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8D" w:rsidRPr="004020A3" w:rsidRDefault="00CC738D" w:rsidP="00CC738D">
      <w:pPr>
        <w:ind w:left="4956" w:firstLine="708"/>
        <w:jc w:val="right"/>
        <w:rPr>
          <w:b/>
        </w:rPr>
      </w:pPr>
      <w:r w:rsidRPr="004020A3">
        <w:rPr>
          <w:b/>
        </w:rPr>
        <w:t>УТВЕРЖДЕНА</w:t>
      </w:r>
    </w:p>
    <w:p w:rsidR="00CC738D" w:rsidRPr="004020A3" w:rsidRDefault="00CC738D" w:rsidP="00CC738D">
      <w:pPr>
        <w:ind w:left="4964" w:firstLine="709"/>
        <w:jc w:val="right"/>
        <w:outlineLvl w:val="0"/>
      </w:pPr>
      <w:r w:rsidRPr="004020A3">
        <w:t>распоряжением КУМИ</w:t>
      </w:r>
    </w:p>
    <w:p w:rsidR="00CC738D" w:rsidRPr="004020A3" w:rsidRDefault="00CC738D" w:rsidP="00CC738D">
      <w:pPr>
        <w:ind w:left="4964" w:firstLine="709"/>
        <w:jc w:val="right"/>
        <w:outlineLvl w:val="0"/>
      </w:pPr>
      <w:r w:rsidRPr="004020A3">
        <w:t>Сосновоборского городского округа</w:t>
      </w:r>
    </w:p>
    <w:p w:rsidR="00CC738D" w:rsidRPr="004020A3" w:rsidRDefault="00CC738D" w:rsidP="00CC738D">
      <w:pPr>
        <w:jc w:val="right"/>
      </w:pPr>
      <w:r>
        <w:t>от 14.02.2017 №14</w:t>
      </w:r>
      <w:r w:rsidRPr="004020A3">
        <w:t>-р</w:t>
      </w:r>
    </w:p>
    <w:p w:rsidR="00CC738D" w:rsidRPr="00787BB9" w:rsidRDefault="00CC738D" w:rsidP="00CC738D">
      <w:pPr>
        <w:pStyle w:val="Heading"/>
        <w:ind w:hanging="63"/>
        <w:jc w:val="right"/>
        <w:rPr>
          <w:rFonts w:ascii="Times New Roman" w:hAnsi="Times New Roman" w:cs="Times New Roman"/>
          <w:b w:val="0"/>
          <w:sz w:val="20"/>
          <w:szCs w:val="20"/>
        </w:rPr>
      </w:pPr>
      <w:r w:rsidRPr="00787BB9">
        <w:rPr>
          <w:rFonts w:ascii="Times New Roman" w:hAnsi="Times New Roman" w:cs="Times New Roman"/>
          <w:b w:val="0"/>
          <w:sz w:val="20"/>
          <w:szCs w:val="20"/>
        </w:rPr>
        <w:t xml:space="preserve"> (Приложение №</w:t>
      </w:r>
      <w:r>
        <w:rPr>
          <w:rFonts w:ascii="Times New Roman" w:hAnsi="Times New Roman" w:cs="Times New Roman"/>
          <w:b w:val="0"/>
          <w:sz w:val="20"/>
          <w:szCs w:val="20"/>
        </w:rPr>
        <w:t>4</w:t>
      </w:r>
      <w:r w:rsidRPr="00787BB9">
        <w:rPr>
          <w:rFonts w:ascii="Times New Roman" w:hAnsi="Times New Roman" w:cs="Times New Roman"/>
          <w:b w:val="0"/>
          <w:sz w:val="20"/>
          <w:szCs w:val="20"/>
        </w:rPr>
        <w:t>)</w:t>
      </w:r>
    </w:p>
    <w:p w:rsidR="00CC738D" w:rsidRPr="002E48D9" w:rsidRDefault="00CC738D" w:rsidP="00CC738D">
      <w:pPr>
        <w:spacing w:line="273" w:lineRule="exact"/>
        <w:jc w:val="center"/>
        <w:rPr>
          <w:b/>
        </w:rPr>
      </w:pPr>
      <w:r w:rsidRPr="002E48D9">
        <w:rPr>
          <w:b/>
        </w:rPr>
        <w:t>Организатору аукциона – в Комитет по управлению муниципальным имуществом муниципального образования Сосновоборский городской округ Ленинградской области</w:t>
      </w:r>
    </w:p>
    <w:p w:rsidR="00CC738D" w:rsidRPr="00017B25" w:rsidRDefault="00CC738D" w:rsidP="00CC738D">
      <w:pPr>
        <w:pStyle w:val="Heading"/>
        <w:spacing w:before="120"/>
        <w:jc w:val="center"/>
        <w:outlineLvl w:val="0"/>
        <w:rPr>
          <w:rFonts w:ascii="Times New Roman" w:hAnsi="Times New Roman" w:cs="Times New Roman"/>
          <w:bCs w:val="0"/>
          <w:sz w:val="24"/>
          <w:szCs w:val="24"/>
        </w:rPr>
      </w:pPr>
      <w:r w:rsidRPr="00017B25">
        <w:rPr>
          <w:rFonts w:ascii="Times New Roman" w:hAnsi="Times New Roman" w:cs="Times New Roman"/>
          <w:bCs w:val="0"/>
          <w:sz w:val="24"/>
          <w:szCs w:val="24"/>
        </w:rPr>
        <w:t xml:space="preserve">ЗАЯВКА НА УЧАСТИЕ В АУКЦИОНЕ </w:t>
      </w:r>
      <w:r w:rsidRPr="00017B25">
        <w:rPr>
          <w:rFonts w:ascii="Times New Roman" w:hAnsi="Times New Roman" w:cs="Times New Roman"/>
          <w:sz w:val="24"/>
          <w:szCs w:val="24"/>
        </w:rPr>
        <w:t>№47-СбГО-</w:t>
      </w:r>
      <w:r>
        <w:rPr>
          <w:rFonts w:ascii="Times New Roman" w:hAnsi="Times New Roman" w:cs="Times New Roman"/>
          <w:sz w:val="24"/>
          <w:szCs w:val="24"/>
        </w:rPr>
        <w:t>9</w:t>
      </w:r>
      <w:r w:rsidRPr="00017B25">
        <w:rPr>
          <w:rFonts w:ascii="Times New Roman" w:hAnsi="Times New Roman" w:cs="Times New Roman"/>
          <w:sz w:val="24"/>
          <w:szCs w:val="24"/>
        </w:rPr>
        <w:t>/201</w:t>
      </w:r>
      <w:r>
        <w:rPr>
          <w:rFonts w:ascii="Times New Roman" w:hAnsi="Times New Roman" w:cs="Times New Roman"/>
          <w:sz w:val="24"/>
          <w:szCs w:val="24"/>
        </w:rPr>
        <w:t>7 (Лот №__)</w:t>
      </w:r>
    </w:p>
    <w:p w:rsidR="00CC738D" w:rsidRPr="00D27F68" w:rsidRDefault="00CC738D" w:rsidP="00CC738D">
      <w:pPr>
        <w:jc w:val="center"/>
        <w:rPr>
          <w:b/>
          <w:i/>
        </w:rPr>
      </w:pPr>
      <w:r w:rsidRPr="00D27F68">
        <w:rPr>
          <w:b/>
        </w:rPr>
        <w:t xml:space="preserve">на право заключения </w:t>
      </w:r>
      <w:proofErr w:type="gramStart"/>
      <w:r w:rsidRPr="00D27F68">
        <w:rPr>
          <w:b/>
        </w:rPr>
        <w:t>договора</w:t>
      </w:r>
      <w:proofErr w:type="gramEnd"/>
      <w:r w:rsidRPr="00D27F68">
        <w:rPr>
          <w:b/>
        </w:rPr>
        <w:t xml:space="preserve"> на размещение нестационарного торгового объекта</w:t>
      </w:r>
      <w:r>
        <w:rPr>
          <w:b/>
        </w:rPr>
        <w:t xml:space="preserve"> (далее - НТО)</w:t>
      </w:r>
    </w:p>
    <w:p w:rsidR="00CC738D" w:rsidRDefault="00CC738D" w:rsidP="00CC738D">
      <w:pPr>
        <w:pStyle w:val="Heading"/>
        <w:rPr>
          <w:rFonts w:ascii="Times New Roman" w:hAnsi="Times New Roman" w:cs="Times New Roman"/>
          <w:sz w:val="20"/>
        </w:rPr>
      </w:pPr>
      <w:r w:rsidRPr="004020A3">
        <w:rPr>
          <w:rFonts w:ascii="Times New Roman" w:hAnsi="Times New Roman" w:cs="Times New Roman"/>
          <w:sz w:val="20"/>
        </w:rPr>
        <w:t>«___</w:t>
      </w:r>
      <w:r>
        <w:rPr>
          <w:rFonts w:ascii="Times New Roman" w:hAnsi="Times New Roman" w:cs="Times New Roman"/>
          <w:sz w:val="20"/>
        </w:rPr>
        <w:t>_</w:t>
      </w:r>
      <w:r w:rsidRPr="004020A3">
        <w:rPr>
          <w:rFonts w:ascii="Times New Roman" w:hAnsi="Times New Roman" w:cs="Times New Roman"/>
          <w:sz w:val="20"/>
        </w:rPr>
        <w:t>» _____________20</w:t>
      </w:r>
      <w:r>
        <w:rPr>
          <w:rFonts w:ascii="Times New Roman" w:hAnsi="Times New Roman" w:cs="Times New Roman"/>
          <w:sz w:val="20"/>
        </w:rPr>
        <w:t>1</w:t>
      </w:r>
      <w:r w:rsidRPr="004020A3">
        <w:rPr>
          <w:rFonts w:ascii="Times New Roman" w:hAnsi="Times New Roman" w:cs="Times New Roman"/>
          <w:sz w:val="20"/>
        </w:rPr>
        <w:t>__ года</w:t>
      </w:r>
      <w:r w:rsidRPr="004020A3">
        <w:rPr>
          <w:rFonts w:ascii="Times New Roman" w:hAnsi="Times New Roman" w:cs="Times New Roman"/>
          <w:sz w:val="20"/>
        </w:rPr>
        <w:tab/>
        <w:t xml:space="preserve">                         </w:t>
      </w:r>
      <w:r w:rsidRPr="004020A3">
        <w:rPr>
          <w:rFonts w:ascii="Times New Roman" w:hAnsi="Times New Roman" w:cs="Times New Roman"/>
          <w:sz w:val="20"/>
        </w:rPr>
        <w:tab/>
      </w:r>
      <w:r w:rsidRPr="004020A3">
        <w:rPr>
          <w:rFonts w:ascii="Times New Roman" w:hAnsi="Times New Roman" w:cs="Times New Roman"/>
          <w:sz w:val="20"/>
        </w:rPr>
        <w:tab/>
      </w:r>
      <w:r w:rsidRPr="004020A3">
        <w:rPr>
          <w:rFonts w:ascii="Times New Roman" w:hAnsi="Times New Roman" w:cs="Times New Roman"/>
          <w:sz w:val="20"/>
        </w:rPr>
        <w:tab/>
      </w:r>
      <w:r w:rsidRPr="004020A3">
        <w:rPr>
          <w:rFonts w:ascii="Times New Roman" w:hAnsi="Times New Roman" w:cs="Times New Roman"/>
          <w:sz w:val="20"/>
        </w:rPr>
        <w:tab/>
      </w:r>
      <w:r w:rsidRPr="004020A3">
        <w:rPr>
          <w:rFonts w:ascii="Times New Roman" w:hAnsi="Times New Roman" w:cs="Times New Roman"/>
          <w:sz w:val="20"/>
        </w:rPr>
        <w:tab/>
      </w:r>
      <w:r w:rsidRPr="004020A3">
        <w:rPr>
          <w:rFonts w:ascii="Times New Roman" w:hAnsi="Times New Roman" w:cs="Times New Roman"/>
          <w:sz w:val="20"/>
        </w:rPr>
        <w:tab/>
        <w:t>№ ______________</w:t>
      </w:r>
    </w:p>
    <w:tbl>
      <w:tblPr>
        <w:tblW w:w="10774" w:type="dxa"/>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774"/>
      </w:tblGrid>
      <w:tr w:rsidR="00CC738D" w:rsidRPr="004020A3" w:rsidTr="00D267C5">
        <w:tc>
          <w:tcPr>
            <w:tcW w:w="10774" w:type="dxa"/>
          </w:tcPr>
          <w:p w:rsidR="00CC738D" w:rsidRPr="004020A3" w:rsidRDefault="00CC738D" w:rsidP="00D267C5">
            <w:pPr>
              <w:pStyle w:val="Preformat"/>
              <w:tabs>
                <w:tab w:val="left" w:pos="10348"/>
              </w:tabs>
              <w:spacing w:before="120"/>
              <w:ind w:right="34"/>
              <w:rPr>
                <w:rFonts w:ascii="Times New Roman" w:hAnsi="Times New Roman" w:cs="Times New Roman"/>
                <w:sz w:val="16"/>
                <w:szCs w:val="16"/>
              </w:rPr>
            </w:pPr>
            <w:r>
              <w:rPr>
                <w:rFonts w:ascii="Times New Roman" w:hAnsi="Times New Roman" w:cs="Times New Roman"/>
                <w:b/>
                <w:bCs/>
                <w:i/>
                <w:u w:val="single"/>
              </w:rPr>
              <w:t>Для индивидуального п</w:t>
            </w:r>
            <w:r w:rsidRPr="0075532B">
              <w:rPr>
                <w:rFonts w:ascii="Times New Roman" w:hAnsi="Times New Roman" w:cs="Times New Roman"/>
                <w:b/>
                <w:bCs/>
                <w:i/>
                <w:u w:val="single"/>
              </w:rPr>
              <w:t>редпринимателя</w:t>
            </w:r>
            <w:r w:rsidRPr="004020A3">
              <w:rPr>
                <w:rFonts w:ascii="Times New Roman" w:hAnsi="Times New Roman" w:cs="Times New Roman"/>
                <w:sz w:val="16"/>
                <w:szCs w:val="16"/>
              </w:rPr>
              <w:t xml:space="preserve">             ____________________________</w:t>
            </w:r>
            <w:r>
              <w:rPr>
                <w:rFonts w:ascii="Times New Roman" w:hAnsi="Times New Roman" w:cs="Times New Roman"/>
                <w:sz w:val="16"/>
                <w:szCs w:val="16"/>
              </w:rPr>
              <w:t>_________________________________________</w:t>
            </w:r>
          </w:p>
          <w:p w:rsidR="00CC738D" w:rsidRPr="004020A3" w:rsidRDefault="00CC738D" w:rsidP="00D267C5">
            <w:pPr>
              <w:pStyle w:val="Preformat"/>
              <w:ind w:left="3402"/>
              <w:jc w:val="center"/>
              <w:rPr>
                <w:rFonts w:ascii="Times New Roman" w:hAnsi="Times New Roman" w:cs="Times New Roman"/>
                <w:sz w:val="16"/>
                <w:szCs w:val="16"/>
              </w:rPr>
            </w:pPr>
            <w:r>
              <w:rPr>
                <w:rFonts w:ascii="Times New Roman" w:hAnsi="Times New Roman" w:cs="Times New Roman"/>
                <w:i/>
                <w:iCs/>
                <w:sz w:val="16"/>
                <w:szCs w:val="16"/>
              </w:rPr>
              <w:t>(указать  полностью фамилию имя отчество - при его наличии)</w:t>
            </w:r>
            <w:r w:rsidRPr="004020A3">
              <w:rPr>
                <w:rFonts w:ascii="Times New Roman" w:hAnsi="Times New Roman" w:cs="Times New Roman"/>
                <w:i/>
                <w:iCs/>
                <w:sz w:val="16"/>
                <w:szCs w:val="16"/>
              </w:rPr>
              <w:t xml:space="preserve"> </w:t>
            </w:r>
          </w:p>
          <w:p w:rsidR="00CC738D" w:rsidRPr="004020A3" w:rsidRDefault="00CC738D" w:rsidP="00D267C5">
            <w:pPr>
              <w:pStyle w:val="Preformat"/>
              <w:spacing w:before="120"/>
              <w:rPr>
                <w:rFonts w:ascii="Times New Roman" w:hAnsi="Times New Roman" w:cs="Times New Roman"/>
                <w:bCs/>
              </w:rPr>
            </w:pPr>
            <w:r w:rsidRPr="004020A3">
              <w:rPr>
                <w:rFonts w:ascii="Times New Roman" w:hAnsi="Times New Roman" w:cs="Times New Roman"/>
                <w:bCs/>
              </w:rPr>
              <w:t>_____________________________________________________________________________________________</w:t>
            </w:r>
            <w:r>
              <w:rPr>
                <w:rFonts w:ascii="Times New Roman" w:hAnsi="Times New Roman" w:cs="Times New Roman"/>
                <w:bCs/>
              </w:rPr>
              <w:t>_______</w:t>
            </w:r>
          </w:p>
          <w:p w:rsidR="00CC738D" w:rsidRPr="004020A3" w:rsidRDefault="00CC738D" w:rsidP="00D267C5">
            <w:pPr>
              <w:pStyle w:val="Preformat"/>
              <w:spacing w:before="120"/>
              <w:rPr>
                <w:rFonts w:ascii="Times New Roman" w:hAnsi="Times New Roman" w:cs="Times New Roman"/>
              </w:rPr>
            </w:pPr>
            <w:r w:rsidRPr="004020A3">
              <w:rPr>
                <w:rFonts w:ascii="Times New Roman" w:hAnsi="Times New Roman" w:cs="Times New Roman"/>
              </w:rPr>
              <w:t>документ, удостоверяющий личность ___________________________ серия  ___________ № ______________,</w:t>
            </w:r>
          </w:p>
          <w:p w:rsidR="00CC738D" w:rsidRPr="004020A3" w:rsidRDefault="00CC738D" w:rsidP="00D267C5">
            <w:pPr>
              <w:pStyle w:val="Preformat"/>
              <w:rPr>
                <w:rFonts w:ascii="Times New Roman" w:hAnsi="Times New Roman" w:cs="Times New Roman"/>
                <w:sz w:val="16"/>
                <w:szCs w:val="16"/>
              </w:rPr>
            </w:pP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16"/>
                <w:szCs w:val="16"/>
              </w:rPr>
              <w:t>(</w:t>
            </w:r>
            <w:r w:rsidRPr="004020A3">
              <w:rPr>
                <w:rFonts w:ascii="Times New Roman" w:hAnsi="Times New Roman" w:cs="Times New Roman"/>
                <w:i/>
                <w:iCs/>
                <w:sz w:val="16"/>
                <w:szCs w:val="16"/>
              </w:rPr>
              <w:t>наименование</w:t>
            </w:r>
            <w:r w:rsidRPr="004020A3">
              <w:rPr>
                <w:rFonts w:ascii="Times New Roman" w:hAnsi="Times New Roman" w:cs="Times New Roman"/>
                <w:sz w:val="16"/>
                <w:szCs w:val="16"/>
              </w:rPr>
              <w:t>)</w:t>
            </w:r>
          </w:p>
          <w:p w:rsidR="00CC738D" w:rsidRPr="004020A3" w:rsidRDefault="00CC738D" w:rsidP="00D267C5">
            <w:pPr>
              <w:pStyle w:val="Preformat"/>
              <w:spacing w:before="120"/>
              <w:rPr>
                <w:rFonts w:ascii="Times New Roman" w:hAnsi="Times New Roman" w:cs="Times New Roman"/>
              </w:rPr>
            </w:pPr>
            <w:r w:rsidRPr="004020A3">
              <w:rPr>
                <w:rFonts w:ascii="Times New Roman" w:hAnsi="Times New Roman" w:cs="Times New Roman"/>
              </w:rPr>
              <w:t>выдан __________  ___________________________________________________ код подразделения ________</w:t>
            </w:r>
            <w:r>
              <w:rPr>
                <w:rFonts w:ascii="Times New Roman" w:hAnsi="Times New Roman" w:cs="Times New Roman"/>
              </w:rPr>
              <w:t>_______</w:t>
            </w:r>
          </w:p>
          <w:p w:rsidR="00CC738D" w:rsidRPr="004020A3" w:rsidRDefault="00CC738D" w:rsidP="00D267C5">
            <w:pPr>
              <w:pStyle w:val="Preformat"/>
              <w:ind w:left="567"/>
              <w:rPr>
                <w:rFonts w:ascii="Times New Roman" w:hAnsi="Times New Roman" w:cs="Times New Roman"/>
                <w:sz w:val="16"/>
                <w:szCs w:val="16"/>
              </w:rPr>
            </w:pPr>
            <w:r w:rsidRPr="004020A3">
              <w:rPr>
                <w:rFonts w:ascii="Times New Roman" w:hAnsi="Times New Roman" w:cs="Times New Roman"/>
                <w:sz w:val="16"/>
                <w:szCs w:val="16"/>
              </w:rPr>
              <w:t>(</w:t>
            </w:r>
            <w:r w:rsidRPr="004020A3">
              <w:rPr>
                <w:rFonts w:ascii="Times New Roman" w:hAnsi="Times New Roman" w:cs="Times New Roman"/>
                <w:i/>
                <w:iCs/>
                <w:sz w:val="16"/>
                <w:szCs w:val="16"/>
              </w:rPr>
              <w:t xml:space="preserve">когда </w:t>
            </w:r>
            <w:proofErr w:type="gramStart"/>
            <w:r w:rsidRPr="004020A3">
              <w:rPr>
                <w:rFonts w:ascii="Times New Roman" w:hAnsi="Times New Roman" w:cs="Times New Roman"/>
                <w:i/>
                <w:iCs/>
                <w:sz w:val="16"/>
                <w:szCs w:val="16"/>
              </w:rPr>
              <w:t>выдан</w:t>
            </w:r>
            <w:proofErr w:type="gramEnd"/>
            <w:r w:rsidRPr="004020A3">
              <w:rPr>
                <w:rFonts w:ascii="Times New Roman" w:hAnsi="Times New Roman" w:cs="Times New Roman"/>
                <w:sz w:val="16"/>
                <w:szCs w:val="16"/>
              </w:rPr>
              <w:t>)                                                               (</w:t>
            </w:r>
            <w:r w:rsidRPr="004020A3">
              <w:rPr>
                <w:rFonts w:ascii="Times New Roman" w:hAnsi="Times New Roman" w:cs="Times New Roman"/>
                <w:i/>
                <w:iCs/>
                <w:sz w:val="16"/>
                <w:szCs w:val="16"/>
              </w:rPr>
              <w:t>кем выдан</w:t>
            </w:r>
            <w:r w:rsidRPr="004020A3">
              <w:rPr>
                <w:rFonts w:ascii="Times New Roman" w:hAnsi="Times New Roman" w:cs="Times New Roman"/>
                <w:sz w:val="16"/>
                <w:szCs w:val="16"/>
              </w:rPr>
              <w:t>)</w:t>
            </w:r>
          </w:p>
          <w:p w:rsidR="00CC738D" w:rsidRPr="004020A3" w:rsidRDefault="00CC738D" w:rsidP="00D267C5">
            <w:pPr>
              <w:pStyle w:val="Preformat"/>
              <w:spacing w:before="120"/>
              <w:rPr>
                <w:rFonts w:ascii="Times New Roman" w:hAnsi="Times New Roman" w:cs="Times New Roman"/>
              </w:rPr>
            </w:pPr>
            <w:r w:rsidRPr="004020A3">
              <w:rPr>
                <w:rFonts w:ascii="Times New Roman" w:hAnsi="Times New Roman" w:cs="Times New Roman"/>
              </w:rPr>
              <w:t>место регистрации __________________________________________________________________________</w:t>
            </w:r>
            <w:r>
              <w:rPr>
                <w:rFonts w:ascii="Times New Roman" w:hAnsi="Times New Roman" w:cs="Times New Roman"/>
              </w:rPr>
              <w:t>__________</w:t>
            </w:r>
          </w:p>
          <w:p w:rsidR="00CC738D" w:rsidRPr="004020A3" w:rsidRDefault="00CC738D" w:rsidP="00D267C5">
            <w:pPr>
              <w:pStyle w:val="Preformat"/>
              <w:spacing w:before="120"/>
              <w:rPr>
                <w:rFonts w:ascii="Times New Roman" w:hAnsi="Times New Roman" w:cs="Times New Roman"/>
              </w:rPr>
            </w:pPr>
            <w:r w:rsidRPr="004020A3">
              <w:rPr>
                <w:rFonts w:ascii="Times New Roman" w:hAnsi="Times New Roman" w:cs="Times New Roman"/>
              </w:rPr>
              <w:t>почтовый адрес места преимущественного пребывания (жительства) или офиса: ________________________</w:t>
            </w:r>
            <w:r>
              <w:rPr>
                <w:rFonts w:ascii="Times New Roman" w:hAnsi="Times New Roman" w:cs="Times New Roman"/>
              </w:rPr>
              <w:t>_________</w:t>
            </w:r>
          </w:p>
          <w:p w:rsidR="00CC738D" w:rsidRPr="004020A3" w:rsidRDefault="00CC738D" w:rsidP="00D267C5">
            <w:pPr>
              <w:pStyle w:val="Preformat"/>
              <w:spacing w:before="120" w:after="60"/>
              <w:rPr>
                <w:rFonts w:ascii="Times New Roman" w:hAnsi="Times New Roman" w:cs="Times New Roman"/>
                <w:bCs/>
              </w:rPr>
            </w:pPr>
            <w:r w:rsidRPr="004020A3">
              <w:rPr>
                <w:rFonts w:ascii="Times New Roman" w:hAnsi="Times New Roman" w:cs="Times New Roman"/>
              </w:rPr>
              <w:t>_______________________________________________________________, контактный телефон</w:t>
            </w:r>
            <w:r w:rsidRPr="004020A3">
              <w:rPr>
                <w:rFonts w:ascii="Times New Roman" w:hAnsi="Times New Roman" w:cs="Times New Roman"/>
                <w:bCs/>
              </w:rPr>
              <w:t xml:space="preserve"> ____________</w:t>
            </w:r>
            <w:r>
              <w:rPr>
                <w:rFonts w:ascii="Times New Roman" w:hAnsi="Times New Roman" w:cs="Times New Roman"/>
                <w:bCs/>
              </w:rPr>
              <w:t>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236"/>
              <w:gridCol w:w="236"/>
              <w:gridCol w:w="236"/>
              <w:gridCol w:w="236"/>
              <w:gridCol w:w="236"/>
              <w:gridCol w:w="236"/>
              <w:gridCol w:w="236"/>
              <w:gridCol w:w="236"/>
              <w:gridCol w:w="236"/>
              <w:gridCol w:w="236"/>
              <w:gridCol w:w="236"/>
              <w:gridCol w:w="236"/>
              <w:gridCol w:w="2835"/>
              <w:gridCol w:w="236"/>
              <w:gridCol w:w="236"/>
              <w:gridCol w:w="236"/>
              <w:gridCol w:w="236"/>
              <w:gridCol w:w="236"/>
              <w:gridCol w:w="236"/>
              <w:gridCol w:w="236"/>
              <w:gridCol w:w="236"/>
              <w:gridCol w:w="236"/>
              <w:gridCol w:w="236"/>
              <w:gridCol w:w="236"/>
              <w:gridCol w:w="236"/>
              <w:gridCol w:w="236"/>
              <w:gridCol w:w="236"/>
              <w:gridCol w:w="236"/>
            </w:tblGrid>
            <w:tr w:rsidR="00CC738D" w:rsidRPr="004020A3" w:rsidTr="00D267C5">
              <w:tc>
                <w:tcPr>
                  <w:tcW w:w="650" w:type="dxa"/>
                  <w:tcBorders>
                    <w:top w:val="nil"/>
                    <w:left w:val="nil"/>
                    <w:bottom w:val="nil"/>
                    <w:right w:val="single" w:sz="8" w:space="0" w:color="000000"/>
                  </w:tcBorders>
                  <w:vAlign w:val="center"/>
                </w:tcPr>
                <w:p w:rsidR="00CC738D" w:rsidRPr="004020A3" w:rsidRDefault="00CC738D" w:rsidP="00D267C5">
                  <w:pPr>
                    <w:pStyle w:val="Preformat"/>
                    <w:jc w:val="right"/>
                    <w:rPr>
                      <w:rFonts w:ascii="Times New Roman" w:hAnsi="Times New Roman" w:cs="Times New Roman"/>
                      <w:bCs/>
                    </w:rPr>
                  </w:pPr>
                  <w:r w:rsidRPr="004020A3">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835" w:type="dxa"/>
                  <w:tcBorders>
                    <w:top w:val="nil"/>
                    <w:left w:val="single" w:sz="8" w:space="0" w:color="000000"/>
                    <w:bottom w:val="nil"/>
                    <w:right w:val="single" w:sz="8" w:space="0" w:color="000000"/>
                  </w:tcBorders>
                  <w:vAlign w:val="center"/>
                </w:tcPr>
                <w:p w:rsidR="00CC738D" w:rsidRPr="004020A3" w:rsidRDefault="00CC738D" w:rsidP="00D267C5">
                  <w:pPr>
                    <w:pStyle w:val="Preformat"/>
                    <w:jc w:val="right"/>
                    <w:rPr>
                      <w:rFonts w:ascii="Times New Roman" w:hAnsi="Times New Roman" w:cs="Times New Roman"/>
                      <w:bCs/>
                    </w:rPr>
                  </w:pPr>
                  <w:r w:rsidRPr="004020A3">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bCs/>
                      <w:sz w:val="16"/>
                      <w:szCs w:val="16"/>
                    </w:rPr>
                  </w:pPr>
                </w:p>
              </w:tc>
            </w:tr>
          </w:tbl>
          <w:p w:rsidR="00CC738D" w:rsidRPr="004020A3" w:rsidRDefault="00CC738D" w:rsidP="00D267C5">
            <w:pPr>
              <w:pStyle w:val="Preformat"/>
              <w:jc w:val="center"/>
              <w:rPr>
                <w:rFonts w:ascii="Times New Roman" w:hAnsi="Times New Roman" w:cs="Times New Roman"/>
                <w:sz w:val="16"/>
                <w:szCs w:val="16"/>
              </w:rPr>
            </w:pPr>
            <w:r w:rsidRPr="004020A3">
              <w:rPr>
                <w:rFonts w:ascii="Times New Roman" w:hAnsi="Times New Roman" w:cs="Times New Roman"/>
                <w:sz w:val="16"/>
                <w:szCs w:val="16"/>
              </w:rPr>
              <w:t>(</w:t>
            </w:r>
            <w:r w:rsidRPr="004020A3">
              <w:rPr>
                <w:rFonts w:ascii="Times New Roman" w:hAnsi="Times New Roman" w:cs="Times New Roman"/>
                <w:i/>
                <w:iCs/>
                <w:sz w:val="16"/>
                <w:szCs w:val="16"/>
              </w:rPr>
              <w:t>представителями и доверенными лицами не заполняется</w:t>
            </w:r>
            <w:r w:rsidRPr="004020A3">
              <w:rPr>
                <w:rFonts w:ascii="Times New Roman" w:hAnsi="Times New Roman" w:cs="Times New Roman"/>
                <w:sz w:val="16"/>
                <w:szCs w:val="16"/>
              </w:rPr>
              <w:t>)</w:t>
            </w:r>
          </w:p>
          <w:p w:rsidR="00CC738D" w:rsidRPr="004020A3" w:rsidRDefault="00CC738D" w:rsidP="00D267C5">
            <w:pPr>
              <w:pStyle w:val="Preformat"/>
              <w:rPr>
                <w:rFonts w:ascii="Times New Roman" w:hAnsi="Times New Roman" w:cs="Times New Roman"/>
                <w:sz w:val="16"/>
                <w:szCs w:val="16"/>
              </w:rPr>
            </w:pPr>
            <w:r w:rsidRPr="004020A3">
              <w:rPr>
                <w:rFonts w:ascii="Times New Roman" w:hAnsi="Times New Roman" w:cs="Times New Roman"/>
              </w:rPr>
              <w:t>дата рождения _______________________ гражданство ________________________________</w:t>
            </w:r>
            <w:r>
              <w:rPr>
                <w:rFonts w:ascii="Times New Roman" w:hAnsi="Times New Roman" w:cs="Times New Roman"/>
              </w:rPr>
              <w:t>________________________</w:t>
            </w:r>
          </w:p>
          <w:p w:rsidR="00CC738D" w:rsidRPr="004020A3" w:rsidRDefault="00CC738D" w:rsidP="00D267C5">
            <w:pPr>
              <w:pStyle w:val="Preformat"/>
              <w:jc w:val="center"/>
              <w:rPr>
                <w:rFonts w:ascii="Times New Roman" w:hAnsi="Times New Roman" w:cs="Times New Roman"/>
                <w:sz w:val="16"/>
                <w:szCs w:val="16"/>
              </w:rPr>
            </w:pPr>
            <w:r w:rsidRPr="004020A3">
              <w:rPr>
                <w:rFonts w:ascii="Times New Roman" w:hAnsi="Times New Roman" w:cs="Times New Roman"/>
                <w:sz w:val="16"/>
                <w:szCs w:val="16"/>
              </w:rPr>
              <w:t>(</w:t>
            </w:r>
            <w:r w:rsidRPr="004020A3">
              <w:rPr>
                <w:rFonts w:ascii="Times New Roman" w:hAnsi="Times New Roman" w:cs="Times New Roman"/>
                <w:i/>
                <w:iCs/>
                <w:sz w:val="16"/>
                <w:szCs w:val="16"/>
              </w:rPr>
              <w:t>представителями и доверенными лицами не заполняется</w:t>
            </w:r>
            <w:r w:rsidRPr="004020A3">
              <w:rPr>
                <w:rFonts w:ascii="Times New Roman" w:hAnsi="Times New Roman" w:cs="Times New Roman"/>
                <w:sz w:val="16"/>
                <w:szCs w:val="16"/>
              </w:rPr>
              <w:t>)</w:t>
            </w:r>
          </w:p>
        </w:tc>
      </w:tr>
      <w:tr w:rsidR="00CC738D" w:rsidRPr="004020A3" w:rsidTr="00D267C5">
        <w:tc>
          <w:tcPr>
            <w:tcW w:w="10774" w:type="dxa"/>
            <w:vAlign w:val="center"/>
          </w:tcPr>
          <w:p w:rsidR="00CC738D" w:rsidRPr="0075532B" w:rsidRDefault="00CC738D" w:rsidP="00D267C5">
            <w:pPr>
              <w:pStyle w:val="Preformat"/>
              <w:rPr>
                <w:rFonts w:ascii="Times New Roman" w:hAnsi="Times New Roman" w:cs="Times New Roman"/>
                <w:b/>
                <w:bCs/>
                <w:i/>
                <w:u w:val="single"/>
              </w:rPr>
            </w:pPr>
            <w:r w:rsidRPr="0075532B">
              <w:rPr>
                <w:rFonts w:ascii="Times New Roman" w:hAnsi="Times New Roman" w:cs="Times New Roman"/>
                <w:b/>
                <w:bCs/>
                <w:i/>
                <w:u w:val="single"/>
              </w:rPr>
              <w:t>Для юридического лица:</w:t>
            </w:r>
          </w:p>
          <w:p w:rsidR="00CC738D" w:rsidRPr="004020A3" w:rsidRDefault="00CC738D" w:rsidP="00D267C5">
            <w:pPr>
              <w:pStyle w:val="Preformat"/>
              <w:rPr>
                <w:rFonts w:ascii="Times New Roman" w:hAnsi="Times New Roman" w:cs="Times New Roman"/>
                <w:bCs/>
              </w:rPr>
            </w:pPr>
            <w:r w:rsidRPr="004020A3">
              <w:rPr>
                <w:rFonts w:ascii="Times New Roman" w:hAnsi="Times New Roman" w:cs="Times New Roman"/>
                <w:bCs/>
              </w:rPr>
              <w:t>______________________________________________________________________________________________</w:t>
            </w:r>
          </w:p>
          <w:p w:rsidR="00CC738D" w:rsidRPr="004020A3" w:rsidRDefault="00CC738D" w:rsidP="00D267C5">
            <w:pPr>
              <w:pStyle w:val="Preformat"/>
              <w:jc w:val="center"/>
              <w:rPr>
                <w:rFonts w:ascii="Times New Roman" w:hAnsi="Times New Roman" w:cs="Times New Roman"/>
                <w:i/>
                <w:iCs/>
                <w:sz w:val="16"/>
                <w:szCs w:val="16"/>
              </w:rPr>
            </w:pPr>
            <w:r w:rsidRPr="004020A3">
              <w:rPr>
                <w:rFonts w:ascii="Times New Roman" w:hAnsi="Times New Roman" w:cs="Times New Roman"/>
                <w:sz w:val="16"/>
                <w:szCs w:val="16"/>
              </w:rPr>
              <w:t>(</w:t>
            </w:r>
            <w:r w:rsidRPr="004020A3">
              <w:rPr>
                <w:rFonts w:ascii="Times New Roman" w:hAnsi="Times New Roman" w:cs="Times New Roman"/>
                <w:i/>
                <w:iCs/>
                <w:sz w:val="16"/>
                <w:szCs w:val="16"/>
              </w:rPr>
              <w:t>организационно-правовая форма Заявителя)</w:t>
            </w:r>
          </w:p>
          <w:p w:rsidR="00CC738D" w:rsidRPr="004020A3" w:rsidRDefault="00CC738D" w:rsidP="00D267C5">
            <w:pPr>
              <w:pStyle w:val="Preformat"/>
              <w:rPr>
                <w:rFonts w:ascii="Times New Roman" w:hAnsi="Times New Roman" w:cs="Times New Roman"/>
                <w:iCs/>
              </w:rPr>
            </w:pPr>
            <w:r w:rsidRPr="004020A3">
              <w:rPr>
                <w:rFonts w:ascii="Times New Roman" w:hAnsi="Times New Roman" w:cs="Times New Roman"/>
                <w:iCs/>
              </w:rPr>
              <w:t>______________________________________________________________________________________________</w:t>
            </w:r>
          </w:p>
          <w:p w:rsidR="00CC738D" w:rsidRPr="004020A3" w:rsidRDefault="00CC738D" w:rsidP="00D267C5">
            <w:pPr>
              <w:pStyle w:val="Preformat"/>
              <w:jc w:val="center"/>
              <w:rPr>
                <w:rFonts w:ascii="Times New Roman" w:hAnsi="Times New Roman" w:cs="Times New Roman"/>
                <w:i/>
                <w:iCs/>
                <w:sz w:val="16"/>
                <w:szCs w:val="16"/>
              </w:rPr>
            </w:pPr>
            <w:r w:rsidRPr="004020A3">
              <w:rPr>
                <w:rFonts w:ascii="Times New Roman" w:hAnsi="Times New Roman" w:cs="Times New Roman"/>
                <w:sz w:val="16"/>
                <w:szCs w:val="16"/>
              </w:rPr>
              <w:t>(</w:t>
            </w:r>
            <w:r>
              <w:rPr>
                <w:rFonts w:ascii="Times New Roman" w:hAnsi="Times New Roman" w:cs="Times New Roman"/>
                <w:i/>
                <w:iCs/>
                <w:sz w:val="16"/>
                <w:szCs w:val="16"/>
              </w:rPr>
              <w:t>фирменное наименование</w:t>
            </w:r>
            <w:r w:rsidRPr="004020A3">
              <w:rPr>
                <w:rFonts w:ascii="Times New Roman" w:hAnsi="Times New Roman" w:cs="Times New Roman"/>
                <w:i/>
                <w:iCs/>
                <w:sz w:val="16"/>
                <w:szCs w:val="16"/>
              </w:rPr>
              <w:t xml:space="preserve">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
              <w:gridCol w:w="236"/>
              <w:gridCol w:w="236"/>
              <w:gridCol w:w="236"/>
              <w:gridCol w:w="236"/>
              <w:gridCol w:w="236"/>
              <w:gridCol w:w="236"/>
              <w:gridCol w:w="236"/>
              <w:gridCol w:w="236"/>
              <w:gridCol w:w="236"/>
              <w:gridCol w:w="236"/>
              <w:gridCol w:w="272"/>
              <w:gridCol w:w="639"/>
              <w:gridCol w:w="236"/>
              <w:gridCol w:w="236"/>
              <w:gridCol w:w="236"/>
              <w:gridCol w:w="236"/>
              <w:gridCol w:w="236"/>
              <w:gridCol w:w="236"/>
              <w:gridCol w:w="236"/>
              <w:gridCol w:w="236"/>
              <w:gridCol w:w="236"/>
              <w:gridCol w:w="832"/>
              <w:gridCol w:w="236"/>
              <w:gridCol w:w="236"/>
              <w:gridCol w:w="236"/>
              <w:gridCol w:w="236"/>
              <w:gridCol w:w="236"/>
              <w:gridCol w:w="236"/>
              <w:gridCol w:w="236"/>
              <w:gridCol w:w="236"/>
              <w:gridCol w:w="236"/>
              <w:gridCol w:w="236"/>
              <w:gridCol w:w="236"/>
              <w:gridCol w:w="236"/>
              <w:gridCol w:w="236"/>
            </w:tblGrid>
            <w:tr w:rsidR="00CC738D" w:rsidRPr="004020A3" w:rsidTr="00D267C5">
              <w:trPr>
                <w:trHeight w:val="170"/>
              </w:trPr>
              <w:tc>
                <w:tcPr>
                  <w:tcW w:w="650" w:type="dxa"/>
                  <w:tcBorders>
                    <w:top w:val="nil"/>
                    <w:left w:val="nil"/>
                    <w:bottom w:val="nil"/>
                    <w:right w:val="single" w:sz="8" w:space="0" w:color="000000"/>
                  </w:tcBorders>
                  <w:vAlign w:val="center"/>
                </w:tcPr>
                <w:p w:rsidR="00CC738D" w:rsidRPr="004020A3" w:rsidRDefault="00CC738D" w:rsidP="00D267C5">
                  <w:pPr>
                    <w:pStyle w:val="Preformat"/>
                    <w:rPr>
                      <w:rFonts w:ascii="Times New Roman" w:hAnsi="Times New Roman" w:cs="Times New Roman"/>
                    </w:rPr>
                  </w:pPr>
                  <w:r w:rsidRPr="004020A3">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72" w:type="dxa"/>
                  <w:tcBorders>
                    <w:top w:val="nil"/>
                    <w:left w:val="single" w:sz="8" w:space="0" w:color="000000"/>
                    <w:bottom w:val="nil"/>
                    <w:right w:val="nil"/>
                  </w:tcBorders>
                  <w:vAlign w:val="center"/>
                </w:tcPr>
                <w:p w:rsidR="00CC738D" w:rsidRPr="004020A3" w:rsidRDefault="00CC738D" w:rsidP="00D267C5">
                  <w:pPr>
                    <w:pStyle w:val="Preformat"/>
                    <w:rPr>
                      <w:rFonts w:ascii="Times New Roman" w:hAnsi="Times New Roman" w:cs="Times New Roman"/>
                      <w:b/>
                    </w:rPr>
                  </w:pPr>
                  <w:r w:rsidRPr="004020A3">
                    <w:rPr>
                      <w:rFonts w:ascii="Times New Roman" w:hAnsi="Times New Roman" w:cs="Times New Roman"/>
                      <w:b/>
                    </w:rPr>
                    <w:t>/</w:t>
                  </w:r>
                </w:p>
              </w:tc>
              <w:tc>
                <w:tcPr>
                  <w:tcW w:w="639" w:type="dxa"/>
                  <w:tcBorders>
                    <w:top w:val="nil"/>
                    <w:left w:val="nil"/>
                    <w:bottom w:val="nil"/>
                    <w:right w:val="single" w:sz="8" w:space="0" w:color="000000"/>
                  </w:tcBorders>
                  <w:vAlign w:val="center"/>
                </w:tcPr>
                <w:p w:rsidR="00CC738D" w:rsidRPr="004020A3" w:rsidRDefault="00CC738D" w:rsidP="00D267C5">
                  <w:pPr>
                    <w:pStyle w:val="Preformat"/>
                    <w:rPr>
                      <w:rFonts w:ascii="Times New Roman" w:hAnsi="Times New Roman" w:cs="Times New Roman"/>
                    </w:rPr>
                  </w:pPr>
                  <w:r w:rsidRPr="004020A3">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832" w:type="dxa"/>
                  <w:tcBorders>
                    <w:top w:val="nil"/>
                    <w:left w:val="single" w:sz="8" w:space="0" w:color="000000"/>
                    <w:bottom w:val="nil"/>
                    <w:right w:val="single" w:sz="8" w:space="0" w:color="000000"/>
                  </w:tcBorders>
                  <w:vAlign w:val="center"/>
                </w:tcPr>
                <w:p w:rsidR="00CC738D" w:rsidRPr="004020A3" w:rsidRDefault="00CC738D" w:rsidP="00D267C5">
                  <w:pPr>
                    <w:pStyle w:val="Preformat"/>
                    <w:rPr>
                      <w:rFonts w:ascii="Times New Roman" w:hAnsi="Times New Roman" w:cs="Times New Roman"/>
                    </w:rPr>
                  </w:pPr>
                  <w:r w:rsidRPr="004020A3">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C738D" w:rsidRPr="004020A3" w:rsidRDefault="00CC738D" w:rsidP="00D267C5">
                  <w:pPr>
                    <w:pStyle w:val="Preformat"/>
                    <w:rPr>
                      <w:rFonts w:ascii="Times New Roman" w:hAnsi="Times New Roman" w:cs="Times New Roman"/>
                      <w:sz w:val="16"/>
                      <w:szCs w:val="16"/>
                    </w:rPr>
                  </w:pPr>
                </w:p>
              </w:tc>
            </w:tr>
          </w:tbl>
          <w:p w:rsidR="00CC738D" w:rsidRPr="004020A3" w:rsidRDefault="00CC738D" w:rsidP="00D267C5">
            <w:pPr>
              <w:pStyle w:val="Preformat"/>
              <w:spacing w:before="120"/>
              <w:rPr>
                <w:rFonts w:ascii="Times New Roman" w:hAnsi="Times New Roman" w:cs="Times New Roman"/>
              </w:rPr>
            </w:pPr>
            <w:r w:rsidRPr="004020A3">
              <w:rPr>
                <w:rFonts w:ascii="Times New Roman" w:hAnsi="Times New Roman" w:cs="Times New Roman"/>
              </w:rPr>
              <w:t>место нахождения ________________________________________________________________</w:t>
            </w:r>
            <w:r>
              <w:rPr>
                <w:rFonts w:ascii="Times New Roman" w:hAnsi="Times New Roman" w:cs="Times New Roman"/>
              </w:rPr>
              <w:t>____________________</w:t>
            </w:r>
          </w:p>
          <w:p w:rsidR="00CC738D" w:rsidRPr="004020A3" w:rsidRDefault="00CC738D" w:rsidP="00D267C5">
            <w:pPr>
              <w:pStyle w:val="Preformat"/>
              <w:spacing w:before="120"/>
              <w:rPr>
                <w:rFonts w:ascii="Times New Roman" w:hAnsi="Times New Roman" w:cs="Times New Roman"/>
              </w:rPr>
            </w:pPr>
            <w:r w:rsidRPr="004020A3">
              <w:rPr>
                <w:rFonts w:ascii="Times New Roman" w:hAnsi="Times New Roman" w:cs="Times New Roman"/>
              </w:rPr>
              <w:t>почтовый адрес __________________________________________________, контактный телефон, факс ____________________      в лице _________________________________________________________</w:t>
            </w:r>
            <w:r>
              <w:rPr>
                <w:rFonts w:ascii="Times New Roman" w:hAnsi="Times New Roman" w:cs="Times New Roman"/>
              </w:rPr>
              <w:t>_________________</w:t>
            </w:r>
          </w:p>
          <w:p w:rsidR="00CC738D" w:rsidRPr="004020A3" w:rsidRDefault="00CC738D" w:rsidP="00D267C5">
            <w:pPr>
              <w:ind w:left="567"/>
              <w:jc w:val="right"/>
              <w:rPr>
                <w:sz w:val="16"/>
                <w:szCs w:val="16"/>
              </w:rPr>
            </w:pPr>
            <w:r w:rsidRPr="004020A3">
              <w:rPr>
                <w:i/>
                <w:iCs/>
                <w:sz w:val="16"/>
                <w:szCs w:val="16"/>
              </w:rPr>
              <w:t>(указать: должность или представитель)                                  (полностью Ф.И.О. представителя Заявителя)</w:t>
            </w:r>
          </w:p>
          <w:p w:rsidR="00CC738D" w:rsidRPr="004020A3" w:rsidRDefault="00CC738D" w:rsidP="00D267C5">
            <w:pPr>
              <w:pStyle w:val="Preformat"/>
              <w:spacing w:before="120"/>
              <w:rPr>
                <w:rFonts w:ascii="Times New Roman" w:hAnsi="Times New Roman" w:cs="Times New Roman"/>
              </w:rPr>
            </w:pPr>
            <w:r w:rsidRPr="004020A3">
              <w:rPr>
                <w:rFonts w:ascii="Times New Roman" w:hAnsi="Times New Roman" w:cs="Times New Roman"/>
              </w:rPr>
              <w:t>документ, удостоверяющий личность _______________________________ серия  ___________ № __________,</w:t>
            </w:r>
          </w:p>
          <w:p w:rsidR="00CC738D" w:rsidRPr="004020A3" w:rsidRDefault="00CC738D" w:rsidP="00D267C5">
            <w:pPr>
              <w:pStyle w:val="Preformat"/>
              <w:rPr>
                <w:rFonts w:ascii="Times New Roman" w:hAnsi="Times New Roman" w:cs="Times New Roman"/>
                <w:sz w:val="16"/>
                <w:szCs w:val="16"/>
              </w:rPr>
            </w:pP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16"/>
                <w:szCs w:val="16"/>
              </w:rPr>
              <w:t>(</w:t>
            </w:r>
            <w:r w:rsidRPr="004020A3">
              <w:rPr>
                <w:rFonts w:ascii="Times New Roman" w:hAnsi="Times New Roman" w:cs="Times New Roman"/>
                <w:i/>
                <w:iCs/>
                <w:sz w:val="16"/>
                <w:szCs w:val="16"/>
              </w:rPr>
              <w:t>наименование</w:t>
            </w:r>
            <w:r w:rsidRPr="004020A3">
              <w:rPr>
                <w:rFonts w:ascii="Times New Roman" w:hAnsi="Times New Roman" w:cs="Times New Roman"/>
                <w:sz w:val="16"/>
                <w:szCs w:val="16"/>
              </w:rPr>
              <w:t>)</w:t>
            </w:r>
          </w:p>
          <w:p w:rsidR="00CC738D" w:rsidRPr="004020A3" w:rsidRDefault="00CC738D" w:rsidP="00D267C5">
            <w:pPr>
              <w:pStyle w:val="Preformat"/>
              <w:spacing w:before="120"/>
              <w:rPr>
                <w:rFonts w:ascii="Times New Roman" w:hAnsi="Times New Roman" w:cs="Times New Roman"/>
              </w:rPr>
            </w:pPr>
            <w:r w:rsidRPr="004020A3">
              <w:rPr>
                <w:rFonts w:ascii="Times New Roman" w:hAnsi="Times New Roman" w:cs="Times New Roman"/>
              </w:rPr>
              <w:t>выдан __________   ______________________________________________________ код подразделения _____</w:t>
            </w:r>
          </w:p>
          <w:p w:rsidR="00CC738D" w:rsidRPr="004020A3" w:rsidRDefault="00CC738D" w:rsidP="00D267C5">
            <w:pPr>
              <w:pStyle w:val="Preformat"/>
              <w:ind w:left="567"/>
              <w:rPr>
                <w:rFonts w:ascii="Times New Roman" w:hAnsi="Times New Roman" w:cs="Times New Roman"/>
                <w:sz w:val="16"/>
                <w:szCs w:val="16"/>
              </w:rPr>
            </w:pPr>
            <w:r w:rsidRPr="004020A3">
              <w:rPr>
                <w:rFonts w:ascii="Times New Roman" w:hAnsi="Times New Roman" w:cs="Times New Roman"/>
                <w:sz w:val="16"/>
                <w:szCs w:val="16"/>
              </w:rPr>
              <w:t>(</w:t>
            </w:r>
            <w:r w:rsidRPr="004020A3">
              <w:rPr>
                <w:rFonts w:ascii="Times New Roman" w:hAnsi="Times New Roman" w:cs="Times New Roman"/>
                <w:i/>
                <w:iCs/>
                <w:sz w:val="16"/>
                <w:szCs w:val="16"/>
              </w:rPr>
              <w:t xml:space="preserve">когда </w:t>
            </w:r>
            <w:proofErr w:type="gramStart"/>
            <w:r w:rsidRPr="004020A3">
              <w:rPr>
                <w:rFonts w:ascii="Times New Roman" w:hAnsi="Times New Roman" w:cs="Times New Roman"/>
                <w:i/>
                <w:iCs/>
                <w:sz w:val="16"/>
                <w:szCs w:val="16"/>
              </w:rPr>
              <w:t>выдан</w:t>
            </w:r>
            <w:proofErr w:type="gramEnd"/>
            <w:r w:rsidRPr="004020A3">
              <w:rPr>
                <w:rFonts w:ascii="Times New Roman" w:hAnsi="Times New Roman" w:cs="Times New Roman"/>
                <w:sz w:val="16"/>
                <w:szCs w:val="16"/>
              </w:rPr>
              <w:t>)                                                               (</w:t>
            </w:r>
            <w:r w:rsidRPr="004020A3">
              <w:rPr>
                <w:rFonts w:ascii="Times New Roman" w:hAnsi="Times New Roman" w:cs="Times New Roman"/>
                <w:i/>
                <w:iCs/>
                <w:sz w:val="16"/>
                <w:szCs w:val="16"/>
              </w:rPr>
              <w:t>кем выдан</w:t>
            </w:r>
            <w:r w:rsidRPr="004020A3">
              <w:rPr>
                <w:rFonts w:ascii="Times New Roman" w:hAnsi="Times New Roman" w:cs="Times New Roman"/>
                <w:sz w:val="16"/>
                <w:szCs w:val="16"/>
              </w:rPr>
              <w:t>)</w:t>
            </w:r>
          </w:p>
          <w:p w:rsidR="00CC738D" w:rsidRPr="004020A3" w:rsidRDefault="00CC738D" w:rsidP="00D267C5">
            <w:pPr>
              <w:pStyle w:val="Preformat"/>
              <w:spacing w:before="120"/>
              <w:rPr>
                <w:rFonts w:ascii="Times New Roman" w:hAnsi="Times New Roman" w:cs="Times New Roman"/>
                <w:bCs/>
              </w:rPr>
            </w:pPr>
            <w:r>
              <w:rPr>
                <w:rFonts w:ascii="Times New Roman" w:hAnsi="Times New Roman" w:cs="Times New Roman"/>
              </w:rPr>
              <w:t>место регистрации _______</w:t>
            </w:r>
            <w:r w:rsidRPr="004020A3">
              <w:rPr>
                <w:rFonts w:ascii="Times New Roman" w:hAnsi="Times New Roman" w:cs="Times New Roman"/>
              </w:rPr>
              <w:t>____________________________________, контактный телефон</w:t>
            </w:r>
            <w:r w:rsidRPr="004020A3">
              <w:rPr>
                <w:rFonts w:ascii="Times New Roman" w:hAnsi="Times New Roman" w:cs="Times New Roman"/>
                <w:bCs/>
              </w:rPr>
              <w:t xml:space="preserve"> _______________</w:t>
            </w:r>
            <w:r>
              <w:rPr>
                <w:rFonts w:ascii="Times New Roman" w:hAnsi="Times New Roman" w:cs="Times New Roman"/>
                <w:bCs/>
              </w:rPr>
              <w:t>_________</w:t>
            </w:r>
            <w:r w:rsidRPr="004020A3">
              <w:rPr>
                <w:rFonts w:ascii="Times New Roman" w:hAnsi="Times New Roman" w:cs="Times New Roman"/>
                <w:bCs/>
              </w:rPr>
              <w:t>,</w:t>
            </w:r>
          </w:p>
          <w:p w:rsidR="00CC738D" w:rsidRPr="004020A3" w:rsidRDefault="00CC738D" w:rsidP="00D267C5">
            <w:pPr>
              <w:pStyle w:val="Preformat"/>
              <w:spacing w:before="120"/>
              <w:rPr>
                <w:rFonts w:ascii="Times New Roman" w:hAnsi="Times New Roman" w:cs="Times New Roman"/>
                <w:bCs/>
              </w:rPr>
            </w:pPr>
            <w:proofErr w:type="gramStart"/>
            <w:r w:rsidRPr="004020A3">
              <w:rPr>
                <w:rFonts w:ascii="Times New Roman" w:hAnsi="Times New Roman" w:cs="Times New Roman"/>
              </w:rPr>
              <w:t>действующий</w:t>
            </w:r>
            <w:proofErr w:type="gramEnd"/>
            <w:r w:rsidRPr="004020A3">
              <w:rPr>
                <w:rFonts w:ascii="Times New Roman" w:hAnsi="Times New Roman" w:cs="Times New Roman"/>
              </w:rPr>
              <w:t xml:space="preserve"> от имени юридического лица</w:t>
            </w:r>
            <w:r w:rsidRPr="004020A3">
              <w:rPr>
                <w:rFonts w:ascii="Times New Roman" w:hAnsi="Times New Roman" w:cs="Times New Roman"/>
                <w:bCs/>
              </w:rPr>
              <w:t xml:space="preserve"> на основании ________________________________</w:t>
            </w:r>
            <w:r>
              <w:rPr>
                <w:rFonts w:ascii="Times New Roman" w:hAnsi="Times New Roman" w:cs="Times New Roman"/>
                <w:bCs/>
              </w:rPr>
              <w:t>______________________</w:t>
            </w:r>
          </w:p>
          <w:p w:rsidR="00CC738D" w:rsidRPr="004020A3" w:rsidRDefault="00CC738D" w:rsidP="00D267C5">
            <w:pPr>
              <w:pStyle w:val="Preformat"/>
              <w:jc w:val="center"/>
              <w:rPr>
                <w:rFonts w:ascii="Times New Roman" w:hAnsi="Times New Roman" w:cs="Times New Roman"/>
                <w:b/>
                <w:bCs/>
              </w:rPr>
            </w:pPr>
            <w:r w:rsidRPr="004020A3">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CC738D" w:rsidRPr="009C1B20" w:rsidRDefault="00CC738D" w:rsidP="00CC738D">
      <w:pPr>
        <w:rPr>
          <w:b/>
          <w:bCs/>
          <w:sz w:val="24"/>
          <w:szCs w:val="24"/>
        </w:rPr>
      </w:pPr>
      <w:r>
        <w:rPr>
          <w:sz w:val="24"/>
          <w:szCs w:val="24"/>
        </w:rPr>
        <w:t xml:space="preserve">далее Заявитель, </w:t>
      </w:r>
      <w:r w:rsidRPr="000861A1">
        <w:rPr>
          <w:sz w:val="24"/>
          <w:szCs w:val="24"/>
        </w:rPr>
        <w:t xml:space="preserve">изучив документацию об аукционе </w:t>
      </w:r>
      <w:r>
        <w:rPr>
          <w:sz w:val="24"/>
          <w:szCs w:val="24"/>
        </w:rPr>
        <w:t>на право заключения</w:t>
      </w:r>
      <w:r w:rsidRPr="000861A1">
        <w:rPr>
          <w:sz w:val="24"/>
          <w:szCs w:val="24"/>
        </w:rPr>
        <w:t xml:space="preserve"> договора </w:t>
      </w:r>
      <w:r>
        <w:rPr>
          <w:sz w:val="24"/>
          <w:szCs w:val="24"/>
        </w:rPr>
        <w:t xml:space="preserve">на размещение НТО, </w:t>
      </w:r>
      <w:r w:rsidRPr="005D5A10">
        <w:rPr>
          <w:b/>
          <w:sz w:val="24"/>
          <w:szCs w:val="24"/>
        </w:rPr>
        <w:t>место размещения НТО</w:t>
      </w:r>
      <w:r w:rsidRPr="005D5A10">
        <w:rPr>
          <w:i/>
          <w:sz w:val="24"/>
          <w:szCs w:val="24"/>
        </w:rPr>
        <w:t xml:space="preserve"> </w:t>
      </w:r>
      <w:r>
        <w:rPr>
          <w:i/>
          <w:sz w:val="24"/>
          <w:szCs w:val="24"/>
        </w:rPr>
        <w:t>__________________________</w:t>
      </w:r>
      <w:r w:rsidRPr="005D5A10">
        <w:rPr>
          <w:i/>
          <w:sz w:val="24"/>
          <w:szCs w:val="24"/>
        </w:rPr>
        <w:t xml:space="preserve">_________ </w:t>
      </w:r>
      <w:r w:rsidRPr="001F30D6">
        <w:rPr>
          <w:i/>
        </w:rPr>
        <w:t>(указать место размещения НТО, адресный ориентир)</w:t>
      </w:r>
      <w:r>
        <w:rPr>
          <w:i/>
        </w:rPr>
        <w:t>,</w:t>
      </w:r>
      <w:r w:rsidRPr="005D5A10">
        <w:rPr>
          <w:i/>
          <w:sz w:val="24"/>
          <w:szCs w:val="24"/>
        </w:rPr>
        <w:t xml:space="preserve"> </w:t>
      </w:r>
      <w:r w:rsidRPr="00D314B2">
        <w:rPr>
          <w:b/>
          <w:sz w:val="24"/>
          <w:szCs w:val="24"/>
        </w:rPr>
        <w:t>вид НТО</w:t>
      </w:r>
      <w:r w:rsidRPr="005D5A10">
        <w:rPr>
          <w:sz w:val="24"/>
          <w:szCs w:val="24"/>
        </w:rPr>
        <w:t xml:space="preserve">____________ </w:t>
      </w:r>
      <w:r w:rsidRPr="001F30D6">
        <w:rPr>
          <w:i/>
        </w:rPr>
        <w:t>(указывается вид тор</w:t>
      </w:r>
      <w:r>
        <w:rPr>
          <w:i/>
        </w:rPr>
        <w:t xml:space="preserve">гового нестационарного объекта: </w:t>
      </w:r>
      <w:r w:rsidRPr="001F30D6">
        <w:rPr>
          <w:i/>
        </w:rPr>
        <w:t xml:space="preserve">павильон, </w:t>
      </w:r>
      <w:proofErr w:type="gramStart"/>
      <w:r w:rsidRPr="001F30D6">
        <w:rPr>
          <w:i/>
        </w:rPr>
        <w:t>павильон</w:t>
      </w:r>
      <w:proofErr w:type="gramEnd"/>
      <w:r w:rsidRPr="001F30D6">
        <w:rPr>
          <w:i/>
        </w:rPr>
        <w:t xml:space="preserve"> совмещенный с остановочным павильоном; киоск; лотки; палатки; специализированное или специально оборудованное для торговли транспортное средство, мобильное оборудование в комплекте с транспортным средством)</w:t>
      </w:r>
      <w:r>
        <w:rPr>
          <w:i/>
        </w:rPr>
        <w:t>,</w:t>
      </w:r>
      <w:r w:rsidRPr="005D5A10">
        <w:rPr>
          <w:i/>
          <w:sz w:val="24"/>
          <w:szCs w:val="24"/>
        </w:rPr>
        <w:t xml:space="preserve"> </w:t>
      </w:r>
      <w:r>
        <w:rPr>
          <w:b/>
          <w:sz w:val="24"/>
          <w:szCs w:val="24"/>
        </w:rPr>
        <w:t>площадью _______ кв</w:t>
      </w:r>
      <w:proofErr w:type="gramStart"/>
      <w:r>
        <w:rPr>
          <w:b/>
          <w:sz w:val="24"/>
          <w:szCs w:val="24"/>
        </w:rPr>
        <w:t>.м</w:t>
      </w:r>
      <w:proofErr w:type="gramEnd"/>
      <w:r>
        <w:rPr>
          <w:b/>
          <w:sz w:val="24"/>
          <w:szCs w:val="24"/>
        </w:rPr>
        <w:t xml:space="preserve">, специализация __________________ </w:t>
      </w:r>
      <w:r w:rsidRPr="001F30D6">
        <w:rPr>
          <w:i/>
        </w:rPr>
        <w:t>(указать вид товаров: продовольственные и сельхозпродукция, непродовольственные, продукция</w:t>
      </w:r>
      <w:r w:rsidRPr="001F30D6">
        <w:rPr>
          <w:i/>
          <w:sz w:val="22"/>
          <w:szCs w:val="22"/>
        </w:rPr>
        <w:t xml:space="preserve"> </w:t>
      </w:r>
      <w:r w:rsidRPr="001F30D6">
        <w:rPr>
          <w:i/>
        </w:rPr>
        <w:t>общественного питания, печатная продукция</w:t>
      </w:r>
      <w:r w:rsidRPr="001F30D6">
        <w:rPr>
          <w:i/>
          <w:sz w:val="22"/>
          <w:szCs w:val="22"/>
        </w:rPr>
        <w:t>)</w:t>
      </w:r>
      <w:r w:rsidRPr="001A4849">
        <w:rPr>
          <w:sz w:val="24"/>
          <w:szCs w:val="24"/>
        </w:rPr>
        <w:t xml:space="preserve"> </w:t>
      </w:r>
      <w:r w:rsidRPr="004020A3">
        <w:rPr>
          <w:sz w:val="24"/>
          <w:szCs w:val="24"/>
        </w:rPr>
        <w:t>и ознакомившись с информацией о предмете аукциона и условиями проведения аукциона,</w:t>
      </w:r>
      <w:r>
        <w:rPr>
          <w:sz w:val="24"/>
          <w:szCs w:val="24"/>
        </w:rPr>
        <w:t xml:space="preserve"> </w:t>
      </w:r>
      <w:r w:rsidRPr="009C1B20">
        <w:rPr>
          <w:b/>
          <w:sz w:val="24"/>
          <w:szCs w:val="24"/>
        </w:rPr>
        <w:t>обязуется</w:t>
      </w:r>
      <w:r w:rsidRPr="009C1B20">
        <w:rPr>
          <w:b/>
          <w:bCs/>
          <w:sz w:val="24"/>
          <w:szCs w:val="24"/>
        </w:rPr>
        <w:t>:</w:t>
      </w:r>
    </w:p>
    <w:p w:rsidR="00CC738D" w:rsidRPr="002D42E6" w:rsidRDefault="00CC738D" w:rsidP="00CC738D">
      <w:pPr>
        <w:pStyle w:val="ConsPlusTitle"/>
        <w:widowControl/>
        <w:tabs>
          <w:tab w:val="left" w:pos="284"/>
        </w:tabs>
        <w:rPr>
          <w:rFonts w:ascii="Times New Roman" w:hAnsi="Times New Roman" w:cs="Times New Roman"/>
          <w:b w:val="0"/>
          <w:bCs w:val="0"/>
          <w:sz w:val="24"/>
          <w:szCs w:val="24"/>
        </w:rPr>
      </w:pPr>
      <w:proofErr w:type="gramStart"/>
      <w:r w:rsidRPr="001A4849">
        <w:rPr>
          <w:rFonts w:ascii="Times New Roman" w:hAnsi="Times New Roman" w:cs="Times New Roman"/>
          <w:b w:val="0"/>
          <w:bCs w:val="0"/>
          <w:sz w:val="24"/>
          <w:szCs w:val="24"/>
        </w:rPr>
        <w:t xml:space="preserve">соблюдать условия аукциона, содержащиеся в извещении о проведении аукциона, размещенном на </w:t>
      </w:r>
      <w:hyperlink r:id="rId5" w:history="1">
        <w:r w:rsidRPr="001A4849">
          <w:rPr>
            <w:rStyle w:val="a8"/>
            <w:rFonts w:ascii="Times New Roman" w:eastAsia="Calibri" w:hAnsi="Times New Roman" w:cs="Times New Roman"/>
            <w:b w:val="0"/>
            <w:color w:val="auto"/>
            <w:sz w:val="24"/>
            <w:szCs w:val="24"/>
            <w:u w:val="none"/>
          </w:rPr>
          <w:t>официальном сайте</w:t>
        </w:r>
      </w:hyperlink>
      <w:r w:rsidRPr="001A4849">
        <w:rPr>
          <w:rFonts w:ascii="Times New Roman" w:hAnsi="Times New Roman" w:cs="Times New Roman"/>
          <w:b w:val="0"/>
          <w:bCs w:val="0"/>
          <w:sz w:val="24"/>
          <w:szCs w:val="24"/>
        </w:rPr>
        <w:t xml:space="preserve"> Сосновоборского городского округа (</w:t>
      </w:r>
      <w:hyperlink r:id="rId6" w:history="1">
        <w:proofErr w:type="gramEnd"/>
        <w:r w:rsidRPr="001A4849">
          <w:rPr>
            <w:rStyle w:val="a8"/>
            <w:rFonts w:ascii="Times New Roman" w:eastAsia="Calibri" w:hAnsi="Times New Roman" w:cs="Times New Roman"/>
            <w:b w:val="0"/>
            <w:color w:val="auto"/>
            <w:sz w:val="24"/>
            <w:szCs w:val="24"/>
            <w:u w:val="none"/>
          </w:rPr>
          <w:t>www.sbor.ru</w:t>
        </w:r>
        <w:proofErr w:type="gramStart"/>
      </w:hyperlink>
      <w:r w:rsidRPr="001A4849">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и опубликованном в газете «Маяк» от 01.03.2017</w:t>
      </w:r>
      <w:r w:rsidRPr="002D42E6">
        <w:rPr>
          <w:rFonts w:ascii="Times New Roman" w:hAnsi="Times New Roman" w:cs="Times New Roman"/>
          <w:b w:val="0"/>
          <w:bCs w:val="0"/>
          <w:sz w:val="24"/>
          <w:szCs w:val="24"/>
        </w:rPr>
        <w:t xml:space="preserve">, а также порядок проведения аукциона, заключить с администрацией </w:t>
      </w:r>
      <w:r w:rsidRPr="002D42E6">
        <w:rPr>
          <w:rFonts w:ascii="Times New Roman" w:hAnsi="Times New Roman" w:cs="Times New Roman"/>
          <w:b w:val="0"/>
          <w:bCs w:val="0"/>
          <w:sz w:val="24"/>
          <w:szCs w:val="24"/>
        </w:rPr>
        <w:lastRenderedPageBreak/>
        <w:t>Сосновоборского городского округа договор</w:t>
      </w:r>
      <w:r w:rsidRPr="002D42E6">
        <w:rPr>
          <w:rFonts w:ascii="Times New Roman" w:hAnsi="Times New Roman" w:cs="Times New Roman"/>
          <w:b w:val="0"/>
          <w:sz w:val="24"/>
          <w:szCs w:val="24"/>
        </w:rPr>
        <w:t xml:space="preserve"> </w:t>
      </w:r>
      <w:r>
        <w:rPr>
          <w:rFonts w:ascii="Times New Roman" w:hAnsi="Times New Roman" w:cs="Times New Roman"/>
          <w:b w:val="0"/>
          <w:sz w:val="24"/>
          <w:szCs w:val="24"/>
        </w:rPr>
        <w:t>на размещение НТО</w:t>
      </w:r>
      <w:r w:rsidRPr="002D42E6">
        <w:rPr>
          <w:rFonts w:ascii="Times New Roman" w:hAnsi="Times New Roman" w:cs="Times New Roman"/>
          <w:b w:val="0"/>
          <w:bCs w:val="0"/>
          <w:sz w:val="24"/>
          <w:szCs w:val="24"/>
        </w:rPr>
        <w:t xml:space="preserve"> в срок, установленный протоколом о результатах аукциона, при признании меня (нас) победителем аукциона.</w:t>
      </w:r>
      <w:proofErr w:type="gramEnd"/>
    </w:p>
    <w:p w:rsidR="00CC738D" w:rsidRDefault="00CC738D" w:rsidP="00CC738D">
      <w:pPr>
        <w:pStyle w:val="ConsPlusNonformat"/>
        <w:widowControl/>
        <w:tabs>
          <w:tab w:val="left" w:pos="284"/>
        </w:tabs>
        <w:ind w:firstLine="709"/>
        <w:rPr>
          <w:rFonts w:ascii="Times New Roman" w:hAnsi="Times New Roman" w:cs="Times New Roman"/>
          <w:sz w:val="24"/>
          <w:szCs w:val="24"/>
        </w:rPr>
      </w:pPr>
      <w:proofErr w:type="gramStart"/>
      <w:r>
        <w:rPr>
          <w:rFonts w:ascii="Times New Roman" w:eastAsia="Calibri" w:hAnsi="Times New Roman" w:cs="Times New Roman"/>
          <w:b/>
          <w:bCs/>
          <w:sz w:val="24"/>
          <w:szCs w:val="24"/>
        </w:rPr>
        <w:t xml:space="preserve">Согласен </w:t>
      </w:r>
      <w:r w:rsidRPr="0075532B">
        <w:rPr>
          <w:rFonts w:ascii="Times New Roman" w:eastAsia="Calibri" w:hAnsi="Times New Roman" w:cs="Times New Roman"/>
          <w:bCs/>
          <w:sz w:val="24"/>
          <w:szCs w:val="24"/>
        </w:rPr>
        <w:t>с тем,</w:t>
      </w:r>
      <w:r w:rsidRPr="004020A3">
        <w:rPr>
          <w:rFonts w:ascii="Times New Roman" w:eastAsia="Calibri" w:hAnsi="Times New Roman" w:cs="Times New Roman"/>
          <w:b/>
          <w:bCs/>
          <w:sz w:val="24"/>
          <w:szCs w:val="24"/>
        </w:rPr>
        <w:t xml:space="preserve"> </w:t>
      </w:r>
      <w:r w:rsidRPr="004020A3">
        <w:rPr>
          <w:rFonts w:ascii="Times New Roman" w:eastAsia="Calibri" w:hAnsi="Times New Roman" w:cs="Times New Roman"/>
          <w:bCs/>
          <w:sz w:val="24"/>
          <w:szCs w:val="24"/>
        </w:rPr>
        <w:t xml:space="preserve">что </w:t>
      </w:r>
      <w:r>
        <w:rPr>
          <w:rFonts w:ascii="Times New Roman" w:eastAsia="Calibri" w:hAnsi="Times New Roman" w:cs="Times New Roman"/>
          <w:bCs/>
          <w:sz w:val="24"/>
          <w:szCs w:val="24"/>
        </w:rPr>
        <w:t>ознакомлен с</w:t>
      </w:r>
      <w:r w:rsidRPr="004020A3">
        <w:rPr>
          <w:rFonts w:ascii="Times New Roman" w:hAnsi="Times New Roman" w:cs="Times New Roman"/>
          <w:sz w:val="24"/>
          <w:szCs w:val="24"/>
        </w:rPr>
        <w:t xml:space="preserve"> данными об организаторе аукциона, предмете аукциона, начальной цене предмета аукциона </w:t>
      </w:r>
      <w:r>
        <w:rPr>
          <w:rFonts w:ascii="Times New Roman" w:hAnsi="Times New Roman"/>
          <w:sz w:val="24"/>
          <w:szCs w:val="24"/>
        </w:rPr>
        <w:t>(</w:t>
      </w:r>
      <w:r w:rsidRPr="00C26CFA">
        <w:rPr>
          <w:rFonts w:ascii="Times New Roman" w:hAnsi="Times New Roman" w:cs="Times New Roman"/>
          <w:sz w:val="24"/>
          <w:szCs w:val="24"/>
        </w:rPr>
        <w:t xml:space="preserve">начальном размере </w:t>
      </w:r>
      <w:r>
        <w:rPr>
          <w:rFonts w:ascii="Times New Roman" w:hAnsi="Times New Roman" w:cs="Times New Roman"/>
          <w:sz w:val="24"/>
          <w:szCs w:val="24"/>
        </w:rPr>
        <w:t>ежегодной</w:t>
      </w:r>
      <w:r w:rsidRPr="00C26CFA">
        <w:rPr>
          <w:rFonts w:ascii="Times New Roman" w:hAnsi="Times New Roman" w:cs="Times New Roman"/>
          <w:sz w:val="24"/>
          <w:szCs w:val="24"/>
        </w:rPr>
        <w:t xml:space="preserve"> платы</w:t>
      </w:r>
      <w:r>
        <w:rPr>
          <w:rFonts w:ascii="Times New Roman" w:hAnsi="Times New Roman" w:cs="Times New Roman"/>
          <w:sz w:val="24"/>
          <w:szCs w:val="24"/>
        </w:rPr>
        <w:t xml:space="preserve"> за право размещения НТО</w:t>
      </w:r>
      <w:r w:rsidRPr="0005759E">
        <w:rPr>
          <w:rFonts w:ascii="Times New Roman" w:hAnsi="Times New Roman" w:cs="Times New Roman"/>
          <w:sz w:val="24"/>
          <w:szCs w:val="24"/>
        </w:rPr>
        <w:t>)</w:t>
      </w:r>
      <w:r w:rsidRPr="004020A3">
        <w:rPr>
          <w:rFonts w:ascii="Times New Roman" w:hAnsi="Times New Roman" w:cs="Times New Roman"/>
          <w:sz w:val="24"/>
          <w:szCs w:val="24"/>
        </w:rPr>
        <w:t>, величине повышения началь</w:t>
      </w:r>
      <w:r>
        <w:rPr>
          <w:rFonts w:ascii="Times New Roman" w:hAnsi="Times New Roman" w:cs="Times New Roman"/>
          <w:sz w:val="24"/>
          <w:szCs w:val="24"/>
        </w:rPr>
        <w:t xml:space="preserve">ной цены («шаге аукциона»), </w:t>
      </w:r>
      <w:r w:rsidRPr="004020A3">
        <w:rPr>
          <w:rFonts w:ascii="Times New Roman" w:hAnsi="Times New Roman" w:cs="Times New Roman"/>
          <w:sz w:val="24"/>
          <w:szCs w:val="24"/>
        </w:rPr>
        <w:t xml:space="preserve">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на размещение НТО</w:t>
      </w:r>
      <w:r w:rsidRPr="00213951">
        <w:rPr>
          <w:rFonts w:ascii="Times New Roman" w:hAnsi="Times New Roman" w:cs="Times New Roman"/>
          <w:sz w:val="24"/>
          <w:szCs w:val="24"/>
        </w:rPr>
        <w:t xml:space="preserve"> и его условиях, в том числе</w:t>
      </w:r>
      <w:proofErr w:type="gramEnd"/>
      <w:r w:rsidRPr="00213951">
        <w:rPr>
          <w:rFonts w:ascii="Times New Roman" w:hAnsi="Times New Roman" w:cs="Times New Roman"/>
          <w:sz w:val="24"/>
          <w:szCs w:val="24"/>
        </w:rPr>
        <w:t xml:space="preserve"> </w:t>
      </w:r>
      <w:proofErr w:type="gramStart"/>
      <w:r w:rsidRPr="00213951">
        <w:rPr>
          <w:rFonts w:ascii="Times New Roman" w:hAnsi="Times New Roman" w:cs="Times New Roman"/>
          <w:sz w:val="24"/>
          <w:szCs w:val="24"/>
        </w:rPr>
        <w:t xml:space="preserve">по </w:t>
      </w:r>
      <w:r>
        <w:rPr>
          <w:rFonts w:ascii="Times New Roman" w:hAnsi="Times New Roman" w:cs="Times New Roman"/>
          <w:sz w:val="24"/>
          <w:szCs w:val="24"/>
        </w:rPr>
        <w:t xml:space="preserve">внесении </w:t>
      </w:r>
      <w:r>
        <w:rPr>
          <w:rFonts w:ascii="Times New Roman" w:hAnsi="Times New Roman"/>
          <w:sz w:val="24"/>
          <w:szCs w:val="24"/>
        </w:rPr>
        <w:t>платы</w:t>
      </w:r>
      <w:r>
        <w:rPr>
          <w:rFonts w:ascii="Times New Roman" w:hAnsi="Times New Roman" w:cs="Times New Roman"/>
          <w:sz w:val="24"/>
          <w:szCs w:val="24"/>
        </w:rPr>
        <w:t>, заключении соглашения</w:t>
      </w:r>
      <w:r w:rsidRPr="00213951">
        <w:rPr>
          <w:rFonts w:ascii="Times New Roman" w:hAnsi="Times New Roman" w:cs="Times New Roman"/>
          <w:sz w:val="24"/>
          <w:szCs w:val="24"/>
        </w:rPr>
        <w:t xml:space="preserve"> о задатке и </w:t>
      </w:r>
      <w:r>
        <w:rPr>
          <w:rFonts w:ascii="Times New Roman" w:hAnsi="Times New Roman" w:cs="Times New Roman"/>
          <w:sz w:val="24"/>
          <w:szCs w:val="24"/>
        </w:rPr>
        <w:t xml:space="preserve">его условиях, последствиях </w:t>
      </w:r>
      <w:r w:rsidRPr="00213951">
        <w:rPr>
          <w:rFonts w:ascii="Times New Roman" w:hAnsi="Times New Roman" w:cs="Times New Roman"/>
          <w:sz w:val="24"/>
          <w:szCs w:val="24"/>
        </w:rPr>
        <w:t xml:space="preserve">отказа от подписания протокола о результатах аукциона, договора </w:t>
      </w:r>
      <w:r>
        <w:rPr>
          <w:rFonts w:ascii="Times New Roman" w:hAnsi="Times New Roman" w:cs="Times New Roman"/>
          <w:sz w:val="24"/>
          <w:szCs w:val="24"/>
        </w:rPr>
        <w:t xml:space="preserve">на размещение НТО, а также с тем, что в  </w:t>
      </w:r>
      <w:r w:rsidRPr="00775F90">
        <w:rPr>
          <w:rFonts w:ascii="Times New Roman" w:hAnsi="Times New Roman" w:cs="Times New Roman"/>
          <w:sz w:val="24"/>
          <w:szCs w:val="24"/>
        </w:rPr>
        <w:t>случае если победитель аукциона</w:t>
      </w:r>
      <w:r>
        <w:rPr>
          <w:rFonts w:ascii="Times New Roman" w:hAnsi="Times New Roman" w:cs="Times New Roman"/>
          <w:sz w:val="24"/>
          <w:szCs w:val="24"/>
        </w:rPr>
        <w:t xml:space="preserve"> </w:t>
      </w:r>
      <w:r w:rsidRPr="00775F90">
        <w:rPr>
          <w:rFonts w:ascii="Times New Roman" w:hAnsi="Times New Roman" w:cs="Times New Roman"/>
          <w:sz w:val="24"/>
          <w:szCs w:val="24"/>
        </w:rPr>
        <w:t>или единственный принявший участие в аукционе его участник</w:t>
      </w:r>
      <w:r>
        <w:rPr>
          <w:rFonts w:ascii="Times New Roman" w:hAnsi="Times New Roman" w:cs="Times New Roman"/>
          <w:sz w:val="24"/>
          <w:szCs w:val="24"/>
        </w:rPr>
        <w:t xml:space="preserve"> уклонились </w:t>
      </w:r>
      <w:r w:rsidRPr="004020A3">
        <w:rPr>
          <w:rFonts w:ascii="Times New Roman" w:hAnsi="Times New Roman" w:cs="Times New Roman"/>
          <w:sz w:val="24"/>
          <w:szCs w:val="24"/>
        </w:rPr>
        <w:t>от</w:t>
      </w:r>
      <w:r>
        <w:rPr>
          <w:rFonts w:ascii="Times New Roman" w:hAnsi="Times New Roman" w:cs="Times New Roman"/>
          <w:sz w:val="24"/>
          <w:szCs w:val="24"/>
        </w:rPr>
        <w:t xml:space="preserve"> </w:t>
      </w:r>
      <w:r w:rsidRPr="004020A3">
        <w:rPr>
          <w:rFonts w:ascii="Times New Roman" w:hAnsi="Times New Roman" w:cs="Times New Roman"/>
          <w:sz w:val="24"/>
          <w:szCs w:val="24"/>
        </w:rPr>
        <w:t>подписания протокола о результатах аукциона</w:t>
      </w:r>
      <w:r>
        <w:rPr>
          <w:rFonts w:ascii="Times New Roman" w:hAnsi="Times New Roman" w:cs="Times New Roman"/>
          <w:sz w:val="24"/>
          <w:szCs w:val="24"/>
        </w:rPr>
        <w:t xml:space="preserve">, а также, если </w:t>
      </w:r>
      <w:r w:rsidRPr="00775F90">
        <w:rPr>
          <w:rFonts w:ascii="Times New Roman" w:hAnsi="Times New Roman" w:cs="Times New Roman"/>
          <w:sz w:val="24"/>
          <w:szCs w:val="24"/>
        </w:rPr>
        <w:t>победитель аукциона, лицо, подавшее единственную заявку на участие в аукционе</w:t>
      </w:r>
      <w:proofErr w:type="gramEnd"/>
      <w:r w:rsidRPr="00775F90">
        <w:rPr>
          <w:rFonts w:ascii="Times New Roman" w:hAnsi="Times New Roman" w:cs="Times New Roman"/>
          <w:sz w:val="24"/>
          <w:szCs w:val="24"/>
        </w:rPr>
        <w:t>, заявитель, признанный единственным участником аукциона, или единственный принявший участие в аукционе его участник</w:t>
      </w:r>
      <w:r>
        <w:rPr>
          <w:rFonts w:ascii="Times New Roman" w:hAnsi="Times New Roman" w:cs="Times New Roman"/>
          <w:sz w:val="24"/>
          <w:szCs w:val="24"/>
        </w:rPr>
        <w:t xml:space="preserve"> уклонились </w:t>
      </w:r>
      <w:r w:rsidRPr="004020A3">
        <w:rPr>
          <w:rFonts w:ascii="Times New Roman" w:hAnsi="Times New Roman" w:cs="Times New Roman"/>
          <w:sz w:val="24"/>
          <w:szCs w:val="24"/>
        </w:rPr>
        <w:t xml:space="preserve">от заключения договора </w:t>
      </w:r>
      <w:r>
        <w:rPr>
          <w:rFonts w:ascii="Times New Roman" w:hAnsi="Times New Roman" w:cs="Times New Roman"/>
          <w:sz w:val="24"/>
          <w:szCs w:val="24"/>
        </w:rPr>
        <w:t>на размещение НТО</w:t>
      </w:r>
      <w:r w:rsidRPr="004020A3">
        <w:rPr>
          <w:rFonts w:ascii="Times New Roman" w:hAnsi="Times New Roman" w:cs="Times New Roman"/>
          <w:sz w:val="24"/>
          <w:szCs w:val="24"/>
        </w:rPr>
        <w:t>,</w:t>
      </w:r>
      <w:r>
        <w:rPr>
          <w:rFonts w:ascii="Times New Roman" w:hAnsi="Times New Roman" w:cs="Times New Roman"/>
          <w:sz w:val="24"/>
          <w:szCs w:val="24"/>
        </w:rPr>
        <w:t xml:space="preserve"> то </w:t>
      </w:r>
      <w:r w:rsidRPr="004020A3">
        <w:rPr>
          <w:rFonts w:ascii="Times New Roman" w:hAnsi="Times New Roman" w:cs="Times New Roman"/>
          <w:sz w:val="24"/>
          <w:szCs w:val="24"/>
        </w:rPr>
        <w:t xml:space="preserve">внесенный </w:t>
      </w:r>
      <w:r>
        <w:rPr>
          <w:rFonts w:ascii="Times New Roman" w:hAnsi="Times New Roman" w:cs="Times New Roman"/>
          <w:sz w:val="24"/>
          <w:szCs w:val="24"/>
        </w:rPr>
        <w:t>указанными лицами задаток</w:t>
      </w:r>
      <w:r w:rsidRPr="004020A3">
        <w:rPr>
          <w:rFonts w:ascii="Times New Roman" w:hAnsi="Times New Roman" w:cs="Times New Roman"/>
          <w:sz w:val="24"/>
          <w:szCs w:val="24"/>
        </w:rPr>
        <w:t xml:space="preserve"> не возвращается.</w:t>
      </w:r>
    </w:p>
    <w:p w:rsidR="00CC738D" w:rsidRDefault="00CC738D" w:rsidP="00CC738D">
      <w:pPr>
        <w:pStyle w:val="ConsPlusTitle"/>
        <w:widowControl/>
        <w:tabs>
          <w:tab w:val="left" w:pos="284"/>
        </w:tabs>
        <w:ind w:firstLine="709"/>
        <w:rPr>
          <w:rFonts w:ascii="Times New Roman" w:hAnsi="Times New Roman" w:cs="Times New Roman"/>
          <w:b w:val="0"/>
          <w:sz w:val="24"/>
        </w:rPr>
      </w:pPr>
      <w:r w:rsidRPr="00F46F28">
        <w:rPr>
          <w:rFonts w:ascii="Times New Roman" w:hAnsi="Times New Roman" w:cs="Times New Roman"/>
          <w:b w:val="0"/>
          <w:sz w:val="24"/>
        </w:rPr>
        <w:t>В соответствии с Федеральным законом РФ от 27.07.2006 № 152-ФЗ «О персональных данных», подавая Заявку, Заявитель дает согласие на обработку персональных данных, указанных им в представленных документах и информации.</w:t>
      </w:r>
    </w:p>
    <w:p w:rsidR="00CC738D" w:rsidRPr="004020A3" w:rsidRDefault="00CC738D" w:rsidP="00CC738D">
      <w:pPr>
        <w:rPr>
          <w:b/>
          <w:bCs/>
        </w:rPr>
      </w:pPr>
      <w:r w:rsidRPr="004020A3">
        <w:rPr>
          <w:b/>
          <w:bCs/>
        </w:rPr>
        <w:t>Банковские реквизиты счёта для возврата задатка (</w:t>
      </w:r>
      <w:r w:rsidRPr="004020A3">
        <w:rPr>
          <w:b/>
          <w:bCs/>
          <w:i/>
        </w:rPr>
        <w:t>все строки обязательны для заполнения</w:t>
      </w:r>
      <w:r w:rsidRPr="004020A3">
        <w:rPr>
          <w:b/>
          <w:bCs/>
        </w:rPr>
        <w:t>):</w:t>
      </w:r>
    </w:p>
    <w:p w:rsidR="00CC738D" w:rsidRPr="004020A3" w:rsidRDefault="00CC738D" w:rsidP="00CC738D">
      <w:pPr>
        <w:rPr>
          <w:bCs/>
          <w:i/>
          <w:u w:val="single"/>
        </w:rPr>
      </w:pPr>
      <w:r w:rsidRPr="004020A3">
        <w:rPr>
          <w:bCs/>
          <w:i/>
          <w:u w:val="single"/>
        </w:rPr>
        <w:t>Реквизиты заявителя:</w:t>
      </w:r>
    </w:p>
    <w:p w:rsidR="00CC738D" w:rsidRPr="004020A3" w:rsidRDefault="00CC738D" w:rsidP="00CC738D">
      <w:r w:rsidRPr="004020A3">
        <w:t>Получатель: _______________________________________________________</w:t>
      </w:r>
    </w:p>
    <w:p w:rsidR="00CC738D" w:rsidRPr="004020A3" w:rsidRDefault="00CC738D" w:rsidP="00CC738D">
      <w:pPr>
        <w:rPr>
          <w:sz w:val="16"/>
          <w:szCs w:val="16"/>
        </w:rPr>
      </w:pPr>
      <w:r w:rsidRPr="004020A3">
        <w:rPr>
          <w:sz w:val="16"/>
          <w:szCs w:val="16"/>
        </w:rPr>
        <w:t xml:space="preserve">                               (наименование юридического лица или ФИО физ. лица, подавшего заявку)</w:t>
      </w:r>
    </w:p>
    <w:p w:rsidR="00CC738D" w:rsidRPr="004020A3" w:rsidRDefault="00CC738D" w:rsidP="00CC738D">
      <w:r w:rsidRPr="004020A3">
        <w:t>ИНН _________________________/КПП ____________________</w:t>
      </w:r>
    </w:p>
    <w:p w:rsidR="00CC738D" w:rsidRPr="004020A3" w:rsidRDefault="00CC738D" w:rsidP="00CC738D">
      <w:pPr>
        <w:pStyle w:val="ConsPlusNonformat"/>
        <w:widowControl/>
        <w:rPr>
          <w:rFonts w:ascii="Times New Roman" w:hAnsi="Times New Roman" w:cs="Times New Roman"/>
        </w:rPr>
      </w:pPr>
      <w:r w:rsidRPr="004020A3">
        <w:rPr>
          <w:rFonts w:ascii="Times New Roman" w:hAnsi="Times New Roman" w:cs="Times New Roman"/>
        </w:rPr>
        <w:t>расчётный (лицевой) счёт № _________________________</w:t>
      </w:r>
    </w:p>
    <w:p w:rsidR="00CC738D" w:rsidRPr="004020A3" w:rsidRDefault="00CC738D" w:rsidP="00CC738D">
      <w:pPr>
        <w:pStyle w:val="ConsPlusNonformat"/>
        <w:widowControl/>
        <w:rPr>
          <w:rFonts w:ascii="Times New Roman" w:hAnsi="Times New Roman" w:cs="Times New Roman"/>
          <w:i/>
          <w:u w:val="single"/>
        </w:rPr>
      </w:pPr>
      <w:r w:rsidRPr="004020A3">
        <w:rPr>
          <w:rFonts w:ascii="Times New Roman" w:hAnsi="Times New Roman" w:cs="Times New Roman"/>
          <w:i/>
          <w:u w:val="single"/>
        </w:rPr>
        <w:t>Реквизиты Банка:</w:t>
      </w:r>
    </w:p>
    <w:p w:rsidR="00CC738D" w:rsidRPr="004020A3" w:rsidRDefault="00CC738D" w:rsidP="00CC738D">
      <w:pPr>
        <w:pStyle w:val="ConsPlusNonformat"/>
        <w:widowControl/>
        <w:rPr>
          <w:rFonts w:ascii="Times New Roman" w:hAnsi="Times New Roman" w:cs="Times New Roman"/>
        </w:rPr>
      </w:pPr>
      <w:r w:rsidRPr="004020A3">
        <w:rPr>
          <w:rFonts w:ascii="Times New Roman" w:hAnsi="Times New Roman" w:cs="Times New Roman"/>
        </w:rPr>
        <w:t>Наименование банка ______________________________________________________________________</w:t>
      </w:r>
    </w:p>
    <w:p w:rsidR="00CC738D" w:rsidRPr="004020A3" w:rsidRDefault="00CC738D" w:rsidP="00CC738D">
      <w:pPr>
        <w:pStyle w:val="ConsPlusNonformat"/>
        <w:widowControl/>
        <w:rPr>
          <w:rFonts w:ascii="Times New Roman" w:hAnsi="Times New Roman" w:cs="Times New Roman"/>
        </w:rPr>
      </w:pPr>
      <w:r w:rsidRPr="004020A3">
        <w:rPr>
          <w:rFonts w:ascii="Times New Roman" w:hAnsi="Times New Roman" w:cs="Times New Roman"/>
        </w:rPr>
        <w:t>корреспондентский счёт № ______________________________________________________________</w:t>
      </w:r>
    </w:p>
    <w:p w:rsidR="00CC738D" w:rsidRPr="004020A3" w:rsidRDefault="00CC738D" w:rsidP="00CC738D">
      <w:pPr>
        <w:pStyle w:val="ConsPlusNonformat"/>
        <w:widowControl/>
        <w:rPr>
          <w:rFonts w:ascii="Times New Roman" w:hAnsi="Times New Roman" w:cs="Times New Roman"/>
        </w:rPr>
      </w:pPr>
      <w:r w:rsidRPr="004020A3">
        <w:rPr>
          <w:rFonts w:ascii="Times New Roman" w:hAnsi="Times New Roman" w:cs="Times New Roman"/>
        </w:rPr>
        <w:t>БИК _____________________________________________________________________</w:t>
      </w:r>
    </w:p>
    <w:p w:rsidR="00CC738D" w:rsidRPr="004020A3" w:rsidRDefault="00CC738D" w:rsidP="00CC738D">
      <w:pPr>
        <w:pStyle w:val="ConsPlusNonformat"/>
        <w:widowControl/>
        <w:rPr>
          <w:rFonts w:ascii="Times New Roman" w:hAnsi="Times New Roman" w:cs="Times New Roman"/>
          <w:sz w:val="24"/>
          <w:szCs w:val="24"/>
        </w:rPr>
      </w:pPr>
      <w:r w:rsidRPr="004020A3">
        <w:rPr>
          <w:rFonts w:ascii="Times New Roman" w:hAnsi="Times New Roman" w:cs="Times New Roman"/>
        </w:rPr>
        <w:t>ИНН_____________________/КПП_________________</w:t>
      </w:r>
    </w:p>
    <w:p w:rsidR="00CC738D" w:rsidRPr="004020A3" w:rsidRDefault="00CC738D" w:rsidP="00CC738D">
      <w:pPr>
        <w:pStyle w:val="a9"/>
      </w:pPr>
      <w:r w:rsidRPr="004020A3">
        <w:rPr>
          <w:b/>
          <w:bCs/>
        </w:rPr>
        <w:t>Приложения</w:t>
      </w:r>
      <w:r w:rsidRPr="004020A3">
        <w:t>: ____ документов на ____ листах, согласно приложенному перечню.</w:t>
      </w:r>
    </w:p>
    <w:p w:rsidR="00CC738D" w:rsidRPr="004020A3" w:rsidRDefault="00CC738D" w:rsidP="00CC738D">
      <w:pPr>
        <w:pStyle w:val="Preformat"/>
        <w:rPr>
          <w:rFonts w:ascii="Times New Roman" w:hAnsi="Times New Roman" w:cs="Times New Roman"/>
        </w:rPr>
      </w:pPr>
      <w:r w:rsidRPr="004020A3">
        <w:rPr>
          <w:rFonts w:ascii="Times New Roman" w:hAnsi="Times New Roman" w:cs="Times New Roman"/>
          <w:b/>
          <w:bCs/>
        </w:rPr>
        <w:t>Заявитель</w:t>
      </w:r>
      <w:r w:rsidRPr="004020A3">
        <w:rPr>
          <w:rFonts w:ascii="Times New Roman" w:hAnsi="Times New Roman" w:cs="Times New Roman"/>
        </w:rPr>
        <w:t xml:space="preserve"> (его полномочный представитель) _____________________/_________</w:t>
      </w:r>
      <w:r>
        <w:rPr>
          <w:rFonts w:ascii="Times New Roman" w:hAnsi="Times New Roman" w:cs="Times New Roman"/>
        </w:rPr>
        <w:t>_______________________________</w:t>
      </w:r>
      <w:r w:rsidRPr="004020A3">
        <w:rPr>
          <w:rFonts w:ascii="Times New Roman" w:hAnsi="Times New Roman" w:cs="Times New Roman"/>
        </w:rPr>
        <w:t>/</w:t>
      </w:r>
    </w:p>
    <w:p w:rsidR="00CC738D" w:rsidRPr="004020A3" w:rsidRDefault="00CC738D" w:rsidP="00CC738D">
      <w:pPr>
        <w:pStyle w:val="Preformat"/>
        <w:ind w:left="3540" w:firstLine="708"/>
        <w:rPr>
          <w:rFonts w:ascii="Times New Roman" w:hAnsi="Times New Roman" w:cs="Times New Roman"/>
          <w:i/>
          <w:sz w:val="18"/>
          <w:szCs w:val="18"/>
        </w:rPr>
      </w:pPr>
      <w:r w:rsidRPr="004020A3">
        <w:rPr>
          <w:rFonts w:ascii="Times New Roman" w:hAnsi="Times New Roman" w:cs="Times New Roman"/>
          <w:i/>
          <w:iCs/>
          <w:sz w:val="16"/>
          <w:szCs w:val="16"/>
        </w:rPr>
        <w:t xml:space="preserve">         (подпись)</w:t>
      </w:r>
      <w:r w:rsidRPr="004020A3">
        <w:rPr>
          <w:rFonts w:ascii="Times New Roman" w:hAnsi="Times New Roman" w:cs="Times New Roman"/>
          <w:i/>
          <w:iCs/>
          <w:sz w:val="16"/>
          <w:szCs w:val="16"/>
        </w:rPr>
        <w:tab/>
      </w:r>
      <w:r w:rsidRPr="004020A3">
        <w:rPr>
          <w:rFonts w:ascii="Times New Roman" w:hAnsi="Times New Roman" w:cs="Times New Roman"/>
          <w:i/>
          <w:iCs/>
          <w:sz w:val="16"/>
          <w:szCs w:val="16"/>
        </w:rPr>
        <w:tab/>
      </w:r>
      <w:r w:rsidRPr="004020A3">
        <w:rPr>
          <w:rFonts w:ascii="Times New Roman" w:hAnsi="Times New Roman" w:cs="Times New Roman"/>
          <w:i/>
          <w:iCs/>
          <w:sz w:val="16"/>
          <w:szCs w:val="16"/>
        </w:rPr>
        <w:tab/>
        <w:t xml:space="preserve">          (расшифровка подписи)</w:t>
      </w:r>
    </w:p>
    <w:p w:rsidR="00CC738D" w:rsidRDefault="00CC738D" w:rsidP="00CC738D">
      <w:pPr>
        <w:pStyle w:val="Preformat"/>
        <w:pBdr>
          <w:bottom w:val="single" w:sz="6" w:space="1" w:color="auto"/>
        </w:pBdr>
        <w:rPr>
          <w:rFonts w:ascii="Times New Roman" w:hAnsi="Times New Roman" w:cs="Times New Roman"/>
          <w:sz w:val="16"/>
          <w:szCs w:val="16"/>
        </w:rPr>
      </w:pPr>
      <w:r w:rsidRPr="004020A3">
        <w:rPr>
          <w:rFonts w:ascii="Times New Roman" w:hAnsi="Times New Roman" w:cs="Times New Roman"/>
          <w:sz w:val="16"/>
          <w:szCs w:val="16"/>
        </w:rPr>
        <w:t>М. П.</w:t>
      </w:r>
    </w:p>
    <w:p w:rsidR="00CC738D" w:rsidRDefault="00CC738D" w:rsidP="00CC738D">
      <w:pPr>
        <w:pStyle w:val="Preformat"/>
        <w:rPr>
          <w:rFonts w:ascii="Times New Roman" w:hAnsi="Times New Roman" w:cs="Times New Roman"/>
          <w:b/>
        </w:rPr>
      </w:pPr>
      <w:r w:rsidRPr="0075532B">
        <w:rPr>
          <w:rFonts w:ascii="Times New Roman" w:hAnsi="Times New Roman" w:cs="Times New Roman"/>
          <w:b/>
        </w:rPr>
        <w:t>Представитель Заявителя:</w:t>
      </w:r>
      <w:r>
        <w:rPr>
          <w:rFonts w:ascii="Times New Roman" w:hAnsi="Times New Roman" w:cs="Times New Roman"/>
          <w:b/>
        </w:rPr>
        <w:t xml:space="preserve"> ____________________________________________________________________________,</w:t>
      </w:r>
    </w:p>
    <w:p w:rsidR="00CC738D" w:rsidRPr="0075532B" w:rsidRDefault="00CC738D" w:rsidP="00CC738D">
      <w:pPr>
        <w:pStyle w:val="Preformat"/>
        <w:jc w:val="center"/>
        <w:rPr>
          <w:rFonts w:ascii="Times New Roman" w:hAnsi="Times New Roman" w:cs="Times New Roman"/>
          <w:i/>
          <w:iCs/>
          <w:sz w:val="16"/>
          <w:szCs w:val="16"/>
        </w:rPr>
      </w:pPr>
      <w:r w:rsidRPr="0075532B">
        <w:rPr>
          <w:rFonts w:ascii="Times New Roman" w:hAnsi="Times New Roman" w:cs="Times New Roman"/>
          <w:i/>
          <w:iCs/>
          <w:sz w:val="16"/>
          <w:szCs w:val="16"/>
        </w:rPr>
        <w:t xml:space="preserve">                                                       </w:t>
      </w:r>
      <w:proofErr w:type="gramStart"/>
      <w:r w:rsidRPr="0075532B">
        <w:rPr>
          <w:rFonts w:ascii="Times New Roman" w:hAnsi="Times New Roman" w:cs="Times New Roman"/>
          <w:i/>
          <w:iCs/>
          <w:sz w:val="16"/>
          <w:szCs w:val="16"/>
        </w:rPr>
        <w:t>(должность, фамилия, имя, отчество (при его наличии) представителя юр. лица; фамилия, имя, отчество (при его наличии) представителя индивидуального предпринимателя</w:t>
      </w:r>
      <w:proofErr w:type="gramEnd"/>
    </w:p>
    <w:p w:rsidR="00CC738D" w:rsidRPr="004020A3" w:rsidRDefault="00CC738D" w:rsidP="00CC738D">
      <w:pPr>
        <w:pStyle w:val="Preformat"/>
        <w:spacing w:before="120"/>
        <w:rPr>
          <w:rFonts w:ascii="Times New Roman" w:hAnsi="Times New Roman" w:cs="Times New Roman"/>
        </w:rPr>
      </w:pPr>
      <w:proofErr w:type="gramStart"/>
      <w:r w:rsidRPr="0075532B">
        <w:rPr>
          <w:rFonts w:ascii="Times New Roman" w:hAnsi="Times New Roman" w:cs="Times New Roman"/>
          <w:bCs/>
        </w:rPr>
        <w:t>действующий</w:t>
      </w:r>
      <w:proofErr w:type="gramEnd"/>
      <w:r w:rsidRPr="0075532B">
        <w:rPr>
          <w:rFonts w:ascii="Times New Roman" w:hAnsi="Times New Roman" w:cs="Times New Roman"/>
          <w:bCs/>
        </w:rPr>
        <w:t xml:space="preserve"> н</w:t>
      </w:r>
      <w:r w:rsidRPr="004020A3">
        <w:rPr>
          <w:rFonts w:ascii="Times New Roman" w:hAnsi="Times New Roman" w:cs="Times New Roman"/>
          <w:bCs/>
        </w:rPr>
        <w:t>а основании</w:t>
      </w:r>
      <w:r w:rsidRPr="004020A3">
        <w:rPr>
          <w:rFonts w:ascii="Times New Roman" w:hAnsi="Times New Roman" w:cs="Times New Roman"/>
        </w:rPr>
        <w:t xml:space="preserve"> _________________________________________________________________________</w:t>
      </w:r>
      <w:r>
        <w:rPr>
          <w:rFonts w:ascii="Times New Roman" w:hAnsi="Times New Roman" w:cs="Times New Roman"/>
        </w:rPr>
        <w:t>____</w:t>
      </w:r>
    </w:p>
    <w:p w:rsidR="00CC738D" w:rsidRPr="004020A3" w:rsidRDefault="00CC738D" w:rsidP="00CC738D">
      <w:pPr>
        <w:pStyle w:val="Preformat"/>
        <w:jc w:val="center"/>
        <w:rPr>
          <w:rFonts w:ascii="Times New Roman" w:hAnsi="Times New Roman" w:cs="Times New Roman"/>
          <w:i/>
          <w:iCs/>
          <w:sz w:val="16"/>
          <w:szCs w:val="16"/>
        </w:rPr>
      </w:pPr>
      <w:r w:rsidRPr="004020A3">
        <w:rPr>
          <w:rFonts w:ascii="Times New Roman" w:hAnsi="Times New Roman" w:cs="Times New Roman"/>
          <w:i/>
          <w:iCs/>
          <w:sz w:val="16"/>
          <w:szCs w:val="16"/>
        </w:rPr>
        <w:t>(наименование и реквизиты документа)</w:t>
      </w:r>
    </w:p>
    <w:p w:rsidR="00CC738D" w:rsidRPr="004020A3" w:rsidRDefault="00CC738D" w:rsidP="00CC738D">
      <w:pPr>
        <w:pStyle w:val="Preformat"/>
        <w:spacing w:before="120"/>
        <w:rPr>
          <w:rFonts w:ascii="Times New Roman" w:hAnsi="Times New Roman" w:cs="Times New Roman"/>
          <w:bCs/>
        </w:rPr>
      </w:pPr>
      <w:r w:rsidRPr="004020A3">
        <w:rPr>
          <w:rFonts w:ascii="Times New Roman" w:hAnsi="Times New Roman" w:cs="Times New Roman"/>
        </w:rPr>
        <w:t>______________________________________________________________________________________________</w:t>
      </w:r>
      <w:r>
        <w:rPr>
          <w:rFonts w:ascii="Times New Roman" w:hAnsi="Times New Roman" w:cs="Times New Roman"/>
        </w:rPr>
        <w:t>________</w:t>
      </w:r>
    </w:p>
    <w:p w:rsidR="00CC738D" w:rsidRPr="004020A3" w:rsidRDefault="00CC738D" w:rsidP="00CC738D">
      <w:pPr>
        <w:pStyle w:val="Preformat"/>
        <w:jc w:val="center"/>
        <w:rPr>
          <w:rFonts w:ascii="Times New Roman" w:hAnsi="Times New Roman" w:cs="Times New Roman"/>
          <w:b/>
          <w:bCs/>
          <w:sz w:val="16"/>
          <w:szCs w:val="16"/>
          <w:u w:val="single"/>
        </w:rPr>
      </w:pPr>
      <w:r w:rsidRPr="004020A3">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4020A3">
        <w:rPr>
          <w:rFonts w:ascii="Times New Roman" w:hAnsi="Times New Roman" w:cs="Times New Roman"/>
          <w:i/>
          <w:sz w:val="16"/>
          <w:szCs w:val="16"/>
        </w:rPr>
        <w:t>№ в реестре</w:t>
      </w:r>
      <w:r w:rsidRPr="004020A3">
        <w:rPr>
          <w:rFonts w:ascii="Times New Roman" w:hAnsi="Times New Roman" w:cs="Times New Roman"/>
          <w:i/>
          <w:iCs/>
          <w:sz w:val="16"/>
          <w:szCs w:val="16"/>
        </w:rPr>
        <w:t>)</w:t>
      </w:r>
    </w:p>
    <w:p w:rsidR="00CC738D" w:rsidRPr="004020A3" w:rsidRDefault="00CC738D" w:rsidP="00CC738D">
      <w:pPr>
        <w:pStyle w:val="Preformat"/>
        <w:spacing w:before="120"/>
        <w:rPr>
          <w:rFonts w:ascii="Times New Roman" w:hAnsi="Times New Roman" w:cs="Times New Roman"/>
          <w:bCs/>
        </w:rPr>
      </w:pPr>
      <w:r>
        <w:rPr>
          <w:rFonts w:ascii="Times New Roman" w:hAnsi="Times New Roman" w:cs="Times New Roman"/>
          <w:bCs/>
        </w:rPr>
        <w:t xml:space="preserve">От </w:t>
      </w:r>
      <w:r w:rsidRPr="004020A3">
        <w:rPr>
          <w:rFonts w:ascii="Times New Roman" w:hAnsi="Times New Roman" w:cs="Times New Roman"/>
          <w:bCs/>
        </w:rPr>
        <w:t>имени_____________________________________________________________________________</w:t>
      </w:r>
      <w:r>
        <w:rPr>
          <w:rFonts w:ascii="Times New Roman" w:hAnsi="Times New Roman" w:cs="Times New Roman"/>
          <w:bCs/>
        </w:rPr>
        <w:t>________________</w:t>
      </w:r>
    </w:p>
    <w:p w:rsidR="00CC738D" w:rsidRPr="004020A3" w:rsidRDefault="00CC738D" w:rsidP="00CC738D">
      <w:pPr>
        <w:pStyle w:val="Preformat"/>
        <w:jc w:val="center"/>
        <w:rPr>
          <w:rFonts w:ascii="Times New Roman" w:hAnsi="Times New Roman" w:cs="Times New Roman"/>
          <w:sz w:val="16"/>
          <w:szCs w:val="16"/>
        </w:rPr>
      </w:pPr>
      <w:proofErr w:type="gramStart"/>
      <w:r w:rsidRPr="004020A3">
        <w:rPr>
          <w:rFonts w:ascii="Times New Roman" w:hAnsi="Times New Roman" w:cs="Times New Roman"/>
          <w:i/>
          <w:iCs/>
          <w:sz w:val="16"/>
          <w:szCs w:val="16"/>
        </w:rPr>
        <w:t>(полностью Ф.И.О. представляемого (Заявителя)</w:t>
      </w:r>
      <w:proofErr w:type="gramEnd"/>
    </w:p>
    <w:p w:rsidR="00CC738D" w:rsidRPr="004020A3" w:rsidRDefault="00CC738D" w:rsidP="00CC738D">
      <w:pPr>
        <w:pStyle w:val="Preformat"/>
        <w:spacing w:before="120"/>
        <w:rPr>
          <w:rFonts w:ascii="Times New Roman" w:hAnsi="Times New Roman" w:cs="Times New Roman"/>
        </w:rPr>
      </w:pPr>
      <w:r w:rsidRPr="004020A3">
        <w:rPr>
          <w:rFonts w:ascii="Times New Roman" w:hAnsi="Times New Roman" w:cs="Times New Roman"/>
        </w:rPr>
        <w:t>документ, удостоверяющий личность __________________</w:t>
      </w:r>
      <w:r>
        <w:rPr>
          <w:rFonts w:ascii="Times New Roman" w:hAnsi="Times New Roman" w:cs="Times New Roman"/>
        </w:rPr>
        <w:t>_____________ серия __________</w:t>
      </w:r>
      <w:r w:rsidRPr="004020A3">
        <w:rPr>
          <w:rFonts w:ascii="Times New Roman" w:hAnsi="Times New Roman" w:cs="Times New Roman"/>
        </w:rPr>
        <w:t xml:space="preserve"> № __________</w:t>
      </w:r>
      <w:r>
        <w:rPr>
          <w:rFonts w:ascii="Times New Roman" w:hAnsi="Times New Roman" w:cs="Times New Roman"/>
        </w:rPr>
        <w:t>_________</w:t>
      </w:r>
      <w:r w:rsidRPr="004020A3">
        <w:rPr>
          <w:rFonts w:ascii="Times New Roman" w:hAnsi="Times New Roman" w:cs="Times New Roman"/>
        </w:rPr>
        <w:t>,</w:t>
      </w:r>
    </w:p>
    <w:p w:rsidR="00CC738D" w:rsidRPr="004020A3" w:rsidRDefault="00CC738D" w:rsidP="00CC738D">
      <w:pPr>
        <w:pStyle w:val="Preformat"/>
        <w:rPr>
          <w:rFonts w:ascii="Times New Roman" w:hAnsi="Times New Roman" w:cs="Times New Roman"/>
          <w:sz w:val="16"/>
          <w:szCs w:val="16"/>
        </w:rPr>
      </w:pP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24"/>
          <w:szCs w:val="24"/>
        </w:rPr>
        <w:tab/>
      </w:r>
      <w:r w:rsidRPr="004020A3">
        <w:rPr>
          <w:rFonts w:ascii="Times New Roman" w:hAnsi="Times New Roman" w:cs="Times New Roman"/>
          <w:sz w:val="16"/>
          <w:szCs w:val="16"/>
        </w:rPr>
        <w:t>(</w:t>
      </w:r>
      <w:r w:rsidRPr="004020A3">
        <w:rPr>
          <w:rFonts w:ascii="Times New Roman" w:hAnsi="Times New Roman" w:cs="Times New Roman"/>
          <w:i/>
          <w:iCs/>
          <w:sz w:val="16"/>
          <w:szCs w:val="16"/>
        </w:rPr>
        <w:t>наименование</w:t>
      </w:r>
      <w:r w:rsidRPr="004020A3">
        <w:rPr>
          <w:rFonts w:ascii="Times New Roman" w:hAnsi="Times New Roman" w:cs="Times New Roman"/>
          <w:sz w:val="16"/>
          <w:szCs w:val="16"/>
        </w:rPr>
        <w:t>)</w:t>
      </w:r>
    </w:p>
    <w:p w:rsidR="00CC738D" w:rsidRPr="004020A3" w:rsidRDefault="00CC738D" w:rsidP="00CC738D">
      <w:pPr>
        <w:pStyle w:val="Preformat"/>
        <w:spacing w:before="120"/>
        <w:rPr>
          <w:rFonts w:ascii="Times New Roman" w:hAnsi="Times New Roman" w:cs="Times New Roman"/>
        </w:rPr>
      </w:pPr>
      <w:r w:rsidRPr="004020A3">
        <w:rPr>
          <w:rFonts w:ascii="Times New Roman" w:hAnsi="Times New Roman" w:cs="Times New Roman"/>
        </w:rPr>
        <w:t>выдан ________ _______________________________________________________ код подразделения _______</w:t>
      </w:r>
      <w:r>
        <w:rPr>
          <w:rFonts w:ascii="Times New Roman" w:hAnsi="Times New Roman" w:cs="Times New Roman"/>
        </w:rPr>
        <w:t>________</w:t>
      </w:r>
    </w:p>
    <w:p w:rsidR="00CC738D" w:rsidRPr="004020A3" w:rsidRDefault="00CC738D" w:rsidP="00CC738D">
      <w:pPr>
        <w:pStyle w:val="Preformat"/>
        <w:ind w:left="567"/>
        <w:rPr>
          <w:rFonts w:ascii="Times New Roman" w:hAnsi="Times New Roman" w:cs="Times New Roman"/>
          <w:sz w:val="16"/>
          <w:szCs w:val="16"/>
        </w:rPr>
      </w:pPr>
      <w:r w:rsidRPr="004020A3">
        <w:rPr>
          <w:rFonts w:ascii="Times New Roman" w:hAnsi="Times New Roman" w:cs="Times New Roman"/>
          <w:sz w:val="16"/>
          <w:szCs w:val="16"/>
        </w:rPr>
        <w:t>(</w:t>
      </w:r>
      <w:r w:rsidRPr="004020A3">
        <w:rPr>
          <w:rFonts w:ascii="Times New Roman" w:hAnsi="Times New Roman" w:cs="Times New Roman"/>
          <w:i/>
          <w:iCs/>
          <w:sz w:val="16"/>
          <w:szCs w:val="16"/>
        </w:rPr>
        <w:t xml:space="preserve">когда </w:t>
      </w:r>
      <w:proofErr w:type="gramStart"/>
      <w:r w:rsidRPr="004020A3">
        <w:rPr>
          <w:rFonts w:ascii="Times New Roman" w:hAnsi="Times New Roman" w:cs="Times New Roman"/>
          <w:i/>
          <w:iCs/>
          <w:sz w:val="16"/>
          <w:szCs w:val="16"/>
        </w:rPr>
        <w:t>выдан</w:t>
      </w:r>
      <w:proofErr w:type="gramEnd"/>
      <w:r w:rsidRPr="004020A3">
        <w:rPr>
          <w:rFonts w:ascii="Times New Roman" w:hAnsi="Times New Roman" w:cs="Times New Roman"/>
          <w:sz w:val="16"/>
          <w:szCs w:val="16"/>
        </w:rPr>
        <w:t>)                                                               (</w:t>
      </w:r>
      <w:r w:rsidRPr="004020A3">
        <w:rPr>
          <w:rFonts w:ascii="Times New Roman" w:hAnsi="Times New Roman" w:cs="Times New Roman"/>
          <w:i/>
          <w:iCs/>
          <w:sz w:val="16"/>
          <w:szCs w:val="16"/>
        </w:rPr>
        <w:t>кем выдан</w:t>
      </w:r>
      <w:r w:rsidRPr="004020A3">
        <w:rPr>
          <w:rFonts w:ascii="Times New Roman" w:hAnsi="Times New Roman" w:cs="Times New Roman"/>
          <w:sz w:val="16"/>
          <w:szCs w:val="16"/>
        </w:rPr>
        <w:t>)</w:t>
      </w:r>
    </w:p>
    <w:p w:rsidR="00CC738D" w:rsidRPr="004020A3" w:rsidRDefault="00CC738D" w:rsidP="00CC738D">
      <w:pPr>
        <w:pStyle w:val="Preformat"/>
        <w:spacing w:before="120"/>
        <w:rPr>
          <w:rFonts w:ascii="Times New Roman" w:hAnsi="Times New Roman" w:cs="Times New Roman"/>
        </w:rPr>
      </w:pPr>
      <w:r w:rsidRPr="004020A3">
        <w:rPr>
          <w:rFonts w:ascii="Times New Roman" w:hAnsi="Times New Roman" w:cs="Times New Roman"/>
        </w:rPr>
        <w:t>место регистрации __________________________________________________________________</w:t>
      </w:r>
      <w:r>
        <w:rPr>
          <w:rFonts w:ascii="Times New Roman" w:hAnsi="Times New Roman" w:cs="Times New Roman"/>
        </w:rPr>
        <w:t>___________________</w:t>
      </w:r>
    </w:p>
    <w:p w:rsidR="00CC738D" w:rsidRPr="004020A3" w:rsidRDefault="00CC738D" w:rsidP="00CC738D">
      <w:pPr>
        <w:pStyle w:val="Preformat"/>
        <w:spacing w:before="120"/>
        <w:rPr>
          <w:rFonts w:ascii="Times New Roman" w:hAnsi="Times New Roman" w:cs="Times New Roman"/>
        </w:rPr>
      </w:pPr>
      <w:r w:rsidRPr="004020A3">
        <w:rPr>
          <w:rFonts w:ascii="Times New Roman" w:hAnsi="Times New Roman" w:cs="Times New Roman"/>
        </w:rPr>
        <w:t>почтовый адрес места преимущественного пребывания (жительства) или офиса: _________________________</w:t>
      </w:r>
      <w:r>
        <w:rPr>
          <w:rFonts w:ascii="Times New Roman" w:hAnsi="Times New Roman" w:cs="Times New Roman"/>
        </w:rPr>
        <w:t>_______</w:t>
      </w:r>
    </w:p>
    <w:p w:rsidR="00CC738D" w:rsidRPr="004020A3" w:rsidRDefault="00CC738D" w:rsidP="00CC738D">
      <w:pPr>
        <w:pStyle w:val="Preformat"/>
        <w:spacing w:before="120" w:after="60"/>
        <w:rPr>
          <w:rFonts w:ascii="Times New Roman" w:hAnsi="Times New Roman" w:cs="Times New Roman"/>
          <w:bCs/>
        </w:rPr>
      </w:pPr>
      <w:r w:rsidRPr="004020A3">
        <w:rPr>
          <w:rFonts w:ascii="Times New Roman" w:hAnsi="Times New Roman" w:cs="Times New Roman"/>
        </w:rPr>
        <w:t>_______________________________________________________________, контактный телефон</w:t>
      </w:r>
      <w:r w:rsidRPr="004020A3">
        <w:rPr>
          <w:rFonts w:ascii="Times New Roman" w:hAnsi="Times New Roman" w:cs="Times New Roman"/>
          <w:bCs/>
        </w:rPr>
        <w:t xml:space="preserve"> ____________</w:t>
      </w:r>
      <w:r>
        <w:rPr>
          <w:rFonts w:ascii="Times New Roman" w:hAnsi="Times New Roman" w:cs="Times New Roman"/>
          <w:bCs/>
        </w:rPr>
        <w:t>_______</w:t>
      </w:r>
    </w:p>
    <w:p w:rsidR="00CC738D" w:rsidRPr="004020A3" w:rsidRDefault="00CC738D" w:rsidP="00CC738D">
      <w:pPr>
        <w:pStyle w:val="Preformat"/>
        <w:rPr>
          <w:rFonts w:ascii="Times New Roman" w:hAnsi="Times New Roman" w:cs="Times New Roman"/>
        </w:rPr>
      </w:pPr>
      <w:r w:rsidRPr="004020A3">
        <w:rPr>
          <w:rFonts w:ascii="Times New Roman" w:hAnsi="Times New Roman" w:cs="Times New Roman"/>
        </w:rPr>
        <w:t>Настоящая Заявка с приложенными ___ документами на __</w:t>
      </w:r>
      <w:r>
        <w:rPr>
          <w:rFonts w:ascii="Times New Roman" w:hAnsi="Times New Roman" w:cs="Times New Roman"/>
        </w:rPr>
        <w:t>_</w:t>
      </w:r>
      <w:r w:rsidRPr="004020A3">
        <w:rPr>
          <w:rFonts w:ascii="Times New Roman" w:hAnsi="Times New Roman" w:cs="Times New Roman"/>
        </w:rPr>
        <w:t xml:space="preserve"> листах принята уполномоченным представителем организатора аукциона (КУМИ Сосновоборского городского округа) – работником специализированной организации (Муниципального </w:t>
      </w:r>
      <w:r>
        <w:rPr>
          <w:rFonts w:ascii="Times New Roman" w:hAnsi="Times New Roman" w:cs="Times New Roman"/>
        </w:rPr>
        <w:t>казенного учреждения</w:t>
      </w:r>
      <w:r w:rsidRPr="004020A3">
        <w:rPr>
          <w:rFonts w:ascii="Times New Roman" w:hAnsi="Times New Roman" w:cs="Times New Roman"/>
        </w:rPr>
        <w:t xml:space="preserve"> «Сосновоборский фонд имущества»):</w:t>
      </w:r>
    </w:p>
    <w:p w:rsidR="00CC738D" w:rsidRPr="004020A3" w:rsidRDefault="00CC738D" w:rsidP="00CC738D">
      <w:pPr>
        <w:pStyle w:val="Preformat"/>
        <w:rPr>
          <w:rFonts w:ascii="Times New Roman" w:hAnsi="Times New Roman" w:cs="Times New Roman"/>
        </w:rPr>
      </w:pPr>
      <w:r>
        <w:rPr>
          <w:rFonts w:ascii="Times New Roman" w:hAnsi="Times New Roman" w:cs="Times New Roman"/>
        </w:rPr>
        <w:t>«____»_________</w:t>
      </w:r>
      <w:r w:rsidRPr="004020A3">
        <w:rPr>
          <w:rFonts w:ascii="Times New Roman" w:hAnsi="Times New Roman" w:cs="Times New Roman"/>
        </w:rPr>
        <w:t xml:space="preserve"> 20___ года ____ часов ____ минут местного времени</w:t>
      </w:r>
      <w:r>
        <w:rPr>
          <w:rFonts w:ascii="Times New Roman" w:hAnsi="Times New Roman" w:cs="Times New Roman"/>
        </w:rPr>
        <w:t xml:space="preserve"> </w:t>
      </w:r>
      <w:r w:rsidRPr="004020A3">
        <w:rPr>
          <w:rFonts w:ascii="Times New Roman" w:hAnsi="Times New Roman" w:cs="Times New Roman"/>
        </w:rPr>
        <w:t>_____________/</w:t>
      </w:r>
      <w:r>
        <w:rPr>
          <w:rFonts w:ascii="Times New Roman" w:hAnsi="Times New Roman" w:cs="Times New Roman"/>
        </w:rPr>
        <w:t>_</w:t>
      </w:r>
      <w:r w:rsidRPr="004020A3">
        <w:rPr>
          <w:rFonts w:ascii="Times New Roman" w:hAnsi="Times New Roman" w:cs="Times New Roman"/>
        </w:rPr>
        <w:t>________</w:t>
      </w:r>
      <w:r>
        <w:rPr>
          <w:rFonts w:ascii="Times New Roman" w:hAnsi="Times New Roman" w:cs="Times New Roman"/>
        </w:rPr>
        <w:t>_________________</w:t>
      </w:r>
      <w:r w:rsidRPr="004020A3">
        <w:rPr>
          <w:rFonts w:ascii="Times New Roman" w:hAnsi="Times New Roman" w:cs="Times New Roman"/>
        </w:rPr>
        <w:t>/</w:t>
      </w:r>
    </w:p>
    <w:p w:rsidR="00CC738D" w:rsidRPr="002E48D9" w:rsidRDefault="00CC738D" w:rsidP="00CC738D">
      <w:r>
        <w:rPr>
          <w:i/>
          <w:sz w:val="16"/>
          <w:szCs w:val="16"/>
        </w:rPr>
        <w:t>(подпись)</w:t>
      </w:r>
      <w:r>
        <w:rPr>
          <w:i/>
          <w:sz w:val="16"/>
          <w:szCs w:val="16"/>
        </w:rPr>
        <w:tab/>
      </w:r>
      <w:r>
        <w:rPr>
          <w:i/>
          <w:sz w:val="16"/>
          <w:szCs w:val="16"/>
        </w:rPr>
        <w:tab/>
      </w:r>
      <w:r w:rsidRPr="004020A3">
        <w:rPr>
          <w:i/>
          <w:sz w:val="16"/>
          <w:szCs w:val="16"/>
        </w:rPr>
        <w:t>(расшифровка подписи)</w:t>
      </w:r>
    </w:p>
    <w:p w:rsidR="00CC738D" w:rsidRPr="002E48D9" w:rsidRDefault="00CC738D" w:rsidP="00CC738D">
      <w:pPr>
        <w:rPr>
          <w:sz w:val="24"/>
          <w:szCs w:val="24"/>
        </w:rPr>
        <w:sectPr w:rsidR="00CC738D" w:rsidRPr="002E48D9" w:rsidSect="008C65D6">
          <w:pgSz w:w="11906" w:h="16838"/>
          <w:pgMar w:top="1134" w:right="567" w:bottom="1134" w:left="1134" w:header="709" w:footer="709" w:gutter="0"/>
          <w:cols w:space="708"/>
          <w:docGrid w:linePitch="360"/>
        </w:sectPr>
      </w:pPr>
    </w:p>
    <w:p w:rsidR="00CC738D" w:rsidRPr="00EE0A44" w:rsidRDefault="00CC738D" w:rsidP="00CC738D">
      <w:pPr>
        <w:pStyle w:val="Preformat"/>
        <w:ind w:left="5664"/>
        <w:rPr>
          <w:rFonts w:ascii="Times New Roman" w:hAnsi="Times New Roman" w:cs="Times New Roman"/>
          <w:i/>
          <w:sz w:val="16"/>
          <w:szCs w:val="16"/>
        </w:rPr>
      </w:pPr>
    </w:p>
    <w:p w:rsidR="00CC738D" w:rsidRPr="004020A3" w:rsidRDefault="00CC738D" w:rsidP="00CC738D">
      <w:pPr>
        <w:ind w:left="4956" w:firstLine="708"/>
        <w:jc w:val="right"/>
        <w:rPr>
          <w:b/>
        </w:rPr>
      </w:pPr>
      <w:r w:rsidRPr="004020A3">
        <w:rPr>
          <w:b/>
        </w:rPr>
        <w:t>УТВЕРЖДЕНА</w:t>
      </w:r>
    </w:p>
    <w:p w:rsidR="00CC738D" w:rsidRPr="004020A3" w:rsidRDefault="00CC738D" w:rsidP="00CC738D">
      <w:pPr>
        <w:ind w:left="4964" w:firstLine="709"/>
        <w:jc w:val="right"/>
        <w:outlineLvl w:val="0"/>
      </w:pPr>
      <w:r w:rsidRPr="004020A3">
        <w:t>распоряжением КУМИ</w:t>
      </w:r>
    </w:p>
    <w:p w:rsidR="00CC738D" w:rsidRPr="004020A3" w:rsidRDefault="00CC738D" w:rsidP="00CC738D">
      <w:pPr>
        <w:ind w:left="4964" w:firstLine="709"/>
        <w:jc w:val="right"/>
        <w:outlineLvl w:val="0"/>
      </w:pPr>
      <w:r w:rsidRPr="004020A3">
        <w:t>Сосновоборского городского округа</w:t>
      </w:r>
    </w:p>
    <w:p w:rsidR="00CC738D" w:rsidRPr="004020A3" w:rsidRDefault="00CC738D" w:rsidP="00CC738D">
      <w:pPr>
        <w:jc w:val="right"/>
      </w:pPr>
      <w:r>
        <w:t>от 14.02.2017 №14</w:t>
      </w:r>
      <w:r w:rsidRPr="004020A3">
        <w:t>-р</w:t>
      </w:r>
    </w:p>
    <w:p w:rsidR="00CC738D" w:rsidRPr="00787BB9" w:rsidRDefault="00CC738D" w:rsidP="00CC738D">
      <w:pPr>
        <w:pStyle w:val="Heading"/>
        <w:ind w:hanging="63"/>
        <w:jc w:val="right"/>
        <w:rPr>
          <w:rFonts w:ascii="Times New Roman" w:hAnsi="Times New Roman" w:cs="Times New Roman"/>
          <w:b w:val="0"/>
          <w:sz w:val="20"/>
          <w:szCs w:val="20"/>
        </w:rPr>
      </w:pPr>
      <w:r w:rsidRPr="00787BB9">
        <w:rPr>
          <w:rFonts w:ascii="Times New Roman" w:hAnsi="Times New Roman" w:cs="Times New Roman"/>
          <w:b w:val="0"/>
          <w:sz w:val="20"/>
          <w:szCs w:val="20"/>
        </w:rPr>
        <w:t xml:space="preserve"> (Приложение №</w:t>
      </w:r>
      <w:r>
        <w:rPr>
          <w:rFonts w:ascii="Times New Roman" w:hAnsi="Times New Roman" w:cs="Times New Roman"/>
          <w:b w:val="0"/>
          <w:sz w:val="20"/>
          <w:szCs w:val="20"/>
        </w:rPr>
        <w:t>5</w:t>
      </w:r>
      <w:r w:rsidRPr="00787BB9">
        <w:rPr>
          <w:rFonts w:ascii="Times New Roman" w:hAnsi="Times New Roman" w:cs="Times New Roman"/>
          <w:b w:val="0"/>
          <w:sz w:val="20"/>
          <w:szCs w:val="20"/>
        </w:rPr>
        <w:t>)</w:t>
      </w:r>
    </w:p>
    <w:p w:rsidR="00CC738D" w:rsidRPr="002E48D9" w:rsidRDefault="00CC738D" w:rsidP="00CC738D">
      <w:pPr>
        <w:pStyle w:val="Heading"/>
        <w:ind w:hanging="63"/>
        <w:rPr>
          <w:rFonts w:ascii="Times New Roman" w:hAnsi="Times New Roman" w:cs="Times New Roman"/>
          <w:b w:val="0"/>
          <w:sz w:val="24"/>
          <w:szCs w:val="24"/>
        </w:rPr>
      </w:pPr>
    </w:p>
    <w:p w:rsidR="00CC738D" w:rsidRPr="002E48D9" w:rsidRDefault="00CC738D" w:rsidP="00CC738D">
      <w:pPr>
        <w:spacing w:line="276" w:lineRule="auto"/>
        <w:ind w:firstLine="708"/>
        <w:jc w:val="center"/>
        <w:rPr>
          <w:b/>
          <w:sz w:val="28"/>
          <w:szCs w:val="28"/>
        </w:rPr>
      </w:pPr>
      <w:r w:rsidRPr="002E48D9">
        <w:rPr>
          <w:b/>
          <w:sz w:val="28"/>
          <w:szCs w:val="28"/>
        </w:rPr>
        <w:t xml:space="preserve">Соглашение о задатке № </w:t>
      </w:r>
      <w:proofErr w:type="spellStart"/>
      <w:r w:rsidRPr="002E48D9">
        <w:rPr>
          <w:b/>
          <w:sz w:val="28"/>
          <w:szCs w:val="28"/>
        </w:rPr>
        <w:t>____дз</w:t>
      </w:r>
      <w:proofErr w:type="spellEnd"/>
      <w:r w:rsidRPr="002E48D9">
        <w:rPr>
          <w:b/>
          <w:sz w:val="28"/>
          <w:szCs w:val="28"/>
        </w:rPr>
        <w:t>/201</w:t>
      </w:r>
      <w:r>
        <w:rPr>
          <w:b/>
          <w:sz w:val="28"/>
          <w:szCs w:val="28"/>
        </w:rPr>
        <w:t>7</w:t>
      </w:r>
    </w:p>
    <w:p w:rsidR="00CC738D" w:rsidRPr="002E48D9" w:rsidRDefault="00CC738D" w:rsidP="00CC738D">
      <w:pPr>
        <w:rPr>
          <w:sz w:val="24"/>
          <w:szCs w:val="24"/>
        </w:rPr>
      </w:pPr>
    </w:p>
    <w:p w:rsidR="00CC738D" w:rsidRDefault="00CC738D" w:rsidP="00CC738D">
      <w:pPr>
        <w:suppressAutoHyphens/>
        <w:rPr>
          <w:sz w:val="24"/>
          <w:szCs w:val="24"/>
          <w:lang w:eastAsia="ar-SA"/>
        </w:rPr>
      </w:pPr>
      <w:r>
        <w:rPr>
          <w:sz w:val="24"/>
          <w:szCs w:val="24"/>
          <w:lang w:eastAsia="ar-SA"/>
        </w:rPr>
        <w:t>г</w:t>
      </w:r>
      <w:proofErr w:type="gramStart"/>
      <w:r>
        <w:rPr>
          <w:sz w:val="24"/>
          <w:szCs w:val="24"/>
          <w:lang w:eastAsia="ar-SA"/>
        </w:rPr>
        <w:t>.С</w:t>
      </w:r>
      <w:proofErr w:type="gramEnd"/>
      <w:r>
        <w:rPr>
          <w:sz w:val="24"/>
          <w:szCs w:val="24"/>
          <w:lang w:eastAsia="ar-SA"/>
        </w:rPr>
        <w:t>основый Бор,</w:t>
      </w:r>
      <w:r w:rsidRPr="002E48D9">
        <w:rPr>
          <w:sz w:val="24"/>
          <w:szCs w:val="24"/>
          <w:lang w:eastAsia="ar-SA"/>
        </w:rPr>
        <w:t xml:space="preserve">                        </w:t>
      </w:r>
      <w:r>
        <w:rPr>
          <w:sz w:val="24"/>
          <w:szCs w:val="24"/>
          <w:lang w:eastAsia="ar-SA"/>
        </w:rPr>
        <w:t xml:space="preserve">                                                                  </w:t>
      </w:r>
      <w:r w:rsidRPr="002E48D9">
        <w:rPr>
          <w:sz w:val="24"/>
          <w:szCs w:val="24"/>
          <w:lang w:eastAsia="ar-SA"/>
        </w:rPr>
        <w:t xml:space="preserve">    </w:t>
      </w:r>
      <w:r w:rsidRPr="002E48D9">
        <w:rPr>
          <w:sz w:val="24"/>
          <w:szCs w:val="24"/>
        </w:rPr>
        <w:t>___ ________ 201__ года</w:t>
      </w:r>
    </w:p>
    <w:p w:rsidR="00CC738D" w:rsidRPr="002E48D9" w:rsidRDefault="00CC738D" w:rsidP="00CC738D">
      <w:pPr>
        <w:rPr>
          <w:sz w:val="22"/>
          <w:szCs w:val="22"/>
        </w:rPr>
      </w:pPr>
      <w:r w:rsidRPr="002E48D9">
        <w:rPr>
          <w:sz w:val="24"/>
          <w:szCs w:val="24"/>
          <w:lang w:eastAsia="ar-SA"/>
        </w:rPr>
        <w:t>Ленинградской области</w:t>
      </w:r>
    </w:p>
    <w:p w:rsidR="00CC738D" w:rsidRPr="002E48D9" w:rsidRDefault="00CC738D" w:rsidP="00CC738D">
      <w:pPr>
        <w:rPr>
          <w:sz w:val="22"/>
          <w:szCs w:val="22"/>
        </w:rPr>
      </w:pPr>
    </w:p>
    <w:p w:rsidR="00CC738D" w:rsidRPr="002E48D9" w:rsidRDefault="00CC738D" w:rsidP="00CC738D">
      <w:pPr>
        <w:ind w:firstLine="720"/>
        <w:rPr>
          <w:sz w:val="24"/>
          <w:szCs w:val="24"/>
        </w:rPr>
      </w:pPr>
      <w:r w:rsidRPr="002E48D9">
        <w:rPr>
          <w:sz w:val="24"/>
          <w:szCs w:val="24"/>
        </w:rPr>
        <w:t>_____________________________________, именуемый в дальнейшем «</w:t>
      </w:r>
      <w:r w:rsidRPr="002E48D9">
        <w:rPr>
          <w:b/>
          <w:sz w:val="24"/>
          <w:szCs w:val="24"/>
        </w:rPr>
        <w:t>Заявитель</w:t>
      </w:r>
      <w:r w:rsidRPr="002E48D9">
        <w:rPr>
          <w:sz w:val="24"/>
          <w:szCs w:val="24"/>
        </w:rPr>
        <w:t>», в лице _______________________________________________________, действующег</w:t>
      </w:r>
      <w:proofErr w:type="gramStart"/>
      <w:r w:rsidRPr="002E48D9">
        <w:rPr>
          <w:sz w:val="24"/>
          <w:szCs w:val="24"/>
        </w:rPr>
        <w:t>о(</w:t>
      </w:r>
      <w:proofErr w:type="gramEnd"/>
      <w:r w:rsidRPr="002E48D9">
        <w:rPr>
          <w:sz w:val="24"/>
          <w:szCs w:val="24"/>
        </w:rPr>
        <w:t>ей) на основании</w:t>
      </w:r>
    </w:p>
    <w:p w:rsidR="00CC738D" w:rsidRPr="002E48D9" w:rsidRDefault="00CC738D" w:rsidP="00CC738D">
      <w:pPr>
        <w:ind w:firstLine="720"/>
        <w:rPr>
          <w:i/>
        </w:rPr>
      </w:pPr>
      <w:r w:rsidRPr="002E48D9">
        <w:rPr>
          <w:i/>
        </w:rPr>
        <w:t>(должность, фамилия, имя, отчество)</w:t>
      </w:r>
    </w:p>
    <w:p w:rsidR="00CC738D" w:rsidRPr="002E48D9" w:rsidRDefault="00CC738D" w:rsidP="00CC738D">
      <w:pPr>
        <w:rPr>
          <w:sz w:val="24"/>
          <w:szCs w:val="24"/>
        </w:rPr>
      </w:pPr>
      <w:r w:rsidRPr="002E48D9">
        <w:rPr>
          <w:sz w:val="24"/>
          <w:szCs w:val="24"/>
        </w:rPr>
        <w:t>____________________________________________________________________________________,</w:t>
      </w:r>
    </w:p>
    <w:p w:rsidR="00CC738D" w:rsidRPr="002E48D9" w:rsidRDefault="00CC738D" w:rsidP="00CC738D">
      <w:pPr>
        <w:jc w:val="center"/>
        <w:rPr>
          <w:i/>
        </w:rPr>
      </w:pPr>
      <w:proofErr w:type="gramStart"/>
      <w:r w:rsidRPr="002E48D9">
        <w:rPr>
          <w:i/>
        </w:rPr>
        <w:t>(наименование документа (устав, положение) реквизиты доверенности</w:t>
      </w:r>
      <w:r w:rsidRPr="002E48D9">
        <w:rPr>
          <w:bCs/>
          <w:i/>
        </w:rPr>
        <w:t xml:space="preserve"> (фамилия, имя и отчество (полностью) </w:t>
      </w:r>
      <w:proofErr w:type="gramEnd"/>
    </w:p>
    <w:p w:rsidR="00CC738D" w:rsidRPr="002E48D9" w:rsidRDefault="00CC738D" w:rsidP="00CC738D">
      <w:pPr>
        <w:rPr>
          <w:sz w:val="23"/>
          <w:szCs w:val="23"/>
        </w:rPr>
      </w:pPr>
      <w:r w:rsidRPr="002E48D9">
        <w:rPr>
          <w:sz w:val="24"/>
          <w:szCs w:val="24"/>
        </w:rPr>
        <w:t>с одной стороны, и</w:t>
      </w:r>
      <w:r w:rsidRPr="00203EE8">
        <w:rPr>
          <w:sz w:val="23"/>
          <w:szCs w:val="23"/>
        </w:rPr>
        <w:t xml:space="preserve"> </w:t>
      </w:r>
      <w:r w:rsidRPr="002E48D9">
        <w:rPr>
          <w:b/>
          <w:sz w:val="23"/>
          <w:szCs w:val="23"/>
        </w:rPr>
        <w:t xml:space="preserve">Муниципальное казенное учреждение «Сосновоборский фонд имущества», </w:t>
      </w:r>
      <w:r w:rsidRPr="002E48D9">
        <w:rPr>
          <w:sz w:val="23"/>
          <w:szCs w:val="23"/>
        </w:rPr>
        <w:t>именуемое в дальнейшем «</w:t>
      </w:r>
      <w:r w:rsidRPr="002E48D9">
        <w:rPr>
          <w:b/>
          <w:sz w:val="23"/>
          <w:szCs w:val="23"/>
        </w:rPr>
        <w:t>Специализированная организация</w:t>
      </w:r>
      <w:r w:rsidRPr="002E48D9">
        <w:rPr>
          <w:sz w:val="23"/>
          <w:szCs w:val="23"/>
        </w:rPr>
        <w:t xml:space="preserve">», в лице директора </w:t>
      </w:r>
      <w:r w:rsidRPr="002E48D9">
        <w:rPr>
          <w:i/>
          <w:sz w:val="23"/>
          <w:szCs w:val="23"/>
        </w:rPr>
        <w:t>(ФИО руководителя)</w:t>
      </w:r>
      <w:r w:rsidRPr="002E48D9">
        <w:rPr>
          <w:sz w:val="23"/>
          <w:szCs w:val="23"/>
        </w:rPr>
        <w:t>, действующей на основании Устава, с другой стороны, заключили настоящее Соглашение о нижеследующем:</w:t>
      </w:r>
    </w:p>
    <w:p w:rsidR="00CC738D" w:rsidRPr="002E48D9" w:rsidRDefault="00CC738D" w:rsidP="00CC738D">
      <w:pPr>
        <w:ind w:firstLine="720"/>
        <w:rPr>
          <w:sz w:val="23"/>
          <w:szCs w:val="23"/>
        </w:rPr>
      </w:pPr>
    </w:p>
    <w:p w:rsidR="00CC738D" w:rsidRPr="002E48D9" w:rsidRDefault="00CC738D" w:rsidP="00CC738D">
      <w:pPr>
        <w:numPr>
          <w:ilvl w:val="0"/>
          <w:numId w:val="5"/>
        </w:numPr>
        <w:jc w:val="center"/>
        <w:rPr>
          <w:b/>
          <w:sz w:val="24"/>
          <w:szCs w:val="24"/>
        </w:rPr>
      </w:pPr>
      <w:r w:rsidRPr="002E48D9">
        <w:rPr>
          <w:b/>
          <w:sz w:val="24"/>
          <w:szCs w:val="24"/>
        </w:rPr>
        <w:t>Предмет Соглашения</w:t>
      </w:r>
    </w:p>
    <w:p w:rsidR="00CC738D" w:rsidRPr="002E48D9" w:rsidRDefault="00CC738D" w:rsidP="00CC738D">
      <w:pPr>
        <w:ind w:left="720"/>
        <w:rPr>
          <w:b/>
          <w:sz w:val="23"/>
          <w:szCs w:val="23"/>
        </w:rPr>
      </w:pPr>
    </w:p>
    <w:p w:rsidR="00CC738D" w:rsidRPr="002E48D9" w:rsidRDefault="00CC738D" w:rsidP="00CC738D">
      <w:pPr>
        <w:tabs>
          <w:tab w:val="left" w:pos="709"/>
        </w:tabs>
        <w:ind w:firstLine="709"/>
        <w:rPr>
          <w:sz w:val="24"/>
          <w:szCs w:val="24"/>
        </w:rPr>
      </w:pPr>
      <w:r w:rsidRPr="002E48D9">
        <w:rPr>
          <w:sz w:val="24"/>
          <w:szCs w:val="24"/>
        </w:rPr>
        <w:t xml:space="preserve">Заявитель для участия в аукционе на право заключения договора на размещение </w:t>
      </w:r>
      <w:r>
        <w:rPr>
          <w:sz w:val="24"/>
          <w:szCs w:val="24"/>
          <w:lang w:eastAsia="ar-SA"/>
        </w:rPr>
        <w:t>нестационарного</w:t>
      </w:r>
      <w:r w:rsidRPr="002E48D9">
        <w:rPr>
          <w:sz w:val="24"/>
          <w:szCs w:val="24"/>
          <w:lang w:eastAsia="ar-SA"/>
        </w:rPr>
        <w:t xml:space="preserve"> тор</w:t>
      </w:r>
      <w:r>
        <w:rPr>
          <w:sz w:val="24"/>
          <w:szCs w:val="24"/>
          <w:lang w:eastAsia="ar-SA"/>
        </w:rPr>
        <w:t>гового объекта</w:t>
      </w:r>
      <w:r w:rsidRPr="002E48D9">
        <w:rPr>
          <w:sz w:val="24"/>
          <w:szCs w:val="24"/>
        </w:rPr>
        <w:t xml:space="preserve"> </w:t>
      </w:r>
      <w:r>
        <w:rPr>
          <w:sz w:val="24"/>
          <w:szCs w:val="24"/>
        </w:rPr>
        <w:t xml:space="preserve">(далее – </w:t>
      </w:r>
      <w:r w:rsidRPr="002E48D9">
        <w:rPr>
          <w:sz w:val="24"/>
          <w:szCs w:val="24"/>
        </w:rPr>
        <w:t>НТО</w:t>
      </w:r>
      <w:r>
        <w:rPr>
          <w:sz w:val="24"/>
          <w:szCs w:val="24"/>
        </w:rPr>
        <w:t>),</w:t>
      </w:r>
      <w:r w:rsidRPr="002E48D9">
        <w:rPr>
          <w:sz w:val="24"/>
          <w:szCs w:val="24"/>
        </w:rPr>
        <w:t xml:space="preserve"> </w:t>
      </w:r>
      <w:r>
        <w:rPr>
          <w:sz w:val="24"/>
          <w:szCs w:val="24"/>
        </w:rPr>
        <w:t xml:space="preserve">место </w:t>
      </w:r>
      <w:r w:rsidRPr="002E48D9">
        <w:rPr>
          <w:sz w:val="24"/>
          <w:szCs w:val="24"/>
        </w:rPr>
        <w:t xml:space="preserve">размещения </w:t>
      </w:r>
      <w:r>
        <w:rPr>
          <w:sz w:val="24"/>
          <w:szCs w:val="24"/>
        </w:rPr>
        <w:t xml:space="preserve">НТО </w:t>
      </w:r>
      <w:r w:rsidRPr="002E48D9">
        <w:rPr>
          <w:i/>
          <w:sz w:val="24"/>
          <w:szCs w:val="24"/>
        </w:rPr>
        <w:t>___________________________________ (указать адресный ориентир</w:t>
      </w:r>
      <w:r>
        <w:rPr>
          <w:i/>
          <w:sz w:val="24"/>
          <w:szCs w:val="24"/>
        </w:rPr>
        <w:t xml:space="preserve"> </w:t>
      </w:r>
      <w:r w:rsidRPr="002E48D9">
        <w:rPr>
          <w:i/>
          <w:sz w:val="24"/>
          <w:szCs w:val="24"/>
        </w:rPr>
        <w:t xml:space="preserve">место размещения НТО), </w:t>
      </w:r>
      <w:r w:rsidRPr="002E48D9">
        <w:rPr>
          <w:sz w:val="24"/>
          <w:szCs w:val="24"/>
        </w:rPr>
        <w:t xml:space="preserve">вид НТО____________ </w:t>
      </w:r>
      <w:r w:rsidRPr="002E48D9">
        <w:rPr>
          <w:i/>
          <w:sz w:val="24"/>
          <w:szCs w:val="24"/>
        </w:rPr>
        <w:t>(указывается вид то</w:t>
      </w:r>
      <w:r>
        <w:rPr>
          <w:i/>
          <w:sz w:val="24"/>
          <w:szCs w:val="24"/>
        </w:rPr>
        <w:t xml:space="preserve">ргового нестационарного объект: </w:t>
      </w:r>
      <w:r w:rsidRPr="002E48D9">
        <w:rPr>
          <w:i/>
          <w:sz w:val="24"/>
          <w:szCs w:val="24"/>
        </w:rPr>
        <w:t xml:space="preserve">павильон, </w:t>
      </w:r>
      <w:proofErr w:type="gramStart"/>
      <w:r w:rsidRPr="002E48D9">
        <w:rPr>
          <w:i/>
          <w:sz w:val="24"/>
          <w:szCs w:val="24"/>
        </w:rPr>
        <w:t>павильон</w:t>
      </w:r>
      <w:proofErr w:type="gramEnd"/>
      <w:r w:rsidRPr="002E48D9">
        <w:rPr>
          <w:i/>
          <w:sz w:val="24"/>
          <w:szCs w:val="24"/>
        </w:rPr>
        <w:t xml:space="preserve"> совмещенный с остановочным павильоном; киоск; лотки; палатки; специализированное или специально оборудованное для торговли транспортное средство, мобильное оборудование в комплекте с транспортным средством)</w:t>
      </w:r>
      <w:r>
        <w:rPr>
          <w:i/>
          <w:sz w:val="24"/>
          <w:szCs w:val="24"/>
        </w:rPr>
        <w:t>,</w:t>
      </w:r>
      <w:r w:rsidRPr="002E48D9">
        <w:rPr>
          <w:i/>
          <w:sz w:val="24"/>
          <w:szCs w:val="24"/>
        </w:rPr>
        <w:t xml:space="preserve"> </w:t>
      </w:r>
      <w:r>
        <w:rPr>
          <w:sz w:val="24"/>
          <w:szCs w:val="24"/>
        </w:rPr>
        <w:t>площадью _______ кв</w:t>
      </w:r>
      <w:proofErr w:type="gramStart"/>
      <w:r>
        <w:rPr>
          <w:sz w:val="24"/>
          <w:szCs w:val="24"/>
        </w:rPr>
        <w:t>.м</w:t>
      </w:r>
      <w:proofErr w:type="gramEnd"/>
      <w:r>
        <w:rPr>
          <w:sz w:val="24"/>
          <w:szCs w:val="24"/>
        </w:rPr>
        <w:t>,</w:t>
      </w:r>
      <w:r w:rsidRPr="002E48D9">
        <w:rPr>
          <w:sz w:val="24"/>
          <w:szCs w:val="24"/>
        </w:rPr>
        <w:t xml:space="preserve"> специализация</w:t>
      </w:r>
      <w:r w:rsidRPr="0034033F">
        <w:rPr>
          <w:sz w:val="24"/>
          <w:szCs w:val="24"/>
        </w:rPr>
        <w:t xml:space="preserve"> </w:t>
      </w:r>
      <w:r w:rsidRPr="004E4076">
        <w:rPr>
          <w:sz w:val="24"/>
          <w:szCs w:val="24"/>
        </w:rPr>
        <w:t xml:space="preserve">__________________ </w:t>
      </w:r>
      <w:r w:rsidRPr="002E48D9">
        <w:rPr>
          <w:i/>
          <w:sz w:val="24"/>
          <w:szCs w:val="24"/>
        </w:rPr>
        <w:t>(указать вид товаров: продовольственные и сельхозпродукция, непродовольственные, продукция общественного питания, печатная продукция)</w:t>
      </w:r>
      <w:r w:rsidRPr="002E48D9">
        <w:rPr>
          <w:sz w:val="24"/>
          <w:szCs w:val="24"/>
        </w:rPr>
        <w:t xml:space="preserve"> (далее – предмет аукциона), перечисляет на расчётный счёт, указанный в п.2.2 настоящего Соглашения, денежные средства в сумме: ____________________ (______________________________) рублей ___ копеек, что составляет 50% начальной цены продажи предмета аукциона (размера ежегодной платы за размещение НТО).</w:t>
      </w:r>
    </w:p>
    <w:p w:rsidR="00CC738D" w:rsidRPr="002E48D9" w:rsidRDefault="00CC738D" w:rsidP="00CC738D">
      <w:pPr>
        <w:ind w:firstLine="720"/>
        <w:rPr>
          <w:sz w:val="23"/>
          <w:szCs w:val="23"/>
        </w:rPr>
      </w:pPr>
    </w:p>
    <w:p w:rsidR="00CC738D" w:rsidRPr="002E48D9" w:rsidRDefault="00CC738D" w:rsidP="00CC738D">
      <w:pPr>
        <w:numPr>
          <w:ilvl w:val="0"/>
          <w:numId w:val="4"/>
        </w:numPr>
        <w:jc w:val="center"/>
        <w:rPr>
          <w:b/>
          <w:sz w:val="24"/>
          <w:szCs w:val="24"/>
        </w:rPr>
      </w:pPr>
      <w:r w:rsidRPr="002E48D9">
        <w:rPr>
          <w:b/>
          <w:sz w:val="24"/>
          <w:szCs w:val="24"/>
        </w:rPr>
        <w:t>Передача денежных средств</w:t>
      </w:r>
    </w:p>
    <w:p w:rsidR="00CC738D" w:rsidRPr="002E48D9" w:rsidRDefault="00CC738D" w:rsidP="00CC738D">
      <w:pPr>
        <w:ind w:firstLine="720"/>
        <w:rPr>
          <w:sz w:val="23"/>
          <w:szCs w:val="23"/>
        </w:rPr>
      </w:pPr>
    </w:p>
    <w:p w:rsidR="00CC738D" w:rsidRPr="002E48D9" w:rsidRDefault="00CC738D" w:rsidP="00CC738D">
      <w:pPr>
        <w:ind w:firstLine="720"/>
        <w:rPr>
          <w:sz w:val="24"/>
          <w:szCs w:val="24"/>
        </w:rPr>
      </w:pPr>
      <w:r w:rsidRPr="002E48D9">
        <w:rPr>
          <w:sz w:val="24"/>
          <w:szCs w:val="24"/>
        </w:rPr>
        <w:t>2.1. Денежные средства, указанные в пункте 1 настоящего Соглашения, используются в качестве задатка, вносимого Заявителем для участия в аукционе, и в случае признания его победителем аукциона засчитываются в счёт оплаты ежегодного размера платы за размещение НТО, приобретаемого на Аукционе.</w:t>
      </w:r>
    </w:p>
    <w:p w:rsidR="00CC738D" w:rsidRPr="002E48D9" w:rsidRDefault="00CC738D" w:rsidP="00CC738D">
      <w:pPr>
        <w:ind w:firstLine="720"/>
        <w:rPr>
          <w:sz w:val="24"/>
          <w:szCs w:val="24"/>
        </w:rPr>
      </w:pPr>
      <w:r w:rsidRPr="002E48D9">
        <w:rPr>
          <w:sz w:val="24"/>
          <w:szCs w:val="24"/>
        </w:rPr>
        <w:t>2.2 Денежные средства, указанные в пункте 1 настоящего Соглашения перечисляются Заявителем на счёт:</w:t>
      </w:r>
    </w:p>
    <w:p w:rsidR="00CC738D" w:rsidRPr="00582EB1" w:rsidRDefault="00CC738D" w:rsidP="00CC738D">
      <w:pPr>
        <w:pStyle w:val="1"/>
        <w:ind w:firstLine="709"/>
        <w:rPr>
          <w:rFonts w:ascii="Times New Roman" w:hAnsi="Times New Roman"/>
          <w:sz w:val="24"/>
          <w:szCs w:val="24"/>
        </w:rPr>
      </w:pPr>
      <w:r w:rsidRPr="00582EB1">
        <w:rPr>
          <w:rFonts w:ascii="Times New Roman" w:hAnsi="Times New Roman"/>
          <w:sz w:val="24"/>
          <w:szCs w:val="24"/>
        </w:rPr>
        <w:t>Реквизиты для перечисления задатка:</w:t>
      </w:r>
    </w:p>
    <w:p w:rsidR="00CC738D" w:rsidRDefault="00CC738D" w:rsidP="00CC738D">
      <w:pPr>
        <w:rPr>
          <w:sz w:val="24"/>
          <w:szCs w:val="24"/>
        </w:rPr>
      </w:pPr>
      <w:r w:rsidRPr="00500925">
        <w:rPr>
          <w:b/>
          <w:sz w:val="24"/>
          <w:szCs w:val="24"/>
        </w:rPr>
        <w:t>Получатель:</w:t>
      </w:r>
      <w:r>
        <w:rPr>
          <w:sz w:val="24"/>
          <w:szCs w:val="24"/>
        </w:rPr>
        <w:t xml:space="preserve"> </w:t>
      </w:r>
      <w:r w:rsidRPr="00E17197">
        <w:rPr>
          <w:sz w:val="24"/>
          <w:szCs w:val="24"/>
        </w:rPr>
        <w:t>УФК по Ленинградской области (Отдел №16, МКУ «СФИ», ЛС 05453D01810)</w:t>
      </w:r>
    </w:p>
    <w:p w:rsidR="00CC738D" w:rsidRDefault="00CC738D" w:rsidP="00CC738D">
      <w:pPr>
        <w:rPr>
          <w:sz w:val="24"/>
          <w:szCs w:val="24"/>
        </w:rPr>
      </w:pPr>
      <w:r w:rsidRPr="00500925">
        <w:rPr>
          <w:b/>
          <w:sz w:val="24"/>
          <w:szCs w:val="24"/>
        </w:rPr>
        <w:t>ИНН</w:t>
      </w:r>
      <w:r>
        <w:rPr>
          <w:sz w:val="24"/>
          <w:szCs w:val="24"/>
        </w:rPr>
        <w:t xml:space="preserve"> 4714023321;</w:t>
      </w:r>
      <w:r w:rsidRPr="00500925">
        <w:rPr>
          <w:sz w:val="24"/>
          <w:szCs w:val="24"/>
        </w:rPr>
        <w:t xml:space="preserve"> </w:t>
      </w:r>
      <w:r w:rsidRPr="00500925">
        <w:rPr>
          <w:b/>
          <w:sz w:val="24"/>
          <w:szCs w:val="24"/>
        </w:rPr>
        <w:t>КПП</w:t>
      </w:r>
      <w:r>
        <w:rPr>
          <w:sz w:val="24"/>
          <w:szCs w:val="24"/>
        </w:rPr>
        <w:t xml:space="preserve"> 472601001</w:t>
      </w:r>
    </w:p>
    <w:p w:rsidR="00CC738D" w:rsidRPr="00500925" w:rsidRDefault="00CC738D" w:rsidP="00CC738D">
      <w:pPr>
        <w:rPr>
          <w:sz w:val="24"/>
          <w:szCs w:val="24"/>
        </w:rPr>
      </w:pPr>
      <w:proofErr w:type="spellStart"/>
      <w:proofErr w:type="gramStart"/>
      <w:r w:rsidRPr="00500925">
        <w:rPr>
          <w:b/>
          <w:sz w:val="24"/>
          <w:szCs w:val="24"/>
        </w:rPr>
        <w:t>р</w:t>
      </w:r>
      <w:proofErr w:type="spellEnd"/>
      <w:proofErr w:type="gramEnd"/>
      <w:r w:rsidRPr="00500925">
        <w:rPr>
          <w:b/>
          <w:sz w:val="24"/>
          <w:szCs w:val="24"/>
        </w:rPr>
        <w:t>/счёт:</w:t>
      </w:r>
      <w:r w:rsidRPr="00500925">
        <w:rPr>
          <w:sz w:val="24"/>
          <w:szCs w:val="24"/>
        </w:rPr>
        <w:t xml:space="preserve"> 40302810900003001108</w:t>
      </w:r>
    </w:p>
    <w:p w:rsidR="00CC738D" w:rsidRDefault="00CC738D" w:rsidP="00CC738D">
      <w:pPr>
        <w:outlineLvl w:val="0"/>
        <w:rPr>
          <w:sz w:val="24"/>
          <w:szCs w:val="24"/>
        </w:rPr>
      </w:pPr>
      <w:r w:rsidRPr="00500925">
        <w:rPr>
          <w:b/>
          <w:sz w:val="24"/>
          <w:szCs w:val="24"/>
        </w:rPr>
        <w:t>Банк</w:t>
      </w:r>
      <w:r>
        <w:rPr>
          <w:sz w:val="24"/>
          <w:szCs w:val="24"/>
        </w:rPr>
        <w:t xml:space="preserve">: </w:t>
      </w:r>
      <w:r w:rsidRPr="00E17197">
        <w:rPr>
          <w:sz w:val="24"/>
          <w:szCs w:val="24"/>
        </w:rPr>
        <w:t>Отделение Л</w:t>
      </w:r>
      <w:r>
        <w:rPr>
          <w:sz w:val="24"/>
          <w:szCs w:val="24"/>
        </w:rPr>
        <w:t>енинградское г</w:t>
      </w:r>
      <w:proofErr w:type="gramStart"/>
      <w:r>
        <w:rPr>
          <w:sz w:val="24"/>
          <w:szCs w:val="24"/>
        </w:rPr>
        <w:t>.С</w:t>
      </w:r>
      <w:proofErr w:type="gramEnd"/>
      <w:r>
        <w:rPr>
          <w:sz w:val="24"/>
          <w:szCs w:val="24"/>
        </w:rPr>
        <w:t>анкт-Петербург</w:t>
      </w:r>
    </w:p>
    <w:p w:rsidR="00CC738D" w:rsidRDefault="00CC738D" w:rsidP="00CC738D">
      <w:pPr>
        <w:rPr>
          <w:sz w:val="24"/>
          <w:szCs w:val="24"/>
        </w:rPr>
      </w:pPr>
      <w:r w:rsidRPr="00500925">
        <w:rPr>
          <w:b/>
          <w:sz w:val="24"/>
          <w:szCs w:val="24"/>
        </w:rPr>
        <w:t>БИК</w:t>
      </w:r>
      <w:r w:rsidRPr="00E17197">
        <w:rPr>
          <w:sz w:val="24"/>
          <w:szCs w:val="24"/>
        </w:rPr>
        <w:t xml:space="preserve"> 044106001</w:t>
      </w:r>
      <w:r>
        <w:rPr>
          <w:sz w:val="24"/>
          <w:szCs w:val="24"/>
        </w:rPr>
        <w:t xml:space="preserve">; </w:t>
      </w:r>
      <w:r w:rsidRPr="00500925">
        <w:rPr>
          <w:b/>
          <w:sz w:val="24"/>
          <w:szCs w:val="24"/>
        </w:rPr>
        <w:t>ОКТМО</w:t>
      </w:r>
      <w:r w:rsidRPr="00500925">
        <w:rPr>
          <w:sz w:val="24"/>
          <w:szCs w:val="24"/>
        </w:rPr>
        <w:t xml:space="preserve"> 41754000</w:t>
      </w:r>
      <w:r>
        <w:rPr>
          <w:sz w:val="24"/>
          <w:szCs w:val="24"/>
        </w:rPr>
        <w:t xml:space="preserve">; </w:t>
      </w:r>
      <w:r w:rsidRPr="00500925">
        <w:rPr>
          <w:b/>
          <w:sz w:val="24"/>
          <w:szCs w:val="24"/>
        </w:rPr>
        <w:t>ЛС</w:t>
      </w:r>
      <w:r w:rsidRPr="00E17197">
        <w:rPr>
          <w:sz w:val="24"/>
          <w:szCs w:val="24"/>
        </w:rPr>
        <w:t xml:space="preserve"> 05453D01810</w:t>
      </w:r>
    </w:p>
    <w:p w:rsidR="00CC738D" w:rsidRPr="004020A3" w:rsidRDefault="00CC738D" w:rsidP="00CC738D">
      <w:pPr>
        <w:outlineLvl w:val="0"/>
        <w:rPr>
          <w:sz w:val="24"/>
          <w:szCs w:val="24"/>
        </w:rPr>
      </w:pPr>
      <w:r w:rsidRPr="0050535B">
        <w:rPr>
          <w:b/>
          <w:sz w:val="24"/>
          <w:szCs w:val="24"/>
        </w:rPr>
        <w:lastRenderedPageBreak/>
        <w:t>Назначение платежа:</w:t>
      </w:r>
      <w:r w:rsidRPr="0050535B">
        <w:rPr>
          <w:sz w:val="24"/>
          <w:szCs w:val="24"/>
        </w:rPr>
        <w:t xml:space="preserve"> «Задаток в счёт обеспечения обязательств по заключению договора на размещение НТО по результатам аукциона №47-СбГО-</w:t>
      </w:r>
      <w:r>
        <w:rPr>
          <w:sz w:val="24"/>
          <w:szCs w:val="24"/>
        </w:rPr>
        <w:t>9</w:t>
      </w:r>
      <w:r w:rsidRPr="0050535B">
        <w:rPr>
          <w:sz w:val="24"/>
          <w:szCs w:val="24"/>
        </w:rPr>
        <w:t>/201</w:t>
      </w:r>
      <w:r>
        <w:rPr>
          <w:sz w:val="24"/>
          <w:szCs w:val="24"/>
        </w:rPr>
        <w:t>7, Лот № __</w:t>
      </w:r>
      <w:r w:rsidRPr="0050535B">
        <w:rPr>
          <w:sz w:val="24"/>
          <w:szCs w:val="24"/>
        </w:rPr>
        <w:t>».</w:t>
      </w:r>
    </w:p>
    <w:p w:rsidR="00CC738D" w:rsidRPr="004020A3" w:rsidRDefault="00CC738D" w:rsidP="00CC738D">
      <w:pPr>
        <w:pStyle w:val="Default"/>
        <w:ind w:firstLine="708"/>
        <w:jc w:val="both"/>
      </w:pPr>
      <w:r w:rsidRPr="004020A3">
        <w:t>Задаток должен быть внесен на расчётный счёт М</w:t>
      </w:r>
      <w:r>
        <w:t>К</w:t>
      </w:r>
      <w:r w:rsidRPr="004020A3">
        <w:t>У «СФИ»</w:t>
      </w:r>
      <w:r>
        <w:t xml:space="preserve"> </w:t>
      </w:r>
      <w:r w:rsidRPr="0062601F">
        <w:rPr>
          <w:b/>
        </w:rPr>
        <w:t xml:space="preserve">до </w:t>
      </w:r>
      <w:r>
        <w:rPr>
          <w:b/>
        </w:rPr>
        <w:t>29</w:t>
      </w:r>
      <w:r w:rsidRPr="0062601F">
        <w:rPr>
          <w:b/>
        </w:rPr>
        <w:t>.</w:t>
      </w:r>
      <w:r>
        <w:rPr>
          <w:b/>
        </w:rPr>
        <w:t>03</w:t>
      </w:r>
      <w:r w:rsidRPr="0062601F">
        <w:rPr>
          <w:b/>
        </w:rPr>
        <w:t>.201</w:t>
      </w:r>
      <w:r>
        <w:rPr>
          <w:b/>
        </w:rPr>
        <w:t>7</w:t>
      </w:r>
      <w:r w:rsidRPr="0062601F">
        <w:rPr>
          <w:b/>
        </w:rPr>
        <w:t xml:space="preserve"> года</w:t>
      </w:r>
      <w:r>
        <w:t xml:space="preserve">. Задаток </w:t>
      </w:r>
      <w:r w:rsidRPr="004020A3">
        <w:t>считается внесённым с момента зачисления денежных средств на счет М</w:t>
      </w:r>
      <w:r>
        <w:t>К</w:t>
      </w:r>
      <w:r w:rsidRPr="004020A3">
        <w:t>У «СФИ». Документом, подтверждающим поступление задатка на расчетный счет М</w:t>
      </w:r>
      <w:r>
        <w:t>К</w:t>
      </w:r>
      <w:r w:rsidRPr="004020A3">
        <w:t>У «СФИ» является выписка со счета М</w:t>
      </w:r>
      <w:r>
        <w:t>К</w:t>
      </w:r>
      <w:r w:rsidRPr="004020A3">
        <w:t>У «СФИ».</w:t>
      </w:r>
    </w:p>
    <w:p w:rsidR="00CC738D" w:rsidRPr="004020A3" w:rsidRDefault="00CC738D" w:rsidP="00CC738D">
      <w:pPr>
        <w:ind w:firstLine="720"/>
        <w:rPr>
          <w:sz w:val="24"/>
          <w:szCs w:val="24"/>
        </w:rPr>
      </w:pPr>
      <w:r w:rsidRPr="0082475B">
        <w:rPr>
          <w:sz w:val="24"/>
          <w:szCs w:val="24"/>
        </w:rPr>
        <w:t>Заявител</w:t>
      </w:r>
      <w:r>
        <w:rPr>
          <w:sz w:val="24"/>
          <w:szCs w:val="24"/>
        </w:rPr>
        <w:t>ь</w:t>
      </w:r>
      <w:r w:rsidRPr="004020A3">
        <w:rPr>
          <w:sz w:val="24"/>
          <w:szCs w:val="24"/>
        </w:rPr>
        <w:t xml:space="preserve"> соглашается, что в случае не поступления суммы задатка на расчётный счёт, что подтверждается выпиской со счёта Специализированной организации, обязательства </w:t>
      </w:r>
      <w:r w:rsidRPr="0082475B">
        <w:rPr>
          <w:sz w:val="24"/>
          <w:szCs w:val="24"/>
        </w:rPr>
        <w:t>Заявител</w:t>
      </w:r>
      <w:r>
        <w:rPr>
          <w:sz w:val="24"/>
          <w:szCs w:val="24"/>
        </w:rPr>
        <w:t>я</w:t>
      </w:r>
      <w:r w:rsidRPr="004020A3">
        <w:rPr>
          <w:sz w:val="24"/>
          <w:szCs w:val="24"/>
        </w:rPr>
        <w:t xml:space="preserve"> по внесению задатка считаются неисполненными.</w:t>
      </w:r>
    </w:p>
    <w:p w:rsidR="00CC738D" w:rsidRPr="004020A3" w:rsidRDefault="00CC738D" w:rsidP="00CC738D">
      <w:pPr>
        <w:ind w:firstLine="720"/>
        <w:rPr>
          <w:sz w:val="24"/>
          <w:szCs w:val="24"/>
        </w:rPr>
      </w:pPr>
      <w:r w:rsidRPr="004020A3">
        <w:rPr>
          <w:sz w:val="24"/>
          <w:szCs w:val="24"/>
        </w:rPr>
        <w:t xml:space="preserve">2.3. </w:t>
      </w:r>
      <w:r w:rsidRPr="0082475B">
        <w:rPr>
          <w:sz w:val="24"/>
          <w:szCs w:val="24"/>
        </w:rPr>
        <w:t>Заявител</w:t>
      </w:r>
      <w:r>
        <w:rPr>
          <w:sz w:val="24"/>
          <w:szCs w:val="24"/>
        </w:rPr>
        <w:t>ь</w:t>
      </w:r>
      <w:r w:rsidRPr="004020A3">
        <w:rPr>
          <w:sz w:val="24"/>
          <w:szCs w:val="24"/>
        </w:rPr>
        <w:t xml:space="preserve"> не вправе распоряжаться денежными средствами, поступившими на расчётный счёт в качестве задатка, то есть не вправе требовать от Специализированной организации их перечисления на любой иной банковский счёт.</w:t>
      </w:r>
    </w:p>
    <w:p w:rsidR="00CC738D" w:rsidRDefault="00CC738D" w:rsidP="00CC738D">
      <w:pPr>
        <w:ind w:firstLine="720"/>
        <w:rPr>
          <w:sz w:val="24"/>
          <w:szCs w:val="24"/>
        </w:rPr>
      </w:pPr>
      <w:r w:rsidRPr="004020A3">
        <w:rPr>
          <w:sz w:val="24"/>
          <w:szCs w:val="24"/>
        </w:rPr>
        <w:t xml:space="preserve">2.4. </w:t>
      </w:r>
      <w:r w:rsidRPr="004E6F4E">
        <w:rPr>
          <w:sz w:val="24"/>
          <w:szCs w:val="24"/>
        </w:rPr>
        <w:t>На денежные средства, перечисленные в соответствии с настоящим Соглашением, проценты не начисляются.</w:t>
      </w:r>
    </w:p>
    <w:p w:rsidR="00CC738D" w:rsidRPr="004020A3" w:rsidRDefault="00CC738D" w:rsidP="00CC738D">
      <w:pPr>
        <w:ind w:firstLine="720"/>
        <w:rPr>
          <w:sz w:val="24"/>
          <w:szCs w:val="24"/>
        </w:rPr>
      </w:pPr>
    </w:p>
    <w:p w:rsidR="00CC738D" w:rsidRPr="004020A3" w:rsidRDefault="00CC738D" w:rsidP="00CC738D">
      <w:pPr>
        <w:numPr>
          <w:ilvl w:val="0"/>
          <w:numId w:val="4"/>
        </w:numPr>
        <w:jc w:val="center"/>
        <w:rPr>
          <w:b/>
          <w:sz w:val="24"/>
          <w:szCs w:val="24"/>
        </w:rPr>
      </w:pPr>
      <w:r w:rsidRPr="004020A3">
        <w:rPr>
          <w:b/>
          <w:sz w:val="24"/>
          <w:szCs w:val="24"/>
        </w:rPr>
        <w:t>Возврат денежных средств</w:t>
      </w:r>
    </w:p>
    <w:p w:rsidR="00CC738D" w:rsidRPr="004020A3" w:rsidRDefault="00CC738D" w:rsidP="00CC738D">
      <w:pPr>
        <w:ind w:firstLine="720"/>
        <w:rPr>
          <w:sz w:val="24"/>
          <w:szCs w:val="24"/>
        </w:rPr>
      </w:pPr>
      <w:r w:rsidRPr="004020A3">
        <w:rPr>
          <w:sz w:val="24"/>
          <w:szCs w:val="24"/>
        </w:rPr>
        <w:t xml:space="preserve">3.1. В случае если </w:t>
      </w:r>
      <w:r w:rsidRPr="0082475B">
        <w:rPr>
          <w:sz w:val="24"/>
          <w:szCs w:val="24"/>
        </w:rPr>
        <w:t>Заявител</w:t>
      </w:r>
      <w:r>
        <w:rPr>
          <w:sz w:val="24"/>
          <w:szCs w:val="24"/>
        </w:rPr>
        <w:t>ь</w:t>
      </w:r>
      <w:r w:rsidRPr="004020A3">
        <w:rPr>
          <w:sz w:val="24"/>
          <w:szCs w:val="24"/>
        </w:rPr>
        <w:t xml:space="preserve"> не допущен к участию в аукционе, Специализированная организация обязуется перечислить </w:t>
      </w:r>
      <w:r>
        <w:rPr>
          <w:sz w:val="24"/>
          <w:szCs w:val="24"/>
        </w:rPr>
        <w:t xml:space="preserve">Заявителю </w:t>
      </w:r>
      <w:r w:rsidRPr="004020A3">
        <w:rPr>
          <w:sz w:val="24"/>
          <w:szCs w:val="24"/>
        </w:rPr>
        <w:t xml:space="preserve">сумму задатка на указанный </w:t>
      </w:r>
      <w:r w:rsidRPr="0082475B">
        <w:rPr>
          <w:sz w:val="24"/>
          <w:szCs w:val="24"/>
        </w:rPr>
        <w:t>Заявителем</w:t>
      </w:r>
      <w:r w:rsidRPr="004020A3">
        <w:rPr>
          <w:sz w:val="24"/>
          <w:szCs w:val="24"/>
        </w:rPr>
        <w:t xml:space="preserve"> в настоящем </w:t>
      </w:r>
      <w:r w:rsidRPr="004E6F4E">
        <w:rPr>
          <w:sz w:val="24"/>
          <w:szCs w:val="24"/>
        </w:rPr>
        <w:t>Соглашении</w:t>
      </w:r>
      <w:r>
        <w:rPr>
          <w:sz w:val="24"/>
          <w:szCs w:val="24"/>
        </w:rPr>
        <w:t xml:space="preserve"> счёт в течение 3 (трех) рабочих дней со дня оформления п</w:t>
      </w:r>
      <w:r w:rsidRPr="004020A3">
        <w:rPr>
          <w:sz w:val="24"/>
          <w:szCs w:val="24"/>
        </w:rPr>
        <w:t xml:space="preserve">ротокола </w:t>
      </w:r>
      <w:r>
        <w:rPr>
          <w:sz w:val="24"/>
          <w:szCs w:val="24"/>
        </w:rPr>
        <w:t xml:space="preserve">рассмотрения заявок на участие в </w:t>
      </w:r>
      <w:r w:rsidRPr="004020A3">
        <w:rPr>
          <w:sz w:val="24"/>
          <w:szCs w:val="24"/>
        </w:rPr>
        <w:t>аукцион</w:t>
      </w:r>
      <w:r>
        <w:rPr>
          <w:sz w:val="24"/>
          <w:szCs w:val="24"/>
        </w:rPr>
        <w:t>е</w:t>
      </w:r>
      <w:r w:rsidRPr="004020A3">
        <w:rPr>
          <w:sz w:val="24"/>
          <w:szCs w:val="24"/>
        </w:rPr>
        <w:t>.</w:t>
      </w:r>
    </w:p>
    <w:p w:rsidR="00CC738D" w:rsidRPr="004020A3" w:rsidRDefault="00CC738D" w:rsidP="00CC738D">
      <w:pPr>
        <w:ind w:firstLine="720"/>
        <w:rPr>
          <w:sz w:val="24"/>
          <w:szCs w:val="24"/>
        </w:rPr>
      </w:pPr>
      <w:r w:rsidRPr="004020A3">
        <w:rPr>
          <w:sz w:val="24"/>
          <w:szCs w:val="24"/>
        </w:rPr>
        <w:t xml:space="preserve">3.2. В случае если </w:t>
      </w:r>
      <w:r w:rsidRPr="0082475B">
        <w:rPr>
          <w:sz w:val="24"/>
          <w:szCs w:val="24"/>
        </w:rPr>
        <w:t>Заявител</w:t>
      </w:r>
      <w:r>
        <w:rPr>
          <w:sz w:val="24"/>
          <w:szCs w:val="24"/>
        </w:rPr>
        <w:t>ь</w:t>
      </w:r>
      <w:r w:rsidRPr="004020A3">
        <w:rPr>
          <w:sz w:val="24"/>
          <w:szCs w:val="24"/>
        </w:rPr>
        <w:t xml:space="preserve"> не признан победителем аукциона, Специализированная организация обязуется перечислить </w:t>
      </w:r>
      <w:r w:rsidRPr="0082475B">
        <w:rPr>
          <w:sz w:val="24"/>
          <w:szCs w:val="24"/>
        </w:rPr>
        <w:t>Заявител</w:t>
      </w:r>
      <w:r>
        <w:rPr>
          <w:sz w:val="24"/>
          <w:szCs w:val="24"/>
        </w:rPr>
        <w:t>ю</w:t>
      </w:r>
      <w:r w:rsidRPr="004020A3">
        <w:rPr>
          <w:sz w:val="24"/>
          <w:szCs w:val="24"/>
        </w:rPr>
        <w:t xml:space="preserve"> сумму задатка на указанный </w:t>
      </w:r>
      <w:r w:rsidRPr="0082475B">
        <w:rPr>
          <w:sz w:val="24"/>
          <w:szCs w:val="24"/>
        </w:rPr>
        <w:t>Заявителем</w:t>
      </w:r>
      <w:r w:rsidRPr="004020A3">
        <w:rPr>
          <w:sz w:val="24"/>
          <w:szCs w:val="24"/>
        </w:rPr>
        <w:t xml:space="preserve"> в настоящем </w:t>
      </w:r>
      <w:r w:rsidRPr="004E6F4E">
        <w:rPr>
          <w:sz w:val="24"/>
          <w:szCs w:val="24"/>
        </w:rPr>
        <w:t>Соглашении</w:t>
      </w:r>
      <w:r w:rsidRPr="004020A3">
        <w:rPr>
          <w:sz w:val="24"/>
          <w:szCs w:val="24"/>
        </w:rPr>
        <w:t xml:space="preserve"> счёт в течение 3 (трёх) </w:t>
      </w:r>
      <w:r>
        <w:rPr>
          <w:sz w:val="24"/>
          <w:szCs w:val="24"/>
        </w:rPr>
        <w:t xml:space="preserve">рабочих дней </w:t>
      </w:r>
      <w:proofErr w:type="gramStart"/>
      <w:r>
        <w:rPr>
          <w:sz w:val="24"/>
          <w:szCs w:val="24"/>
        </w:rPr>
        <w:t>с даты подписания</w:t>
      </w:r>
      <w:proofErr w:type="gramEnd"/>
      <w:r>
        <w:rPr>
          <w:sz w:val="24"/>
          <w:szCs w:val="24"/>
        </w:rPr>
        <w:t xml:space="preserve"> п</w:t>
      </w:r>
      <w:r w:rsidRPr="004020A3">
        <w:rPr>
          <w:sz w:val="24"/>
          <w:szCs w:val="24"/>
        </w:rPr>
        <w:t>ротокола о результатах аукциона.</w:t>
      </w:r>
    </w:p>
    <w:p w:rsidR="00CC738D" w:rsidRPr="004020A3" w:rsidRDefault="00CC738D" w:rsidP="00CC738D">
      <w:pPr>
        <w:ind w:firstLine="720"/>
        <w:rPr>
          <w:sz w:val="24"/>
          <w:szCs w:val="24"/>
        </w:rPr>
      </w:pPr>
      <w:r w:rsidRPr="004020A3">
        <w:rPr>
          <w:sz w:val="24"/>
          <w:szCs w:val="24"/>
        </w:rPr>
        <w:t xml:space="preserve">3.3. </w:t>
      </w:r>
      <w:proofErr w:type="gramStart"/>
      <w:r w:rsidRPr="004020A3">
        <w:rPr>
          <w:sz w:val="24"/>
          <w:szCs w:val="24"/>
        </w:rPr>
        <w:t xml:space="preserve">В случае отзыва </w:t>
      </w:r>
      <w:r w:rsidRPr="0082475B">
        <w:rPr>
          <w:sz w:val="24"/>
          <w:szCs w:val="24"/>
        </w:rPr>
        <w:t>Заявителем</w:t>
      </w:r>
      <w:r w:rsidRPr="004020A3">
        <w:rPr>
          <w:sz w:val="24"/>
          <w:szCs w:val="24"/>
        </w:rPr>
        <w:t xml:space="preserve"> в установленном порядке заявки на участие в аукционе</w:t>
      </w:r>
      <w:r>
        <w:rPr>
          <w:sz w:val="24"/>
          <w:szCs w:val="24"/>
        </w:rPr>
        <w:t xml:space="preserve"> до дня</w:t>
      </w:r>
      <w:proofErr w:type="gramEnd"/>
      <w:r>
        <w:rPr>
          <w:sz w:val="24"/>
          <w:szCs w:val="24"/>
        </w:rPr>
        <w:t xml:space="preserve"> окончания срока приема заявок</w:t>
      </w:r>
      <w:r w:rsidRPr="004020A3">
        <w:rPr>
          <w:sz w:val="24"/>
          <w:szCs w:val="24"/>
        </w:rPr>
        <w:t xml:space="preserve">, Специализированная организация обязуется перечислить </w:t>
      </w:r>
      <w:r>
        <w:rPr>
          <w:sz w:val="24"/>
          <w:szCs w:val="24"/>
        </w:rPr>
        <w:t xml:space="preserve">Заявителю </w:t>
      </w:r>
      <w:r w:rsidRPr="004020A3">
        <w:rPr>
          <w:sz w:val="24"/>
          <w:szCs w:val="24"/>
        </w:rPr>
        <w:t xml:space="preserve">сумму задатка на указанный </w:t>
      </w:r>
      <w:r w:rsidRPr="0082475B">
        <w:rPr>
          <w:sz w:val="24"/>
          <w:szCs w:val="24"/>
        </w:rPr>
        <w:t>Заявителем</w:t>
      </w:r>
      <w:r w:rsidRPr="004020A3">
        <w:rPr>
          <w:sz w:val="24"/>
          <w:szCs w:val="24"/>
        </w:rPr>
        <w:t xml:space="preserve"> в настоящем </w:t>
      </w:r>
      <w:r w:rsidRPr="004E6F4E">
        <w:rPr>
          <w:sz w:val="24"/>
          <w:szCs w:val="24"/>
        </w:rPr>
        <w:t>Соглашении</w:t>
      </w:r>
      <w:r w:rsidRPr="004020A3">
        <w:rPr>
          <w:sz w:val="24"/>
          <w:szCs w:val="24"/>
        </w:rPr>
        <w:t xml:space="preserve"> счёт в течение 3 (трёх) </w:t>
      </w:r>
      <w:r>
        <w:rPr>
          <w:sz w:val="24"/>
          <w:szCs w:val="24"/>
        </w:rPr>
        <w:t>рабочих</w:t>
      </w:r>
      <w:r w:rsidRPr="004020A3">
        <w:rPr>
          <w:sz w:val="24"/>
          <w:szCs w:val="24"/>
        </w:rPr>
        <w:t xml:space="preserve"> дней со дня регистрации отзыва заявки в журнале приёма заявок.</w:t>
      </w:r>
      <w:r>
        <w:rPr>
          <w:sz w:val="24"/>
          <w:szCs w:val="24"/>
        </w:rPr>
        <w:t xml:space="preserve"> В случае отзыва заявки Заявителем позднее дня окончания срока приема заявок задаток возвращается в порядке, предусмотренном п.3.2. </w:t>
      </w:r>
      <w:r w:rsidRPr="004E6F4E">
        <w:rPr>
          <w:sz w:val="24"/>
          <w:szCs w:val="24"/>
        </w:rPr>
        <w:t>Соглашени</w:t>
      </w:r>
      <w:r>
        <w:rPr>
          <w:sz w:val="24"/>
          <w:szCs w:val="24"/>
        </w:rPr>
        <w:t>я.</w:t>
      </w:r>
    </w:p>
    <w:p w:rsidR="00CC738D" w:rsidRPr="004020A3" w:rsidRDefault="00CC738D" w:rsidP="00CC738D">
      <w:pPr>
        <w:ind w:firstLine="720"/>
        <w:rPr>
          <w:sz w:val="24"/>
          <w:szCs w:val="24"/>
        </w:rPr>
      </w:pPr>
      <w:r w:rsidRPr="004020A3">
        <w:rPr>
          <w:sz w:val="24"/>
          <w:szCs w:val="24"/>
        </w:rPr>
        <w:t xml:space="preserve">3.4. </w:t>
      </w:r>
      <w:proofErr w:type="gramStart"/>
      <w:r w:rsidRPr="0066583C">
        <w:rPr>
          <w:sz w:val="24"/>
          <w:szCs w:val="24"/>
        </w:rPr>
        <w:t>В случае если Заявитель, признанный победителем аукциона или единственным принявшим участие в аук</w:t>
      </w:r>
      <w:r>
        <w:rPr>
          <w:sz w:val="24"/>
          <w:szCs w:val="24"/>
        </w:rPr>
        <w:t>ционе его участником, либо лицо, подавшее</w:t>
      </w:r>
      <w:r w:rsidRPr="0066583C">
        <w:rPr>
          <w:sz w:val="24"/>
          <w:szCs w:val="24"/>
        </w:rPr>
        <w:t xml:space="preserve"> единственную заявку на у</w:t>
      </w:r>
      <w:r>
        <w:rPr>
          <w:sz w:val="24"/>
          <w:szCs w:val="24"/>
        </w:rPr>
        <w:t>частие в аукционе или заявитель, признанный</w:t>
      </w:r>
      <w:r w:rsidRPr="0066583C">
        <w:rPr>
          <w:sz w:val="24"/>
          <w:szCs w:val="24"/>
        </w:rPr>
        <w:t xml:space="preserve"> единственным участником аукциона, уклоняется или отказывается от подписания протокола о результатах аукциона или заключения договора </w:t>
      </w:r>
      <w:r>
        <w:rPr>
          <w:sz w:val="24"/>
          <w:szCs w:val="24"/>
        </w:rPr>
        <w:t>на размещение НТО</w:t>
      </w:r>
      <w:r w:rsidRPr="0066583C">
        <w:rPr>
          <w:sz w:val="24"/>
          <w:szCs w:val="24"/>
        </w:rPr>
        <w:t xml:space="preserve"> в установленные сроки, сумма внесённого задатка указанным лицам не возвращается</w:t>
      </w:r>
      <w:r>
        <w:rPr>
          <w:sz w:val="24"/>
          <w:szCs w:val="24"/>
        </w:rPr>
        <w:t>.</w:t>
      </w:r>
      <w:proofErr w:type="gramEnd"/>
    </w:p>
    <w:p w:rsidR="00CC738D" w:rsidRPr="00B602D8" w:rsidRDefault="00CC738D" w:rsidP="00CC738D">
      <w:pPr>
        <w:ind w:firstLine="720"/>
        <w:rPr>
          <w:sz w:val="24"/>
          <w:szCs w:val="24"/>
        </w:rPr>
      </w:pPr>
      <w:r w:rsidRPr="004020A3">
        <w:rPr>
          <w:sz w:val="24"/>
          <w:szCs w:val="24"/>
        </w:rPr>
        <w:t>Сумма внесённого задатка перечисляется Специализированной организацией на расчётный счёт КУМИ Сосновоборского городского округа, в течение 5 (пяти) дней по истечении сроков д</w:t>
      </w:r>
      <w:r>
        <w:rPr>
          <w:sz w:val="24"/>
          <w:szCs w:val="24"/>
        </w:rPr>
        <w:t>ля заключения д</w:t>
      </w:r>
      <w:r w:rsidRPr="004020A3">
        <w:rPr>
          <w:sz w:val="24"/>
          <w:szCs w:val="24"/>
        </w:rPr>
        <w:t xml:space="preserve">оговора </w:t>
      </w:r>
      <w:r>
        <w:rPr>
          <w:sz w:val="24"/>
          <w:szCs w:val="24"/>
        </w:rPr>
        <w:t>на размещение НТО</w:t>
      </w:r>
      <w:r w:rsidRPr="00B602D8">
        <w:rPr>
          <w:sz w:val="24"/>
          <w:szCs w:val="24"/>
        </w:rPr>
        <w:t>, установленных аукционной документацией.</w:t>
      </w:r>
    </w:p>
    <w:p w:rsidR="00CC738D" w:rsidRPr="004020A3" w:rsidRDefault="00CC738D" w:rsidP="00CC738D">
      <w:pPr>
        <w:ind w:firstLine="720"/>
        <w:rPr>
          <w:sz w:val="24"/>
          <w:szCs w:val="24"/>
        </w:rPr>
      </w:pPr>
      <w:r w:rsidRPr="00B602D8">
        <w:rPr>
          <w:sz w:val="24"/>
          <w:szCs w:val="24"/>
        </w:rPr>
        <w:t xml:space="preserve">3.5. </w:t>
      </w:r>
      <w:r w:rsidRPr="0066583C">
        <w:rPr>
          <w:sz w:val="24"/>
          <w:szCs w:val="24"/>
        </w:rPr>
        <w:t>Заявителю, признанному победителем аукциона, единственн</w:t>
      </w:r>
      <w:r>
        <w:rPr>
          <w:sz w:val="24"/>
          <w:szCs w:val="24"/>
        </w:rPr>
        <w:t>ому принявшему участие в аукционе, либо лицу, подавшему</w:t>
      </w:r>
      <w:r w:rsidRPr="0066583C">
        <w:rPr>
          <w:sz w:val="24"/>
          <w:szCs w:val="24"/>
        </w:rPr>
        <w:t xml:space="preserve"> единственную заявку на у</w:t>
      </w:r>
      <w:r>
        <w:rPr>
          <w:sz w:val="24"/>
          <w:szCs w:val="24"/>
        </w:rPr>
        <w:t>частие в аукционе или заявителю, признанному е</w:t>
      </w:r>
      <w:r w:rsidRPr="0066583C">
        <w:rPr>
          <w:sz w:val="24"/>
          <w:szCs w:val="24"/>
        </w:rPr>
        <w:t xml:space="preserve">динственным участником аукциона и заключившему с КУМИ Сосновоборского городского округа договор </w:t>
      </w:r>
      <w:r>
        <w:rPr>
          <w:sz w:val="24"/>
          <w:szCs w:val="24"/>
        </w:rPr>
        <w:t>на размещение НТО</w:t>
      </w:r>
      <w:r w:rsidRPr="0066583C">
        <w:rPr>
          <w:sz w:val="24"/>
          <w:szCs w:val="24"/>
        </w:rPr>
        <w:t>, сумма задатка не возвращается и учитывается как внесённый Заявителем первоначальный платеж в соответствии с договором</w:t>
      </w:r>
      <w:r>
        <w:rPr>
          <w:sz w:val="24"/>
          <w:szCs w:val="24"/>
        </w:rPr>
        <w:t>.</w:t>
      </w:r>
      <w:r w:rsidRPr="0066583C">
        <w:rPr>
          <w:sz w:val="24"/>
          <w:szCs w:val="24"/>
        </w:rPr>
        <w:t xml:space="preserve"> В этом случае Специализированная организация в течение 3 (трех) рабочих дней, </w:t>
      </w:r>
      <w:proofErr w:type="gramStart"/>
      <w:r w:rsidRPr="0066583C">
        <w:rPr>
          <w:sz w:val="24"/>
          <w:szCs w:val="24"/>
        </w:rPr>
        <w:t>с даты подписания</w:t>
      </w:r>
      <w:proofErr w:type="gramEnd"/>
      <w:r w:rsidRPr="0066583C">
        <w:rPr>
          <w:sz w:val="24"/>
          <w:szCs w:val="24"/>
        </w:rPr>
        <w:t xml:space="preserve"> КУМИ Сосновоборс</w:t>
      </w:r>
      <w:r>
        <w:rPr>
          <w:sz w:val="24"/>
          <w:szCs w:val="24"/>
        </w:rPr>
        <w:t>кого городского округа договора</w:t>
      </w:r>
      <w:r w:rsidRPr="0066583C">
        <w:rPr>
          <w:sz w:val="24"/>
          <w:szCs w:val="24"/>
        </w:rPr>
        <w:t>, перечисляет внесённый Заявителем в соответствии с настоящим Соглашением задаток, на расчётный счёт КУМИ Сосновоборского городского округа.</w:t>
      </w:r>
    </w:p>
    <w:p w:rsidR="00CC738D" w:rsidRPr="004020A3" w:rsidRDefault="00CC738D" w:rsidP="00CC738D">
      <w:pPr>
        <w:ind w:firstLine="720"/>
        <w:rPr>
          <w:sz w:val="24"/>
          <w:szCs w:val="24"/>
        </w:rPr>
      </w:pPr>
      <w:r w:rsidRPr="004020A3">
        <w:rPr>
          <w:sz w:val="24"/>
          <w:szCs w:val="24"/>
        </w:rPr>
        <w:t xml:space="preserve">3.6. В случае признания аукциона </w:t>
      </w:r>
      <w:proofErr w:type="gramStart"/>
      <w:r w:rsidRPr="004020A3">
        <w:rPr>
          <w:sz w:val="24"/>
          <w:szCs w:val="24"/>
        </w:rPr>
        <w:t>несостоявшимся</w:t>
      </w:r>
      <w:proofErr w:type="gramEnd"/>
      <w:r w:rsidRPr="004020A3">
        <w:rPr>
          <w:sz w:val="24"/>
          <w:szCs w:val="24"/>
        </w:rPr>
        <w:t xml:space="preserve">, Специализированная организация перечисляет </w:t>
      </w:r>
      <w:r w:rsidRPr="0082475B">
        <w:rPr>
          <w:sz w:val="24"/>
          <w:szCs w:val="24"/>
        </w:rPr>
        <w:t>Заявител</w:t>
      </w:r>
      <w:r>
        <w:rPr>
          <w:sz w:val="24"/>
          <w:szCs w:val="24"/>
        </w:rPr>
        <w:t>ю</w:t>
      </w:r>
      <w:r w:rsidRPr="004020A3">
        <w:rPr>
          <w:sz w:val="24"/>
          <w:szCs w:val="24"/>
        </w:rPr>
        <w:t xml:space="preserve"> сумму задатка в течение 3 (трех) </w:t>
      </w:r>
      <w:r>
        <w:rPr>
          <w:sz w:val="24"/>
          <w:szCs w:val="24"/>
        </w:rPr>
        <w:t>рабочих дней со дня подписания п</w:t>
      </w:r>
      <w:r w:rsidRPr="004020A3">
        <w:rPr>
          <w:sz w:val="24"/>
          <w:szCs w:val="24"/>
        </w:rPr>
        <w:t>ротокола о результатах аукциона.</w:t>
      </w:r>
    </w:p>
    <w:p w:rsidR="00CC738D" w:rsidRDefault="00CC738D" w:rsidP="00CC738D">
      <w:pPr>
        <w:ind w:firstLine="720"/>
        <w:rPr>
          <w:sz w:val="24"/>
          <w:szCs w:val="24"/>
        </w:rPr>
      </w:pPr>
      <w:r w:rsidRPr="004020A3">
        <w:rPr>
          <w:sz w:val="24"/>
          <w:szCs w:val="24"/>
        </w:rPr>
        <w:lastRenderedPageBreak/>
        <w:t>3.</w:t>
      </w:r>
      <w:r>
        <w:rPr>
          <w:sz w:val="24"/>
          <w:szCs w:val="24"/>
        </w:rPr>
        <w:t>7</w:t>
      </w:r>
      <w:r w:rsidRPr="004020A3">
        <w:rPr>
          <w:sz w:val="24"/>
          <w:szCs w:val="24"/>
        </w:rPr>
        <w:t xml:space="preserve">. В случае просрочки возврата Специализированной организацией </w:t>
      </w:r>
      <w:r w:rsidRPr="0082475B">
        <w:rPr>
          <w:sz w:val="24"/>
          <w:szCs w:val="24"/>
        </w:rPr>
        <w:t>Заявител</w:t>
      </w:r>
      <w:r>
        <w:rPr>
          <w:sz w:val="24"/>
          <w:szCs w:val="24"/>
        </w:rPr>
        <w:t>ю</w:t>
      </w:r>
      <w:r w:rsidRPr="004020A3">
        <w:rPr>
          <w:sz w:val="24"/>
          <w:szCs w:val="24"/>
        </w:rPr>
        <w:t xml:space="preserve"> суммы задатка в случаях, предусмотренных настоящим </w:t>
      </w:r>
      <w:r w:rsidRPr="004E6F4E">
        <w:rPr>
          <w:sz w:val="24"/>
          <w:szCs w:val="24"/>
        </w:rPr>
        <w:t>Соглашени</w:t>
      </w:r>
      <w:r>
        <w:rPr>
          <w:sz w:val="24"/>
          <w:szCs w:val="24"/>
        </w:rPr>
        <w:t>ем</w:t>
      </w:r>
      <w:r w:rsidRPr="004020A3">
        <w:rPr>
          <w:sz w:val="24"/>
          <w:szCs w:val="24"/>
        </w:rPr>
        <w:t xml:space="preserve">, Специализированная организация обязана уплатить </w:t>
      </w:r>
      <w:r w:rsidRPr="0082475B">
        <w:rPr>
          <w:sz w:val="24"/>
          <w:szCs w:val="24"/>
        </w:rPr>
        <w:t>Заявител</w:t>
      </w:r>
      <w:r>
        <w:rPr>
          <w:sz w:val="24"/>
          <w:szCs w:val="24"/>
        </w:rPr>
        <w:t>ю</w:t>
      </w:r>
      <w:r w:rsidRPr="004020A3">
        <w:rPr>
          <w:sz w:val="24"/>
          <w:szCs w:val="24"/>
        </w:rPr>
        <w:t xml:space="preserve"> 0,05% от суммы задатка за каждый день просрочки.</w:t>
      </w:r>
    </w:p>
    <w:p w:rsidR="00CC738D" w:rsidRPr="004020A3" w:rsidRDefault="00CC738D" w:rsidP="00CC738D">
      <w:pPr>
        <w:ind w:firstLine="720"/>
        <w:rPr>
          <w:sz w:val="24"/>
          <w:szCs w:val="24"/>
        </w:rPr>
      </w:pPr>
    </w:p>
    <w:p w:rsidR="00CC738D" w:rsidRPr="004020A3" w:rsidRDefault="00CC738D" w:rsidP="00CC738D">
      <w:pPr>
        <w:jc w:val="center"/>
        <w:rPr>
          <w:b/>
          <w:sz w:val="24"/>
          <w:szCs w:val="24"/>
        </w:rPr>
      </w:pPr>
      <w:r>
        <w:rPr>
          <w:b/>
          <w:sz w:val="24"/>
          <w:szCs w:val="24"/>
        </w:rPr>
        <w:t>4. Срок действия Соглашения</w:t>
      </w:r>
    </w:p>
    <w:p w:rsidR="00CC738D" w:rsidRPr="004020A3" w:rsidRDefault="00CC738D" w:rsidP="00CC738D">
      <w:pPr>
        <w:ind w:firstLine="720"/>
        <w:rPr>
          <w:sz w:val="24"/>
          <w:szCs w:val="24"/>
        </w:rPr>
      </w:pPr>
      <w:r>
        <w:rPr>
          <w:sz w:val="24"/>
          <w:szCs w:val="24"/>
        </w:rPr>
        <w:t>4.1. Настоящее</w:t>
      </w:r>
      <w:r w:rsidRPr="004020A3">
        <w:rPr>
          <w:sz w:val="24"/>
          <w:szCs w:val="24"/>
        </w:rPr>
        <w:t xml:space="preserve"> </w:t>
      </w:r>
      <w:r w:rsidRPr="004E6F4E">
        <w:rPr>
          <w:sz w:val="24"/>
          <w:szCs w:val="24"/>
        </w:rPr>
        <w:t>Соглашени</w:t>
      </w:r>
      <w:r>
        <w:rPr>
          <w:sz w:val="24"/>
          <w:szCs w:val="24"/>
        </w:rPr>
        <w:t>е</w:t>
      </w:r>
      <w:r w:rsidRPr="004020A3">
        <w:rPr>
          <w:sz w:val="24"/>
          <w:szCs w:val="24"/>
        </w:rPr>
        <w:t xml:space="preserve"> вступает в силу с момента его подписания Сторонами и прекращает свое действие исполнением Сторонами обязательств, предусмотренных настоящим </w:t>
      </w:r>
      <w:r w:rsidRPr="004E6F4E">
        <w:rPr>
          <w:sz w:val="24"/>
          <w:szCs w:val="24"/>
        </w:rPr>
        <w:t>Соглашени</w:t>
      </w:r>
      <w:r>
        <w:rPr>
          <w:sz w:val="24"/>
          <w:szCs w:val="24"/>
        </w:rPr>
        <w:t>ем</w:t>
      </w:r>
      <w:r w:rsidRPr="004020A3">
        <w:rPr>
          <w:sz w:val="24"/>
          <w:szCs w:val="24"/>
        </w:rPr>
        <w:t>.</w:t>
      </w:r>
    </w:p>
    <w:p w:rsidR="00CC738D" w:rsidRPr="004020A3" w:rsidRDefault="00CC738D" w:rsidP="00CC738D">
      <w:pPr>
        <w:ind w:firstLine="720"/>
        <w:rPr>
          <w:sz w:val="24"/>
          <w:szCs w:val="24"/>
        </w:rPr>
      </w:pPr>
      <w:r w:rsidRPr="004020A3">
        <w:rPr>
          <w:sz w:val="24"/>
          <w:szCs w:val="24"/>
        </w:rPr>
        <w:t xml:space="preserve">4.2. </w:t>
      </w:r>
      <w:r>
        <w:rPr>
          <w:sz w:val="24"/>
          <w:szCs w:val="24"/>
        </w:rPr>
        <w:t>Настоящее</w:t>
      </w:r>
      <w:r w:rsidRPr="004020A3">
        <w:rPr>
          <w:sz w:val="24"/>
          <w:szCs w:val="24"/>
        </w:rPr>
        <w:t xml:space="preserve"> </w:t>
      </w:r>
      <w:r w:rsidRPr="004E6F4E">
        <w:rPr>
          <w:sz w:val="24"/>
          <w:szCs w:val="24"/>
        </w:rPr>
        <w:t>Соглашени</w:t>
      </w:r>
      <w:r>
        <w:rPr>
          <w:sz w:val="24"/>
          <w:szCs w:val="24"/>
        </w:rPr>
        <w:t>е</w:t>
      </w:r>
      <w:r w:rsidRPr="004020A3">
        <w:rPr>
          <w:sz w:val="24"/>
          <w:szCs w:val="24"/>
        </w:rPr>
        <w:t xml:space="preserve"> регулируется действующим законодательством Российской Федерации.</w:t>
      </w:r>
    </w:p>
    <w:p w:rsidR="00CC738D" w:rsidRPr="004020A3" w:rsidRDefault="00CC738D" w:rsidP="00CC738D">
      <w:pPr>
        <w:ind w:firstLine="720"/>
        <w:rPr>
          <w:color w:val="000000"/>
          <w:sz w:val="24"/>
          <w:szCs w:val="24"/>
        </w:rPr>
      </w:pPr>
      <w:r w:rsidRPr="004020A3">
        <w:rPr>
          <w:sz w:val="24"/>
          <w:szCs w:val="24"/>
        </w:rPr>
        <w:t>4.3. Все возможные споры и разногласия разрешаются Сторонами путем переговоров. В случае невозможности разрешения споров и разногласий путем переговоров</w:t>
      </w:r>
      <w:r w:rsidRPr="004020A3">
        <w:rPr>
          <w:color w:val="000000"/>
          <w:sz w:val="24"/>
          <w:szCs w:val="24"/>
        </w:rPr>
        <w:t>, они подлежат рассмотрению в суде в порядке, предусмотренным действующим законода</w:t>
      </w:r>
      <w:r>
        <w:rPr>
          <w:color w:val="000000"/>
          <w:sz w:val="24"/>
          <w:szCs w:val="24"/>
        </w:rPr>
        <w:t>тельством Российской Федерации.</w:t>
      </w:r>
    </w:p>
    <w:p w:rsidR="00CC738D" w:rsidRDefault="00CC738D" w:rsidP="00CC738D">
      <w:pPr>
        <w:ind w:firstLine="720"/>
        <w:rPr>
          <w:sz w:val="24"/>
          <w:szCs w:val="24"/>
        </w:rPr>
      </w:pPr>
      <w:r w:rsidRPr="004020A3">
        <w:rPr>
          <w:sz w:val="24"/>
          <w:szCs w:val="24"/>
        </w:rPr>
        <w:t xml:space="preserve">4.4. </w:t>
      </w:r>
      <w:r>
        <w:rPr>
          <w:sz w:val="24"/>
          <w:szCs w:val="24"/>
        </w:rPr>
        <w:t>Настоящее</w:t>
      </w:r>
      <w:r w:rsidRPr="004020A3">
        <w:rPr>
          <w:sz w:val="24"/>
          <w:szCs w:val="24"/>
        </w:rPr>
        <w:t xml:space="preserve"> </w:t>
      </w:r>
      <w:r w:rsidRPr="004E6F4E">
        <w:rPr>
          <w:sz w:val="24"/>
          <w:szCs w:val="24"/>
        </w:rPr>
        <w:t>Соглашени</w:t>
      </w:r>
      <w:r>
        <w:rPr>
          <w:sz w:val="24"/>
          <w:szCs w:val="24"/>
        </w:rPr>
        <w:t>е</w:t>
      </w:r>
      <w:r w:rsidRPr="004020A3">
        <w:rPr>
          <w:sz w:val="24"/>
          <w:szCs w:val="24"/>
        </w:rPr>
        <w:t xml:space="preserve"> составлен</w:t>
      </w:r>
      <w:r>
        <w:rPr>
          <w:sz w:val="24"/>
          <w:szCs w:val="24"/>
        </w:rPr>
        <w:t>о</w:t>
      </w:r>
      <w:r w:rsidRPr="004020A3">
        <w:rPr>
          <w:sz w:val="24"/>
          <w:szCs w:val="24"/>
        </w:rPr>
        <w:t xml:space="preserve"> в двух экземплярах, имеющих одинаковую юридическую силу, по одному для каждой из Сторон.</w:t>
      </w:r>
    </w:p>
    <w:p w:rsidR="00CC738D" w:rsidRPr="004020A3" w:rsidRDefault="00CC738D" w:rsidP="00CC738D">
      <w:pPr>
        <w:ind w:firstLine="720"/>
        <w:rPr>
          <w:sz w:val="24"/>
          <w:szCs w:val="24"/>
        </w:rPr>
      </w:pPr>
    </w:p>
    <w:p w:rsidR="00CC738D" w:rsidRPr="0062601F" w:rsidRDefault="00CC738D" w:rsidP="00CC738D">
      <w:pPr>
        <w:ind w:firstLine="720"/>
        <w:jc w:val="center"/>
        <w:rPr>
          <w:b/>
          <w:sz w:val="24"/>
          <w:szCs w:val="24"/>
        </w:rPr>
      </w:pPr>
      <w:r w:rsidRPr="0062601F">
        <w:rPr>
          <w:b/>
          <w:sz w:val="24"/>
          <w:szCs w:val="24"/>
        </w:rPr>
        <w:t>5. Адреса и подписи сторон</w:t>
      </w:r>
    </w:p>
    <w:p w:rsidR="00CC738D" w:rsidRDefault="00CC738D" w:rsidP="00CC738D">
      <w:pPr>
        <w:rPr>
          <w:b/>
          <w:sz w:val="23"/>
          <w:szCs w:val="23"/>
        </w:rPr>
      </w:pPr>
      <w:r w:rsidRPr="002E48D9">
        <w:rPr>
          <w:b/>
          <w:sz w:val="23"/>
          <w:szCs w:val="23"/>
        </w:rPr>
        <w:t>Специализированная организация</w:t>
      </w:r>
      <w:r>
        <w:rPr>
          <w:b/>
          <w:sz w:val="23"/>
          <w:szCs w:val="23"/>
        </w:rPr>
        <w:t>:</w:t>
      </w:r>
    </w:p>
    <w:p w:rsidR="00CC738D" w:rsidRPr="004B5246" w:rsidRDefault="00CC738D" w:rsidP="00CC738D">
      <w:pPr>
        <w:rPr>
          <w:sz w:val="24"/>
          <w:szCs w:val="24"/>
        </w:rPr>
      </w:pPr>
      <w:r w:rsidRPr="004B5246">
        <w:rPr>
          <w:sz w:val="24"/>
          <w:szCs w:val="24"/>
        </w:rPr>
        <w:t>Муниципальное казенное учреждение «Сосновоборский фонд имущества»</w:t>
      </w:r>
    </w:p>
    <w:p w:rsidR="00CC738D" w:rsidRPr="004B5246" w:rsidRDefault="00CC738D" w:rsidP="00CC738D">
      <w:pPr>
        <w:rPr>
          <w:sz w:val="24"/>
          <w:szCs w:val="24"/>
        </w:rPr>
      </w:pPr>
      <w:r w:rsidRPr="004B5246">
        <w:rPr>
          <w:sz w:val="24"/>
          <w:szCs w:val="24"/>
        </w:rPr>
        <w:t>188540, Ленинградская область, г</w:t>
      </w:r>
      <w:proofErr w:type="gramStart"/>
      <w:r w:rsidRPr="004B5246">
        <w:rPr>
          <w:sz w:val="24"/>
          <w:szCs w:val="24"/>
        </w:rPr>
        <w:t>.С</w:t>
      </w:r>
      <w:proofErr w:type="gramEnd"/>
      <w:r w:rsidRPr="004B5246">
        <w:rPr>
          <w:sz w:val="24"/>
          <w:szCs w:val="24"/>
        </w:rPr>
        <w:t>основый Бор, ул.Ленинградская, д.46</w:t>
      </w:r>
    </w:p>
    <w:p w:rsidR="00CC738D" w:rsidRPr="002E48D9" w:rsidRDefault="00CC738D" w:rsidP="00CC738D">
      <w:pPr>
        <w:rPr>
          <w:sz w:val="24"/>
          <w:szCs w:val="24"/>
        </w:rPr>
      </w:pPr>
      <w:r w:rsidRPr="004B5246">
        <w:rPr>
          <w:sz w:val="24"/>
          <w:szCs w:val="24"/>
        </w:rPr>
        <w:t>ИНН 4714023321; КПП 472601001</w:t>
      </w:r>
    </w:p>
    <w:p w:rsidR="00CC738D" w:rsidRPr="002E48D9" w:rsidRDefault="00CC738D" w:rsidP="00CC738D">
      <w:pPr>
        <w:rPr>
          <w:bCs/>
          <w:sz w:val="24"/>
          <w:szCs w:val="24"/>
        </w:rPr>
      </w:pPr>
      <w:r w:rsidRPr="002E48D9">
        <w:rPr>
          <w:b/>
          <w:sz w:val="24"/>
          <w:szCs w:val="24"/>
        </w:rPr>
        <w:t>Заявитель:</w:t>
      </w:r>
    </w:p>
    <w:p w:rsidR="00CC738D" w:rsidRPr="002E48D9" w:rsidRDefault="00CC738D" w:rsidP="00CC738D">
      <w:pPr>
        <w:rPr>
          <w:sz w:val="24"/>
          <w:szCs w:val="24"/>
        </w:rPr>
      </w:pPr>
      <w:r w:rsidRPr="002E48D9">
        <w:rPr>
          <w:sz w:val="24"/>
          <w:szCs w:val="24"/>
        </w:rPr>
        <w:t>_____________________________________________________</w:t>
      </w:r>
      <w:r>
        <w:rPr>
          <w:sz w:val="24"/>
          <w:szCs w:val="24"/>
        </w:rPr>
        <w:t>_____________________________</w:t>
      </w:r>
    </w:p>
    <w:p w:rsidR="00CC738D" w:rsidRPr="002E48D9" w:rsidRDefault="00CC738D" w:rsidP="00CC738D">
      <w:pPr>
        <w:rPr>
          <w:sz w:val="24"/>
          <w:szCs w:val="24"/>
        </w:rPr>
      </w:pPr>
      <w:r w:rsidRPr="002E48D9">
        <w:rPr>
          <w:sz w:val="24"/>
          <w:szCs w:val="24"/>
        </w:rPr>
        <w:t>ИНН ______________ КПП ______________</w:t>
      </w:r>
    </w:p>
    <w:p w:rsidR="00CC738D" w:rsidRPr="002E48D9" w:rsidRDefault="00CC738D" w:rsidP="00CC738D">
      <w:pPr>
        <w:rPr>
          <w:b/>
          <w:sz w:val="24"/>
          <w:szCs w:val="24"/>
        </w:rPr>
      </w:pPr>
      <w:r w:rsidRPr="002E48D9">
        <w:rPr>
          <w:b/>
          <w:sz w:val="24"/>
          <w:szCs w:val="24"/>
        </w:rPr>
        <w:t xml:space="preserve">От Заявителя: </w:t>
      </w:r>
      <w:r w:rsidRPr="002E48D9">
        <w:rPr>
          <w:b/>
          <w:sz w:val="24"/>
          <w:szCs w:val="24"/>
        </w:rPr>
        <w:tab/>
      </w:r>
      <w:r w:rsidRPr="002E48D9">
        <w:rPr>
          <w:b/>
          <w:sz w:val="24"/>
          <w:szCs w:val="24"/>
        </w:rPr>
        <w:tab/>
      </w:r>
      <w:r w:rsidRPr="002E48D9">
        <w:rPr>
          <w:b/>
          <w:sz w:val="24"/>
          <w:szCs w:val="24"/>
        </w:rPr>
        <w:tab/>
      </w:r>
      <w:r w:rsidRPr="002E48D9">
        <w:rPr>
          <w:b/>
          <w:sz w:val="24"/>
          <w:szCs w:val="24"/>
        </w:rPr>
        <w:tab/>
      </w:r>
      <w:r w:rsidRPr="002E48D9">
        <w:rPr>
          <w:b/>
          <w:sz w:val="24"/>
          <w:szCs w:val="24"/>
        </w:rPr>
        <w:tab/>
      </w:r>
      <w:r w:rsidRPr="002E48D9">
        <w:rPr>
          <w:b/>
          <w:sz w:val="24"/>
          <w:szCs w:val="24"/>
        </w:rPr>
        <w:tab/>
        <w:t>От Специализированной организации:</w:t>
      </w:r>
    </w:p>
    <w:p w:rsidR="00CC738D" w:rsidRPr="002E48D9" w:rsidRDefault="00CC738D" w:rsidP="00CC738D">
      <w:pPr>
        <w:rPr>
          <w:sz w:val="24"/>
          <w:szCs w:val="24"/>
        </w:rPr>
      </w:pPr>
      <w:r w:rsidRPr="002E48D9">
        <w:rPr>
          <w:sz w:val="24"/>
          <w:szCs w:val="24"/>
        </w:rPr>
        <w:t>____________________________________</w:t>
      </w:r>
      <w:r w:rsidRPr="002E48D9">
        <w:rPr>
          <w:sz w:val="24"/>
          <w:szCs w:val="24"/>
        </w:rPr>
        <w:tab/>
      </w:r>
      <w:r w:rsidRPr="002E48D9">
        <w:rPr>
          <w:sz w:val="24"/>
          <w:szCs w:val="24"/>
        </w:rPr>
        <w:tab/>
        <w:t>Директор МКУ «СФИ» ____________________________________</w:t>
      </w:r>
      <w:r w:rsidRPr="002E48D9">
        <w:rPr>
          <w:sz w:val="24"/>
          <w:szCs w:val="24"/>
        </w:rPr>
        <w:tab/>
      </w:r>
      <w:r w:rsidRPr="002E48D9">
        <w:rPr>
          <w:sz w:val="24"/>
          <w:szCs w:val="24"/>
        </w:rPr>
        <w:tab/>
      </w:r>
    </w:p>
    <w:p w:rsidR="00CC738D" w:rsidRPr="002E48D9" w:rsidRDefault="00CC738D" w:rsidP="00CC738D">
      <w:pPr>
        <w:rPr>
          <w:sz w:val="24"/>
          <w:szCs w:val="24"/>
        </w:rPr>
      </w:pPr>
      <w:r w:rsidRPr="002E48D9">
        <w:rPr>
          <w:sz w:val="24"/>
          <w:szCs w:val="24"/>
        </w:rPr>
        <w:t>____________________ _____</w:t>
      </w:r>
      <w:r>
        <w:rPr>
          <w:sz w:val="24"/>
          <w:szCs w:val="24"/>
        </w:rPr>
        <w:t>___________</w:t>
      </w:r>
      <w:r>
        <w:rPr>
          <w:sz w:val="24"/>
          <w:szCs w:val="24"/>
        </w:rPr>
        <w:tab/>
      </w:r>
      <w:r>
        <w:rPr>
          <w:sz w:val="24"/>
          <w:szCs w:val="24"/>
        </w:rPr>
        <w:tab/>
        <w:t>________________</w:t>
      </w:r>
      <w:r w:rsidRPr="002E48D9">
        <w:rPr>
          <w:sz w:val="24"/>
          <w:szCs w:val="24"/>
        </w:rPr>
        <w:t xml:space="preserve"> </w:t>
      </w:r>
      <w:r w:rsidRPr="002E48D9">
        <w:rPr>
          <w:i/>
          <w:sz w:val="24"/>
          <w:szCs w:val="24"/>
        </w:rPr>
        <w:t>(ФИО руководителя)</w:t>
      </w:r>
    </w:p>
    <w:p w:rsidR="00CC738D" w:rsidRPr="002E48D9" w:rsidRDefault="00CC738D" w:rsidP="00CC738D">
      <w:pPr>
        <w:rPr>
          <w:sz w:val="24"/>
          <w:szCs w:val="24"/>
        </w:rPr>
      </w:pPr>
      <w:proofErr w:type="gramStart"/>
      <w:r w:rsidRPr="002E48D9">
        <w:rPr>
          <w:sz w:val="24"/>
          <w:szCs w:val="24"/>
        </w:rPr>
        <w:t>м.п.</w:t>
      </w:r>
      <w:r w:rsidRPr="002E48D9">
        <w:rPr>
          <w:sz w:val="24"/>
          <w:szCs w:val="24"/>
        </w:rPr>
        <w:tab/>
      </w:r>
      <w:r w:rsidRPr="002E48D9">
        <w:rPr>
          <w:sz w:val="24"/>
          <w:szCs w:val="24"/>
        </w:rPr>
        <w:tab/>
      </w:r>
      <w:r w:rsidRPr="002E48D9">
        <w:rPr>
          <w:sz w:val="24"/>
          <w:szCs w:val="24"/>
        </w:rPr>
        <w:tab/>
      </w:r>
      <w:r w:rsidRPr="002E48D9">
        <w:rPr>
          <w:sz w:val="24"/>
          <w:szCs w:val="24"/>
        </w:rPr>
        <w:tab/>
      </w:r>
      <w:r w:rsidRPr="002E48D9">
        <w:rPr>
          <w:sz w:val="24"/>
          <w:szCs w:val="24"/>
        </w:rPr>
        <w:tab/>
      </w:r>
      <w:r w:rsidRPr="002E48D9">
        <w:rPr>
          <w:sz w:val="24"/>
          <w:szCs w:val="24"/>
        </w:rPr>
        <w:tab/>
      </w:r>
      <w:r w:rsidRPr="002E48D9">
        <w:rPr>
          <w:sz w:val="24"/>
          <w:szCs w:val="24"/>
        </w:rPr>
        <w:tab/>
      </w:r>
      <w:r w:rsidRPr="002E48D9">
        <w:rPr>
          <w:sz w:val="24"/>
          <w:szCs w:val="24"/>
        </w:rPr>
        <w:tab/>
        <w:t>м.п</w:t>
      </w:r>
      <w:proofErr w:type="gramEnd"/>
      <w:r w:rsidRPr="002E48D9">
        <w:rPr>
          <w:sz w:val="24"/>
          <w:szCs w:val="24"/>
        </w:rPr>
        <w:t>.</w:t>
      </w:r>
    </w:p>
    <w:p w:rsidR="00CC738D" w:rsidRPr="002E48D9" w:rsidRDefault="00CC738D" w:rsidP="00CC738D"/>
    <w:p w:rsidR="00CC738D" w:rsidRPr="002E48D9" w:rsidRDefault="00CC738D" w:rsidP="00CC738D">
      <w:pPr>
        <w:rPr>
          <w:sz w:val="24"/>
          <w:szCs w:val="24"/>
        </w:rPr>
        <w:sectPr w:rsidR="00CC738D" w:rsidRPr="002E48D9" w:rsidSect="008C65D6">
          <w:pgSz w:w="11906" w:h="16838"/>
          <w:pgMar w:top="1134" w:right="567" w:bottom="1134" w:left="1134" w:header="709" w:footer="709" w:gutter="0"/>
          <w:cols w:space="708"/>
          <w:docGrid w:linePitch="360"/>
        </w:sectPr>
      </w:pPr>
    </w:p>
    <w:p w:rsidR="00CC738D" w:rsidRDefault="00CC738D" w:rsidP="00CC738D">
      <w:pPr>
        <w:ind w:left="4956" w:firstLine="708"/>
        <w:jc w:val="right"/>
        <w:rPr>
          <w:b/>
        </w:rPr>
      </w:pPr>
    </w:p>
    <w:p w:rsidR="00CC738D" w:rsidRPr="002E48D9" w:rsidRDefault="00CC738D" w:rsidP="00CC738D">
      <w:pPr>
        <w:ind w:left="4956" w:firstLine="708"/>
        <w:jc w:val="right"/>
        <w:rPr>
          <w:b/>
        </w:rPr>
      </w:pPr>
      <w:r w:rsidRPr="002E48D9">
        <w:rPr>
          <w:b/>
        </w:rPr>
        <w:t>УТВЕРЖДЕНА</w:t>
      </w:r>
    </w:p>
    <w:p w:rsidR="00CC738D" w:rsidRPr="002E48D9" w:rsidRDefault="00CC738D" w:rsidP="00CC738D">
      <w:pPr>
        <w:ind w:left="4964" w:firstLine="709"/>
        <w:jc w:val="right"/>
        <w:outlineLvl w:val="0"/>
      </w:pPr>
      <w:r w:rsidRPr="002E48D9">
        <w:t>распоряжением КУМИ</w:t>
      </w:r>
    </w:p>
    <w:p w:rsidR="00CC738D" w:rsidRPr="002E48D9" w:rsidRDefault="00CC738D" w:rsidP="00CC738D">
      <w:pPr>
        <w:ind w:left="4964" w:firstLine="709"/>
        <w:jc w:val="right"/>
        <w:outlineLvl w:val="0"/>
      </w:pPr>
      <w:r w:rsidRPr="002E48D9">
        <w:t>Сосновоборского городского округа</w:t>
      </w:r>
    </w:p>
    <w:p w:rsidR="00CC738D" w:rsidRPr="004020A3" w:rsidRDefault="00CC738D" w:rsidP="00CC738D">
      <w:pPr>
        <w:jc w:val="right"/>
      </w:pPr>
      <w:r>
        <w:t>от 14.02.2017 №14</w:t>
      </w:r>
      <w:r w:rsidRPr="004020A3">
        <w:t>-р</w:t>
      </w:r>
    </w:p>
    <w:p w:rsidR="00CC738D" w:rsidRPr="002E48D9" w:rsidRDefault="00CC738D" w:rsidP="00CC738D">
      <w:pPr>
        <w:pStyle w:val="Heading"/>
        <w:ind w:hanging="63"/>
        <w:jc w:val="right"/>
        <w:rPr>
          <w:rFonts w:ascii="Times New Roman" w:hAnsi="Times New Roman" w:cs="Times New Roman"/>
          <w:b w:val="0"/>
          <w:i/>
          <w:sz w:val="20"/>
          <w:szCs w:val="20"/>
        </w:rPr>
      </w:pPr>
      <w:r>
        <w:rPr>
          <w:rFonts w:ascii="Times New Roman" w:hAnsi="Times New Roman" w:cs="Times New Roman"/>
          <w:b w:val="0"/>
          <w:sz w:val="20"/>
          <w:szCs w:val="20"/>
        </w:rPr>
        <w:t xml:space="preserve"> (Приложение №8</w:t>
      </w:r>
      <w:r w:rsidRPr="002E48D9">
        <w:rPr>
          <w:rFonts w:ascii="Times New Roman" w:hAnsi="Times New Roman" w:cs="Times New Roman"/>
          <w:b w:val="0"/>
          <w:sz w:val="20"/>
          <w:szCs w:val="20"/>
        </w:rPr>
        <w:t>)</w:t>
      </w:r>
    </w:p>
    <w:p w:rsidR="00CC738D" w:rsidRPr="002E48D9" w:rsidRDefault="00CC738D" w:rsidP="00CC738D">
      <w:pPr>
        <w:pStyle w:val="Heading"/>
        <w:ind w:left="5103" w:hanging="63"/>
        <w:jc w:val="right"/>
        <w:rPr>
          <w:rFonts w:ascii="Times New Roman" w:hAnsi="Times New Roman" w:cs="Times New Roman"/>
          <w:b w:val="0"/>
          <w:sz w:val="24"/>
          <w:szCs w:val="24"/>
        </w:rPr>
      </w:pPr>
    </w:p>
    <w:p w:rsidR="00CC738D" w:rsidRPr="002E48D9" w:rsidRDefault="00CC738D" w:rsidP="00CC738D">
      <w:pPr>
        <w:pStyle w:val="Heading"/>
        <w:ind w:left="5103" w:hanging="63"/>
        <w:jc w:val="right"/>
        <w:rPr>
          <w:rFonts w:ascii="Times New Roman" w:hAnsi="Times New Roman" w:cs="Times New Roman"/>
          <w:b w:val="0"/>
          <w:sz w:val="24"/>
          <w:szCs w:val="24"/>
        </w:rPr>
      </w:pPr>
    </w:p>
    <w:p w:rsidR="00CC738D" w:rsidRPr="002E48D9" w:rsidRDefault="00CC738D" w:rsidP="00CC738D">
      <w:pPr>
        <w:pStyle w:val="af1"/>
        <w:jc w:val="center"/>
        <w:rPr>
          <w:rFonts w:ascii="Times New Roman" w:hAnsi="Times New Roman"/>
          <w:b/>
          <w:sz w:val="24"/>
        </w:rPr>
      </w:pPr>
      <w:proofErr w:type="gramStart"/>
      <w:r w:rsidRPr="002E48D9">
        <w:rPr>
          <w:rFonts w:ascii="Times New Roman" w:hAnsi="Times New Roman"/>
          <w:b/>
          <w:sz w:val="28"/>
        </w:rPr>
        <w:t>П</w:t>
      </w:r>
      <w:proofErr w:type="gramEnd"/>
      <w:r w:rsidRPr="002E48D9">
        <w:rPr>
          <w:rFonts w:ascii="Times New Roman" w:hAnsi="Times New Roman"/>
          <w:b/>
          <w:sz w:val="28"/>
        </w:rPr>
        <w:t xml:space="preserve"> А М Я Т К А</w:t>
      </w:r>
    </w:p>
    <w:p w:rsidR="00CC738D" w:rsidRPr="002E48D9" w:rsidRDefault="00CC738D" w:rsidP="00CC738D">
      <w:pPr>
        <w:pStyle w:val="af1"/>
        <w:jc w:val="center"/>
        <w:rPr>
          <w:rFonts w:ascii="Times New Roman" w:hAnsi="Times New Roman"/>
          <w:b/>
          <w:sz w:val="28"/>
        </w:rPr>
      </w:pPr>
      <w:r w:rsidRPr="002E48D9">
        <w:rPr>
          <w:rFonts w:ascii="Times New Roman" w:hAnsi="Times New Roman"/>
          <w:b/>
          <w:sz w:val="28"/>
        </w:rPr>
        <w:t>участнику аукциона</w:t>
      </w:r>
    </w:p>
    <w:p w:rsidR="00CC738D" w:rsidRPr="002E48D9" w:rsidRDefault="00CC738D" w:rsidP="00CC738D">
      <w:pPr>
        <w:pStyle w:val="TextBoldCenter"/>
        <w:spacing w:before="0"/>
        <w:jc w:val="left"/>
        <w:outlineLvl w:val="0"/>
        <w:rPr>
          <w:b w:val="0"/>
          <w:sz w:val="24"/>
          <w:szCs w:val="24"/>
        </w:rPr>
      </w:pPr>
    </w:p>
    <w:p w:rsidR="00CC738D" w:rsidRPr="002E48D9" w:rsidRDefault="00CC738D" w:rsidP="00CC738D">
      <w:pPr>
        <w:pStyle w:val="12"/>
        <w:ind w:firstLine="709"/>
        <w:jc w:val="both"/>
        <w:rPr>
          <w:rFonts w:ascii="Times New Roman" w:hAnsi="Times New Roman"/>
          <w:sz w:val="24"/>
          <w:szCs w:val="24"/>
        </w:rPr>
      </w:pPr>
      <w:r w:rsidRPr="002E48D9">
        <w:rPr>
          <w:rFonts w:ascii="Times New Roman" w:hAnsi="Times New Roman"/>
          <w:sz w:val="24"/>
          <w:szCs w:val="24"/>
        </w:rPr>
        <w:t>Аукцион ведёт аукционист.</w:t>
      </w:r>
    </w:p>
    <w:p w:rsidR="00CC738D" w:rsidRPr="002E48D9" w:rsidRDefault="00CC738D" w:rsidP="00CC738D">
      <w:pPr>
        <w:pStyle w:val="12"/>
        <w:ind w:firstLine="709"/>
        <w:jc w:val="both"/>
        <w:rPr>
          <w:rFonts w:ascii="Times New Roman" w:hAnsi="Times New Roman"/>
          <w:sz w:val="24"/>
          <w:szCs w:val="24"/>
        </w:rPr>
      </w:pPr>
      <w:r w:rsidRPr="002E48D9">
        <w:rPr>
          <w:rFonts w:ascii="Times New Roman" w:hAnsi="Times New Roman"/>
          <w:sz w:val="24"/>
          <w:szCs w:val="24"/>
        </w:rPr>
        <w:t>Аукцион нач</w:t>
      </w:r>
      <w:r>
        <w:rPr>
          <w:rFonts w:ascii="Times New Roman" w:hAnsi="Times New Roman"/>
          <w:sz w:val="24"/>
          <w:szCs w:val="24"/>
        </w:rPr>
        <w:t>инается с оглашения основных сведений о НТО (место размещения, вид, площадь, специализация)</w:t>
      </w:r>
      <w:r w:rsidRPr="002E48D9">
        <w:rPr>
          <w:rFonts w:ascii="Times New Roman" w:hAnsi="Times New Roman"/>
          <w:sz w:val="24"/>
          <w:szCs w:val="24"/>
        </w:rPr>
        <w:t>, начальной цены предмета аукциона (начального размера ежегодной платы за размещение НТО), «шага аукциона» и порядка проведения аукциона.</w:t>
      </w:r>
    </w:p>
    <w:p w:rsidR="00CC738D" w:rsidRPr="002E48D9" w:rsidRDefault="00CC738D" w:rsidP="00CC738D">
      <w:pPr>
        <w:pStyle w:val="12"/>
        <w:ind w:firstLine="709"/>
        <w:jc w:val="both"/>
        <w:rPr>
          <w:rFonts w:ascii="Times New Roman" w:hAnsi="Times New Roman"/>
          <w:sz w:val="24"/>
          <w:szCs w:val="24"/>
        </w:rPr>
      </w:pPr>
      <w:r w:rsidRPr="002E48D9">
        <w:rPr>
          <w:rFonts w:ascii="Times New Roman" w:hAnsi="Times New Roman"/>
          <w:sz w:val="24"/>
          <w:szCs w:val="24"/>
        </w:rPr>
        <w:t>Участникам аукциона выдаются пронумерованные карточки, которые они поднимают после оглашения начальной цены и каждой очередной цены предмета аукциона в случае, если готовы заключить договор в соответствии с этой ценой.</w:t>
      </w:r>
    </w:p>
    <w:p w:rsidR="00CC738D" w:rsidRPr="002E48D9" w:rsidRDefault="00CC738D" w:rsidP="00CC738D">
      <w:pPr>
        <w:pStyle w:val="12"/>
        <w:ind w:firstLine="709"/>
        <w:jc w:val="both"/>
        <w:rPr>
          <w:rFonts w:ascii="Times New Roman" w:hAnsi="Times New Roman"/>
          <w:sz w:val="24"/>
          <w:szCs w:val="24"/>
        </w:rPr>
      </w:pPr>
      <w:r w:rsidRPr="002E48D9">
        <w:rPr>
          <w:rFonts w:ascii="Times New Roman" w:hAnsi="Times New Roman"/>
          <w:sz w:val="24"/>
          <w:szCs w:val="24"/>
        </w:rPr>
        <w:t>Каждую последующую цену аукционист назначает путём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предмета аукциона в соответствии с «шагом аукциона».</w:t>
      </w:r>
    </w:p>
    <w:p w:rsidR="00CC738D" w:rsidRPr="002E48D9" w:rsidRDefault="00CC738D" w:rsidP="00CC738D">
      <w:pPr>
        <w:pStyle w:val="12"/>
        <w:ind w:firstLine="567"/>
        <w:jc w:val="both"/>
        <w:rPr>
          <w:rFonts w:ascii="Times New Roman" w:hAnsi="Times New Roman"/>
          <w:sz w:val="24"/>
          <w:szCs w:val="24"/>
        </w:rPr>
      </w:pPr>
      <w:r w:rsidRPr="002E48D9">
        <w:rPr>
          <w:rFonts w:ascii="Times New Roman" w:hAnsi="Times New Roman"/>
          <w:sz w:val="24"/>
          <w:szCs w:val="24"/>
        </w:rPr>
        <w:t xml:space="preserve">Аукцион считается оконченным, если после троекратного объявления аукционистом последнего предложения о цене предмета аукциона ни один из участников аукциона не поднял карточку. В этом случае аукционист объявляет об </w:t>
      </w:r>
      <w:r>
        <w:rPr>
          <w:rFonts w:ascii="Times New Roman" w:hAnsi="Times New Roman"/>
          <w:sz w:val="24"/>
          <w:szCs w:val="24"/>
        </w:rPr>
        <w:t>окончании проведения аукциона, последнее</w:t>
      </w:r>
      <w:r w:rsidRPr="002E48D9">
        <w:rPr>
          <w:rFonts w:ascii="Times New Roman" w:hAnsi="Times New Roman"/>
          <w:sz w:val="24"/>
          <w:szCs w:val="24"/>
        </w:rPr>
        <w:t xml:space="preserve"> предложени</w:t>
      </w:r>
      <w:r>
        <w:rPr>
          <w:rFonts w:ascii="Times New Roman" w:hAnsi="Times New Roman"/>
          <w:sz w:val="24"/>
          <w:szCs w:val="24"/>
        </w:rPr>
        <w:t>е цены</w:t>
      </w:r>
      <w:r w:rsidRPr="002E48D9">
        <w:rPr>
          <w:rFonts w:ascii="Times New Roman" w:hAnsi="Times New Roman"/>
          <w:sz w:val="24"/>
          <w:szCs w:val="24"/>
        </w:rPr>
        <w:t xml:space="preserve"> предмета аукциона (размере ежегодной платы за размещение НТО), называет номер карточки и наименование победителя аукциона.</w:t>
      </w:r>
    </w:p>
    <w:p w:rsidR="00CC738D" w:rsidRPr="002E48D9" w:rsidRDefault="00CC738D" w:rsidP="00CC738D">
      <w:pPr>
        <w:pStyle w:val="12"/>
        <w:ind w:firstLine="709"/>
        <w:jc w:val="both"/>
        <w:rPr>
          <w:rFonts w:ascii="Times New Roman" w:hAnsi="Times New Roman"/>
          <w:b/>
          <w:sz w:val="24"/>
          <w:szCs w:val="24"/>
        </w:rPr>
      </w:pPr>
      <w:r w:rsidRPr="002E48D9">
        <w:rPr>
          <w:rFonts w:ascii="Times New Roman" w:hAnsi="Times New Roman"/>
          <w:sz w:val="24"/>
          <w:szCs w:val="24"/>
        </w:rPr>
        <w:t>Победителем аукциона признается участник, предложивший наибольший размер ежегодной платы за размещение НТО, номер карточки которого был назван аукционистом последним.</w:t>
      </w:r>
    </w:p>
    <w:p w:rsidR="00CC738D" w:rsidRPr="002E48D9" w:rsidRDefault="00CC738D" w:rsidP="00CC738D">
      <w:pPr>
        <w:pStyle w:val="12"/>
        <w:ind w:firstLine="709"/>
        <w:jc w:val="both"/>
        <w:rPr>
          <w:rFonts w:ascii="Times New Roman" w:hAnsi="Times New Roman"/>
          <w:sz w:val="24"/>
          <w:szCs w:val="24"/>
        </w:rPr>
      </w:pPr>
      <w:r w:rsidRPr="002E48D9">
        <w:rPr>
          <w:rFonts w:ascii="Times New Roman" w:hAnsi="Times New Roman"/>
          <w:sz w:val="24"/>
          <w:szCs w:val="24"/>
        </w:rPr>
        <w:t xml:space="preserve">Результаты аукциона оформляются </w:t>
      </w:r>
      <w:r w:rsidRPr="002E48D9">
        <w:rPr>
          <w:rFonts w:ascii="Times New Roman" w:hAnsi="Times New Roman"/>
          <w:b/>
          <w:sz w:val="24"/>
          <w:szCs w:val="24"/>
        </w:rPr>
        <w:t>протоколом о результатах аукциона</w:t>
      </w:r>
      <w:r w:rsidRPr="002E48D9">
        <w:rPr>
          <w:rFonts w:ascii="Times New Roman" w:hAnsi="Times New Roman"/>
          <w:sz w:val="24"/>
          <w:szCs w:val="24"/>
        </w:rPr>
        <w:t>, который подписывается председателем комиссии по проведению торгов, аукционистом и победителем аукцион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C738D" w:rsidRPr="002E48D9" w:rsidRDefault="00CC738D" w:rsidP="00CC738D">
      <w:pPr>
        <w:pStyle w:val="12"/>
        <w:ind w:firstLine="709"/>
        <w:jc w:val="both"/>
        <w:rPr>
          <w:rFonts w:ascii="Times New Roman" w:hAnsi="Times New Roman"/>
          <w:sz w:val="24"/>
          <w:szCs w:val="24"/>
        </w:rPr>
      </w:pPr>
      <w:r w:rsidRPr="002E48D9">
        <w:rPr>
          <w:rFonts w:ascii="Times New Roman" w:hAnsi="Times New Roman"/>
          <w:sz w:val="24"/>
          <w:szCs w:val="24"/>
        </w:rPr>
        <w:t>Протокол о результатах аукциона является основанием для заключения с победителем аукциона договора на размещение НТО.</w:t>
      </w:r>
    </w:p>
    <w:p w:rsidR="00CC738D" w:rsidRPr="002E48D9" w:rsidRDefault="00CC738D" w:rsidP="00CC738D">
      <w:pPr>
        <w:pStyle w:val="12"/>
        <w:ind w:firstLine="709"/>
        <w:jc w:val="both"/>
        <w:rPr>
          <w:rFonts w:ascii="Times New Roman" w:hAnsi="Times New Roman"/>
          <w:sz w:val="28"/>
          <w:szCs w:val="28"/>
        </w:rPr>
      </w:pPr>
      <w:r w:rsidRPr="002E48D9">
        <w:rPr>
          <w:rFonts w:ascii="Times New Roman" w:hAnsi="Times New Roman"/>
          <w:sz w:val="28"/>
          <w:szCs w:val="28"/>
        </w:rPr>
        <w:t>Аукцион признается несостоявшимся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w:t>
      </w:r>
      <w:r>
        <w:rPr>
          <w:rFonts w:ascii="Times New Roman" w:hAnsi="Times New Roman"/>
          <w:sz w:val="28"/>
          <w:szCs w:val="28"/>
        </w:rPr>
        <w:t xml:space="preserve"> цену предмета аукциона (размера</w:t>
      </w:r>
      <w:r w:rsidRPr="002E48D9">
        <w:rPr>
          <w:rFonts w:ascii="Times New Roman" w:hAnsi="Times New Roman"/>
          <w:sz w:val="28"/>
          <w:szCs w:val="28"/>
        </w:rPr>
        <w:t xml:space="preserve"> ежегодной платы за размещение НТО).</w:t>
      </w:r>
    </w:p>
    <w:p w:rsidR="00CC738D" w:rsidRPr="002E48D9" w:rsidRDefault="00CC738D" w:rsidP="00CC738D">
      <w:pPr>
        <w:pStyle w:val="12"/>
        <w:ind w:firstLine="709"/>
        <w:jc w:val="both"/>
        <w:rPr>
          <w:rFonts w:ascii="Times New Roman" w:hAnsi="Times New Roman"/>
          <w:sz w:val="24"/>
          <w:szCs w:val="24"/>
        </w:rPr>
        <w:sectPr w:rsidR="00CC738D" w:rsidRPr="002E48D9" w:rsidSect="008C65D6">
          <w:headerReference w:type="even" r:id="rId7"/>
          <w:headerReference w:type="default" r:id="rId8"/>
          <w:footerReference w:type="even" r:id="rId9"/>
          <w:footerReference w:type="default" r:id="rId10"/>
          <w:headerReference w:type="first" r:id="rId11"/>
          <w:footerReference w:type="first" r:id="rId12"/>
          <w:pgSz w:w="11906" w:h="16838"/>
          <w:pgMar w:top="360" w:right="746" w:bottom="360" w:left="1260" w:header="708" w:footer="708" w:gutter="0"/>
          <w:cols w:space="708"/>
          <w:docGrid w:linePitch="360"/>
        </w:sectPr>
      </w:pPr>
    </w:p>
    <w:p w:rsidR="00CC738D" w:rsidRPr="002E48D9" w:rsidRDefault="00CC738D" w:rsidP="00CC738D">
      <w:pPr>
        <w:ind w:firstLine="708"/>
        <w:jc w:val="right"/>
        <w:rPr>
          <w:b/>
        </w:rPr>
      </w:pPr>
      <w:r>
        <w:rPr>
          <w:b/>
        </w:rPr>
        <w:lastRenderedPageBreak/>
        <w:t>УТВЕРЖДЕН</w:t>
      </w:r>
    </w:p>
    <w:p w:rsidR="00CC738D" w:rsidRPr="002E48D9" w:rsidRDefault="00CC738D" w:rsidP="00CC738D">
      <w:pPr>
        <w:ind w:firstLine="709"/>
        <w:jc w:val="right"/>
        <w:outlineLvl w:val="0"/>
      </w:pPr>
      <w:r w:rsidRPr="002E48D9">
        <w:t>распоряжением КУМИ</w:t>
      </w:r>
    </w:p>
    <w:p w:rsidR="00CC738D" w:rsidRPr="002E48D9" w:rsidRDefault="00CC738D" w:rsidP="00CC738D">
      <w:pPr>
        <w:ind w:firstLine="709"/>
        <w:jc w:val="right"/>
        <w:outlineLvl w:val="0"/>
      </w:pPr>
      <w:r w:rsidRPr="002E48D9">
        <w:t>Сосновоборского городского округа</w:t>
      </w:r>
    </w:p>
    <w:p w:rsidR="00CC738D" w:rsidRPr="004020A3" w:rsidRDefault="00CC738D" w:rsidP="00CC738D">
      <w:pPr>
        <w:jc w:val="right"/>
      </w:pPr>
      <w:r>
        <w:t>от 14.02.2017 №14</w:t>
      </w:r>
      <w:r w:rsidRPr="004020A3">
        <w:t>-р</w:t>
      </w:r>
    </w:p>
    <w:p w:rsidR="00CC738D" w:rsidRDefault="00CC738D" w:rsidP="00CC738D">
      <w:pPr>
        <w:jc w:val="right"/>
      </w:pPr>
      <w:r>
        <w:t xml:space="preserve"> (Приложение №12</w:t>
      </w:r>
      <w:r w:rsidRPr="002E48D9">
        <w:t>)</w:t>
      </w:r>
    </w:p>
    <w:p w:rsidR="00CC738D" w:rsidRPr="00D45D09" w:rsidRDefault="00CC738D" w:rsidP="00CC738D">
      <w:pPr>
        <w:pStyle w:val="14"/>
        <w:widowControl/>
        <w:jc w:val="center"/>
        <w:rPr>
          <w:b/>
          <w:sz w:val="24"/>
        </w:rPr>
      </w:pPr>
      <w:r w:rsidRPr="00D45D09">
        <w:rPr>
          <w:b/>
          <w:sz w:val="24"/>
        </w:rPr>
        <w:t>ДОГОВОР № 2017-НТО ___</w:t>
      </w:r>
      <w:r>
        <w:rPr>
          <w:b/>
          <w:sz w:val="24"/>
        </w:rPr>
        <w:t>___</w:t>
      </w:r>
    </w:p>
    <w:p w:rsidR="00CC738D" w:rsidRPr="00D45D09" w:rsidRDefault="00CC738D" w:rsidP="00CC738D">
      <w:pPr>
        <w:pStyle w:val="14"/>
        <w:widowControl/>
        <w:jc w:val="center"/>
        <w:rPr>
          <w:b/>
          <w:sz w:val="24"/>
        </w:rPr>
      </w:pPr>
      <w:r w:rsidRPr="00D45D09">
        <w:rPr>
          <w:b/>
          <w:sz w:val="24"/>
        </w:rPr>
        <w:t>на размещение нестационарного торгового объекта</w:t>
      </w:r>
    </w:p>
    <w:p w:rsidR="00CC738D" w:rsidRDefault="00CC738D" w:rsidP="00CC738D">
      <w:pPr>
        <w:pStyle w:val="14"/>
        <w:widowControl/>
        <w:jc w:val="center"/>
        <w:rPr>
          <w:sz w:val="24"/>
        </w:rPr>
      </w:pPr>
      <w:r w:rsidRPr="00D45D09">
        <w:rPr>
          <w:b/>
          <w:sz w:val="24"/>
        </w:rPr>
        <w:t>(по результатам проведения аукциона)</w:t>
      </w:r>
    </w:p>
    <w:p w:rsidR="00CC738D" w:rsidRPr="00C87931" w:rsidRDefault="00CC738D" w:rsidP="00CC738D">
      <w:pPr>
        <w:pStyle w:val="14"/>
        <w:widowControl/>
        <w:jc w:val="center"/>
        <w:rPr>
          <w:sz w:val="24"/>
        </w:rPr>
      </w:pPr>
    </w:p>
    <w:p w:rsidR="00CC738D" w:rsidRPr="00D45D09" w:rsidRDefault="00CC738D" w:rsidP="00CC738D">
      <w:pPr>
        <w:pStyle w:val="14"/>
        <w:widowControl/>
        <w:tabs>
          <w:tab w:val="left" w:pos="9637"/>
        </w:tabs>
        <w:jc w:val="both"/>
        <w:rPr>
          <w:sz w:val="24"/>
        </w:rPr>
      </w:pPr>
      <w:r w:rsidRPr="00D45D09">
        <w:rPr>
          <w:sz w:val="24"/>
        </w:rPr>
        <w:t>город Сосновый Бор</w:t>
      </w:r>
      <w:r>
        <w:rPr>
          <w:sz w:val="24"/>
        </w:rPr>
        <w:t xml:space="preserve">                                           </w:t>
      </w:r>
      <w:r w:rsidRPr="00D45D09">
        <w:rPr>
          <w:sz w:val="24"/>
        </w:rPr>
        <w:t xml:space="preserve">         </w:t>
      </w:r>
      <w:r>
        <w:rPr>
          <w:sz w:val="24"/>
        </w:rPr>
        <w:t xml:space="preserve">                 </w:t>
      </w:r>
      <w:r w:rsidRPr="00D45D09">
        <w:rPr>
          <w:sz w:val="24"/>
        </w:rPr>
        <w:t>«</w:t>
      </w:r>
      <w:r w:rsidRPr="00C87931">
        <w:rPr>
          <w:sz w:val="24"/>
        </w:rPr>
        <w:t>____</w:t>
      </w:r>
      <w:r w:rsidRPr="00D45D09">
        <w:rPr>
          <w:sz w:val="24"/>
        </w:rPr>
        <w:t xml:space="preserve">» </w:t>
      </w:r>
      <w:r w:rsidRPr="00C87931">
        <w:rPr>
          <w:sz w:val="24"/>
        </w:rPr>
        <w:t>____________</w:t>
      </w:r>
      <w:r>
        <w:rPr>
          <w:sz w:val="24"/>
        </w:rPr>
        <w:t>201__</w:t>
      </w:r>
      <w:r w:rsidRPr="00D45D09">
        <w:rPr>
          <w:sz w:val="24"/>
        </w:rPr>
        <w:t xml:space="preserve"> года</w:t>
      </w:r>
    </w:p>
    <w:p w:rsidR="00CC738D" w:rsidRPr="00D45D09" w:rsidRDefault="00CC738D" w:rsidP="00CC738D">
      <w:pPr>
        <w:pStyle w:val="14"/>
        <w:widowControl/>
        <w:jc w:val="both"/>
        <w:rPr>
          <w:sz w:val="24"/>
        </w:rPr>
      </w:pPr>
      <w:r w:rsidRPr="00D45D09">
        <w:rPr>
          <w:sz w:val="24"/>
        </w:rPr>
        <w:t>Ленинградской области</w:t>
      </w:r>
    </w:p>
    <w:p w:rsidR="00CC738D" w:rsidRPr="00D45D09" w:rsidRDefault="00CC738D" w:rsidP="00CC738D">
      <w:pPr>
        <w:pStyle w:val="14"/>
        <w:widowControl/>
        <w:jc w:val="both"/>
        <w:rPr>
          <w:sz w:val="24"/>
        </w:rPr>
      </w:pPr>
    </w:p>
    <w:p w:rsidR="00CC738D" w:rsidRPr="00D45D09" w:rsidRDefault="00CC738D" w:rsidP="00CC738D">
      <w:pPr>
        <w:pStyle w:val="14"/>
        <w:widowControl/>
        <w:ind w:firstLine="709"/>
        <w:jc w:val="both"/>
        <w:rPr>
          <w:rFonts w:ascii="Times New Roman CYR" w:hAnsi="Times New Roman CYR" w:cs="Times New Roman CYR"/>
          <w:sz w:val="24"/>
          <w:szCs w:val="24"/>
        </w:rPr>
      </w:pPr>
      <w:proofErr w:type="gramStart"/>
      <w:r w:rsidRPr="00D45D09">
        <w:rPr>
          <w:b/>
          <w:sz w:val="24"/>
        </w:rPr>
        <w:t>Комитет по управлению муниципальным имуществом</w:t>
      </w:r>
      <w:r w:rsidRPr="00D45D09">
        <w:rPr>
          <w:sz w:val="24"/>
        </w:rPr>
        <w:t xml:space="preserve"> а</w:t>
      </w:r>
      <w:r w:rsidRPr="00D45D09">
        <w:rPr>
          <w:rFonts w:ascii="Times New Roman CYR" w:hAnsi="Times New Roman CYR" w:cs="Times New Roman CYR"/>
          <w:bCs/>
          <w:sz w:val="24"/>
          <w:szCs w:val="24"/>
        </w:rPr>
        <w:t>дминистрации муниципального образования Сосновоборский городской округ Ленинградской области</w:t>
      </w:r>
      <w:r w:rsidRPr="00D45D09">
        <w:rPr>
          <w:rFonts w:ascii="Times New Roman CYR" w:hAnsi="Times New Roman CYR" w:cs="Times New Roman CYR"/>
          <w:b/>
          <w:bCs/>
          <w:sz w:val="24"/>
          <w:szCs w:val="24"/>
        </w:rPr>
        <w:t xml:space="preserve">, </w:t>
      </w:r>
      <w:r w:rsidRPr="00D45D09">
        <w:rPr>
          <w:rFonts w:ascii="Times New Roman CYR" w:hAnsi="Times New Roman CYR" w:cs="Times New Roman CYR"/>
          <w:bCs/>
          <w:sz w:val="24"/>
          <w:szCs w:val="24"/>
        </w:rPr>
        <w:t>действующий от</w:t>
      </w:r>
      <w:r w:rsidRPr="00D45D09">
        <w:rPr>
          <w:rFonts w:ascii="Times New Roman CYR" w:hAnsi="Times New Roman CYR" w:cs="Times New Roman CYR"/>
          <w:b/>
          <w:bCs/>
          <w:sz w:val="24"/>
          <w:szCs w:val="24"/>
        </w:rPr>
        <w:t xml:space="preserve"> </w:t>
      </w:r>
      <w:r w:rsidRPr="00D45D09">
        <w:rPr>
          <w:rFonts w:ascii="Times New Roman CYR" w:hAnsi="Times New Roman CYR" w:cs="Times New Roman CYR"/>
          <w:sz w:val="24"/>
          <w:szCs w:val="24"/>
        </w:rPr>
        <w:t xml:space="preserve">имени муниципального образования Сосновоборский городской округ Ленинградской области, именуемый в дальнейшем </w:t>
      </w:r>
      <w:r w:rsidRPr="00D45D09">
        <w:rPr>
          <w:rFonts w:ascii="Times New Roman CYR" w:hAnsi="Times New Roman CYR" w:cs="Times New Roman CYR"/>
          <w:b/>
          <w:sz w:val="24"/>
          <w:szCs w:val="24"/>
        </w:rPr>
        <w:t>Комитет</w:t>
      </w:r>
      <w:r w:rsidRPr="00D45D09">
        <w:rPr>
          <w:rFonts w:ascii="Times New Roman CYR" w:hAnsi="Times New Roman CYR" w:cs="Times New Roman CYR"/>
          <w:sz w:val="24"/>
          <w:szCs w:val="24"/>
        </w:rPr>
        <w:t>, в лице председателя комитета Михайловой Натальи Викторовны, действующей на основании Положения, утвержденного решением Совета депутатов муниципального образования Сосновоборский городской округ  Ленинградской области от 25.04.2006 № 74, с одной стороны, и</w:t>
      </w:r>
      <w:proofErr w:type="gramEnd"/>
    </w:p>
    <w:p w:rsidR="00CC738D" w:rsidRPr="00D45D09" w:rsidRDefault="00CC738D" w:rsidP="00CC738D">
      <w:pPr>
        <w:pStyle w:val="NormalA"/>
        <w:tabs>
          <w:tab w:val="clear" w:pos="90"/>
        </w:tabs>
        <w:rPr>
          <w:b/>
          <w:color w:val="auto"/>
        </w:rPr>
      </w:pPr>
      <w:r>
        <w:rPr>
          <w:rFonts w:ascii="Times New Roman" w:hAnsi="Times New Roman"/>
          <w:color w:val="auto"/>
        </w:rPr>
        <w:t>_____________</w:t>
      </w:r>
      <w:r w:rsidRPr="00D45D09">
        <w:rPr>
          <w:rFonts w:ascii="Times New Roman" w:hAnsi="Times New Roman"/>
          <w:color w:val="auto"/>
        </w:rPr>
        <w:t xml:space="preserve">_____________________________ </w:t>
      </w:r>
      <w:r w:rsidRPr="00D45D09">
        <w:rPr>
          <w:bCs/>
          <w:color w:val="auto"/>
        </w:rPr>
        <w:t xml:space="preserve">(ИНН_________________________, внесена запись в ЕГРЮЛ за </w:t>
      </w:r>
      <w:r>
        <w:rPr>
          <w:bCs/>
        </w:rPr>
        <w:t>ОГРНЮЛ</w:t>
      </w:r>
      <w:r w:rsidRPr="00D45D09">
        <w:rPr>
          <w:bCs/>
          <w:color w:val="auto"/>
        </w:rPr>
        <w:t xml:space="preserve"> ______________, свидетельство серии _____ №_____</w:t>
      </w:r>
      <w:r>
        <w:rPr>
          <w:bCs/>
          <w:color w:val="auto"/>
        </w:rPr>
        <w:t>________</w:t>
      </w:r>
      <w:r w:rsidRPr="00D45D09">
        <w:rPr>
          <w:bCs/>
          <w:color w:val="auto"/>
        </w:rPr>
        <w:t xml:space="preserve">, когда </w:t>
      </w:r>
      <w:r>
        <w:rPr>
          <w:bCs/>
          <w:color w:val="auto"/>
        </w:rPr>
        <w:t xml:space="preserve">и кем </w:t>
      </w:r>
      <w:r w:rsidRPr="00D45D09">
        <w:rPr>
          <w:bCs/>
          <w:color w:val="auto"/>
        </w:rPr>
        <w:t>выдано</w:t>
      </w:r>
      <w:r>
        <w:rPr>
          <w:bCs/>
          <w:color w:val="auto"/>
        </w:rPr>
        <w:t>_______________________________________________________________</w:t>
      </w:r>
      <w:r w:rsidRPr="00D45D09">
        <w:rPr>
          <w:bCs/>
          <w:color w:val="auto"/>
        </w:rPr>
        <w:t xml:space="preserve"> – </w:t>
      </w:r>
      <w:r w:rsidRPr="008F5988">
        <w:rPr>
          <w:bCs/>
          <w:i/>
          <w:color w:val="auto"/>
        </w:rPr>
        <w:t>(для юридического лица)</w:t>
      </w:r>
      <w:r w:rsidRPr="00D45D09">
        <w:rPr>
          <w:bCs/>
          <w:color w:val="auto"/>
        </w:rPr>
        <w:t xml:space="preserve">; ИНН _________________________, </w:t>
      </w:r>
      <w:r>
        <w:rPr>
          <w:bCs/>
          <w:color w:val="auto"/>
        </w:rPr>
        <w:t>внесена запись в ЕГРИП</w:t>
      </w:r>
      <w:r w:rsidRPr="00D45D09">
        <w:rPr>
          <w:bCs/>
          <w:color w:val="auto"/>
        </w:rPr>
        <w:t xml:space="preserve"> за</w:t>
      </w:r>
      <w:r w:rsidRPr="00D45D09">
        <w:rPr>
          <w:bCs/>
        </w:rPr>
        <w:t xml:space="preserve"> </w:t>
      </w:r>
      <w:r>
        <w:rPr>
          <w:bCs/>
        </w:rPr>
        <w:t>ОГРНИП</w:t>
      </w:r>
      <w:r w:rsidRPr="00D45D09">
        <w:rPr>
          <w:bCs/>
        </w:rPr>
        <w:t xml:space="preserve"> ______________, дата </w:t>
      </w:r>
      <w:proofErr w:type="spellStart"/>
      <w:r w:rsidRPr="00D45D09">
        <w:rPr>
          <w:bCs/>
        </w:rPr>
        <w:t>гос</w:t>
      </w:r>
      <w:proofErr w:type="spellEnd"/>
      <w:r w:rsidRPr="00D45D09">
        <w:rPr>
          <w:bCs/>
        </w:rPr>
        <w:t xml:space="preserve">. регистрации: __.__._____, наименование регистрирующего органа, </w:t>
      </w:r>
      <w:r w:rsidRPr="00D45D09">
        <w:rPr>
          <w:color w:val="auto"/>
        </w:rPr>
        <w:t>паспорт</w:t>
      </w:r>
      <w:r>
        <w:rPr>
          <w:color w:val="auto"/>
        </w:rPr>
        <w:t xml:space="preserve">: серия </w:t>
      </w:r>
      <w:r w:rsidRPr="00D45D09">
        <w:rPr>
          <w:color w:val="auto"/>
        </w:rPr>
        <w:t>_______</w:t>
      </w:r>
      <w:r>
        <w:rPr>
          <w:color w:val="auto"/>
        </w:rPr>
        <w:t xml:space="preserve"> №_______________</w:t>
      </w:r>
      <w:r w:rsidRPr="00D45D09">
        <w:rPr>
          <w:color w:val="auto"/>
        </w:rPr>
        <w:t xml:space="preserve"> выдан</w:t>
      </w:r>
      <w:r>
        <w:rPr>
          <w:color w:val="auto"/>
        </w:rPr>
        <w:t>: когда ___.____.20___,</w:t>
      </w:r>
      <w:r w:rsidRPr="00D45D09">
        <w:rPr>
          <w:color w:val="auto"/>
        </w:rPr>
        <w:t xml:space="preserve"> кем _______</w:t>
      </w:r>
      <w:r>
        <w:rPr>
          <w:color w:val="auto"/>
        </w:rPr>
        <w:t>_______________________________________________________</w:t>
      </w:r>
      <w:r w:rsidRPr="00D45D09">
        <w:rPr>
          <w:color w:val="auto"/>
        </w:rPr>
        <w:t xml:space="preserve">; </w:t>
      </w:r>
      <w:proofErr w:type="gramStart"/>
      <w:r w:rsidRPr="00D45D09">
        <w:t>дата рождения: __.__.19___г., код подразделения ________</w:t>
      </w:r>
      <w:r>
        <w:t>____</w:t>
      </w:r>
      <w:r w:rsidRPr="00D45D09">
        <w:t xml:space="preserve"> </w:t>
      </w:r>
      <w:r w:rsidRPr="00D45D09">
        <w:rPr>
          <w:bCs/>
        </w:rPr>
        <w:t xml:space="preserve">- </w:t>
      </w:r>
      <w:r w:rsidRPr="008F5988">
        <w:rPr>
          <w:bCs/>
          <w:i/>
        </w:rPr>
        <w:t>(</w:t>
      </w:r>
      <w:r w:rsidRPr="00D45D09">
        <w:rPr>
          <w:i/>
          <w:color w:val="auto"/>
        </w:rPr>
        <w:t>для индивидуального предпринимателя)</w:t>
      </w:r>
      <w:r w:rsidRPr="00D45D09">
        <w:rPr>
          <w:color w:val="auto"/>
        </w:rPr>
        <w:t>,</w:t>
      </w:r>
      <w:r w:rsidRPr="00D45D09">
        <w:t xml:space="preserve"> именуемый (</w:t>
      </w:r>
      <w:proofErr w:type="spellStart"/>
      <w:r>
        <w:t>ое</w:t>
      </w:r>
      <w:proofErr w:type="spellEnd"/>
      <w:r w:rsidRPr="00D45D09">
        <w:t xml:space="preserve">) в дальнейшем </w:t>
      </w:r>
      <w:r w:rsidRPr="00D45D09">
        <w:rPr>
          <w:b/>
        </w:rPr>
        <w:t>Субъект торговли</w:t>
      </w:r>
      <w:r w:rsidRPr="00C87931">
        <w:t xml:space="preserve">, </w:t>
      </w:r>
      <w:r w:rsidRPr="00D45D09">
        <w:t>с другой стороны</w:t>
      </w:r>
      <w:r w:rsidRPr="00D45D09">
        <w:rPr>
          <w:b/>
        </w:rPr>
        <w:t>,</w:t>
      </w:r>
      <w:r w:rsidRPr="00D45D09">
        <w:t xml:space="preserve"> вместе именуемые Стороны, </w:t>
      </w:r>
      <w:r w:rsidRPr="00D45D09">
        <w:rPr>
          <w:rFonts w:ascii="Times New Roman" w:hAnsi="Times New Roman"/>
          <w:color w:val="auto"/>
        </w:rPr>
        <w:t xml:space="preserve">на основании протокола </w:t>
      </w:r>
      <w:r w:rsidRPr="00D45D09">
        <w:t>о результатах аукциона № 47-СбГО-</w:t>
      </w:r>
      <w:r>
        <w:t>9</w:t>
      </w:r>
      <w:r w:rsidRPr="00D45D09">
        <w:t>/201</w:t>
      </w:r>
      <w:r>
        <w:t xml:space="preserve">7, Лот №__ </w:t>
      </w:r>
      <w:r w:rsidRPr="00D45D09">
        <w:t xml:space="preserve"> по продаже </w:t>
      </w:r>
      <w:r w:rsidRPr="00D45D09">
        <w:rPr>
          <w:bCs/>
        </w:rPr>
        <w:t>права</w:t>
      </w:r>
      <w:r w:rsidRPr="00D45D09">
        <w:t xml:space="preserve"> на заключение договора </w:t>
      </w:r>
      <w:r>
        <w:t>на размещение</w:t>
      </w:r>
      <w:r w:rsidRPr="00D45D09">
        <w:t xml:space="preserve"> нестационарного торгового объекта</w:t>
      </w:r>
      <w:r>
        <w:t xml:space="preserve"> от ___.___.201___г.</w:t>
      </w:r>
      <w:r w:rsidRPr="00D45D09">
        <w:t xml:space="preserve"> </w:t>
      </w:r>
      <w:r w:rsidRPr="00D45D09">
        <w:rPr>
          <w:rFonts w:ascii="Times New Roman" w:hAnsi="Times New Roman"/>
          <w:color w:val="auto"/>
        </w:rPr>
        <w:t>(</w:t>
      </w:r>
      <w:r>
        <w:rPr>
          <w:rFonts w:ascii="Times New Roman" w:hAnsi="Times New Roman"/>
          <w:color w:val="auto"/>
        </w:rPr>
        <w:t>Приложение №</w:t>
      </w:r>
      <w:r w:rsidRPr="00D45D09">
        <w:rPr>
          <w:rFonts w:ascii="Times New Roman" w:hAnsi="Times New Roman"/>
          <w:color w:val="auto"/>
        </w:rPr>
        <w:t xml:space="preserve">1) заключили настоящий Договор (далее </w:t>
      </w:r>
      <w:r>
        <w:rPr>
          <w:rFonts w:ascii="Times New Roman" w:hAnsi="Times New Roman"/>
          <w:color w:val="auto"/>
        </w:rPr>
        <w:t>–</w:t>
      </w:r>
      <w:r w:rsidRPr="00D45D09">
        <w:rPr>
          <w:rFonts w:ascii="Times New Roman" w:hAnsi="Times New Roman"/>
          <w:color w:val="auto"/>
        </w:rPr>
        <w:t xml:space="preserve"> Договор) о нижеследующем:</w:t>
      </w:r>
      <w:proofErr w:type="gramEnd"/>
    </w:p>
    <w:p w:rsidR="00CC738D" w:rsidRPr="00D45D09" w:rsidRDefault="00CC738D" w:rsidP="00CC738D">
      <w:pPr>
        <w:pStyle w:val="14"/>
        <w:widowControl/>
        <w:tabs>
          <w:tab w:val="left" w:pos="8505"/>
        </w:tabs>
        <w:jc w:val="both"/>
        <w:rPr>
          <w:sz w:val="24"/>
          <w:szCs w:val="24"/>
        </w:rPr>
      </w:pPr>
    </w:p>
    <w:p w:rsidR="00CC738D" w:rsidRPr="00D45D09" w:rsidRDefault="00CC738D" w:rsidP="00CC738D">
      <w:pPr>
        <w:pStyle w:val="14"/>
        <w:widowControl/>
        <w:numPr>
          <w:ilvl w:val="0"/>
          <w:numId w:val="8"/>
        </w:numPr>
        <w:tabs>
          <w:tab w:val="left" w:pos="0"/>
        </w:tabs>
        <w:jc w:val="center"/>
        <w:rPr>
          <w:b/>
          <w:color w:val="000000"/>
          <w:sz w:val="24"/>
          <w:szCs w:val="24"/>
        </w:rPr>
      </w:pPr>
      <w:r w:rsidRPr="00D45D09">
        <w:rPr>
          <w:b/>
          <w:color w:val="000000"/>
          <w:sz w:val="24"/>
          <w:szCs w:val="24"/>
        </w:rPr>
        <w:t>Предмет договора</w:t>
      </w:r>
    </w:p>
    <w:p w:rsidR="00CC738D" w:rsidRPr="00C87931" w:rsidRDefault="00CC738D" w:rsidP="00CC738D">
      <w:pPr>
        <w:pStyle w:val="14"/>
        <w:widowControl/>
        <w:tabs>
          <w:tab w:val="left" w:pos="900"/>
        </w:tabs>
        <w:rPr>
          <w:color w:val="000000"/>
          <w:sz w:val="24"/>
          <w:szCs w:val="24"/>
        </w:rPr>
      </w:pPr>
    </w:p>
    <w:p w:rsidR="00CC738D" w:rsidRPr="00D45D09" w:rsidRDefault="00CC738D" w:rsidP="00CC738D">
      <w:pPr>
        <w:ind w:firstLine="709"/>
        <w:rPr>
          <w:sz w:val="24"/>
          <w:szCs w:val="24"/>
        </w:rPr>
      </w:pPr>
      <w:r w:rsidRPr="00D45D09">
        <w:rPr>
          <w:sz w:val="24"/>
          <w:szCs w:val="24"/>
        </w:rPr>
        <w:t xml:space="preserve">1.1. В соответствии со «Схемой размещения нестационарных торговых объектов  на территории Сосновоборского городского округа Ленинградской области», утвержденной постановлением администрации Сосновоборского городского округа от </w:t>
      </w:r>
      <w:r>
        <w:rPr>
          <w:sz w:val="24"/>
          <w:szCs w:val="24"/>
        </w:rPr>
        <w:t>10.02.2017</w:t>
      </w:r>
      <w:r w:rsidRPr="00D45D09">
        <w:rPr>
          <w:sz w:val="24"/>
          <w:szCs w:val="24"/>
        </w:rPr>
        <w:t xml:space="preserve"> №</w:t>
      </w:r>
      <w:r>
        <w:rPr>
          <w:sz w:val="24"/>
          <w:szCs w:val="24"/>
        </w:rPr>
        <w:t>303</w:t>
      </w:r>
      <w:r w:rsidRPr="00D45D09">
        <w:rPr>
          <w:sz w:val="24"/>
          <w:szCs w:val="24"/>
        </w:rPr>
        <w:t xml:space="preserve">, Комитет </w:t>
      </w:r>
      <w:r>
        <w:rPr>
          <w:sz w:val="24"/>
          <w:szCs w:val="24"/>
        </w:rPr>
        <w:t>представляет</w:t>
      </w:r>
      <w:r w:rsidRPr="00D45D09">
        <w:rPr>
          <w:sz w:val="24"/>
          <w:szCs w:val="24"/>
        </w:rPr>
        <w:t xml:space="preserve"> Субъект</w:t>
      </w:r>
      <w:r>
        <w:rPr>
          <w:sz w:val="24"/>
          <w:szCs w:val="24"/>
        </w:rPr>
        <w:t>у</w:t>
      </w:r>
      <w:r w:rsidRPr="00D45D09">
        <w:rPr>
          <w:sz w:val="24"/>
          <w:szCs w:val="24"/>
        </w:rPr>
        <w:t xml:space="preserve"> торговли пр</w:t>
      </w:r>
      <w:r>
        <w:rPr>
          <w:sz w:val="24"/>
          <w:szCs w:val="24"/>
        </w:rPr>
        <w:t>аво на размещение</w:t>
      </w:r>
      <w:r w:rsidRPr="00D45D09">
        <w:rPr>
          <w:sz w:val="24"/>
          <w:szCs w:val="24"/>
        </w:rPr>
        <w:t xml:space="preserve"> нестационарного торгового объекта (далее – НТО, Схема размещения НТО):</w:t>
      </w:r>
    </w:p>
    <w:p w:rsidR="00CC738D" w:rsidRPr="00D45D09" w:rsidRDefault="00CC738D" w:rsidP="00CC738D">
      <w:pPr>
        <w:ind w:firstLine="709"/>
        <w:rPr>
          <w:sz w:val="24"/>
          <w:szCs w:val="24"/>
        </w:rPr>
      </w:pPr>
      <w:proofErr w:type="gramStart"/>
      <w:r w:rsidRPr="00D45D09">
        <w:rPr>
          <w:sz w:val="24"/>
          <w:szCs w:val="24"/>
        </w:rPr>
        <w:t>- место размещения НТО (адресный ориентир): ___________________________, согласно С</w:t>
      </w:r>
      <w:r w:rsidRPr="00D45D09">
        <w:rPr>
          <w:sz w:val="24"/>
        </w:rPr>
        <w:t>хеме по определению местоположения НТО</w:t>
      </w:r>
      <w:r w:rsidRPr="00D45D09">
        <w:rPr>
          <w:sz w:val="24"/>
          <w:szCs w:val="24"/>
        </w:rPr>
        <w:t xml:space="preserve">, являющейся неотъемлемой </w:t>
      </w:r>
      <w:r>
        <w:rPr>
          <w:sz w:val="24"/>
          <w:szCs w:val="24"/>
        </w:rPr>
        <w:t>частью Договора (Приложение №2);</w:t>
      </w:r>
      <w:proofErr w:type="gramEnd"/>
    </w:p>
    <w:p w:rsidR="00CC738D" w:rsidRPr="00C87931" w:rsidRDefault="00CC738D" w:rsidP="00CC738D">
      <w:pPr>
        <w:ind w:firstLine="709"/>
        <w:rPr>
          <w:sz w:val="24"/>
          <w:szCs w:val="24"/>
        </w:rPr>
      </w:pPr>
      <w:proofErr w:type="gramStart"/>
      <w:r w:rsidRPr="00D45D09">
        <w:rPr>
          <w:sz w:val="24"/>
          <w:szCs w:val="24"/>
        </w:rPr>
        <w:t xml:space="preserve">- вид НТО: ___________ </w:t>
      </w:r>
      <w:r w:rsidRPr="00D45D09">
        <w:rPr>
          <w:i/>
          <w:sz w:val="24"/>
          <w:szCs w:val="24"/>
        </w:rPr>
        <w:t>(торговый павильон, торговый павильон, совмещенный с остановочным павильоном, киоск, торговая тележка, бахчевой (овощной) развал, транспортное средство для торговли, торговая палатка, елочный базар)</w:t>
      </w:r>
      <w:r>
        <w:rPr>
          <w:sz w:val="24"/>
          <w:szCs w:val="24"/>
        </w:rPr>
        <w:t>;</w:t>
      </w:r>
      <w:proofErr w:type="gramEnd"/>
    </w:p>
    <w:p w:rsidR="00CC738D" w:rsidRPr="00C87931" w:rsidRDefault="00CC738D" w:rsidP="00CC738D">
      <w:pPr>
        <w:ind w:firstLine="709"/>
        <w:rPr>
          <w:sz w:val="24"/>
          <w:szCs w:val="24"/>
        </w:rPr>
      </w:pPr>
      <w:r w:rsidRPr="00D45D09">
        <w:rPr>
          <w:sz w:val="24"/>
          <w:szCs w:val="24"/>
        </w:rPr>
        <w:t>- площадь НТО: ________ кв</w:t>
      </w:r>
      <w:proofErr w:type="gramStart"/>
      <w:r w:rsidRPr="00D45D09">
        <w:rPr>
          <w:sz w:val="24"/>
          <w:szCs w:val="24"/>
        </w:rPr>
        <w:t>.м</w:t>
      </w:r>
      <w:proofErr w:type="gramEnd"/>
      <w:r>
        <w:rPr>
          <w:sz w:val="24"/>
          <w:szCs w:val="24"/>
        </w:rPr>
        <w:t>;</w:t>
      </w:r>
    </w:p>
    <w:p w:rsidR="00CC738D" w:rsidRPr="00D45D09" w:rsidRDefault="00CC738D" w:rsidP="00CC738D">
      <w:pPr>
        <w:ind w:firstLine="709"/>
        <w:rPr>
          <w:i/>
          <w:sz w:val="24"/>
          <w:szCs w:val="24"/>
        </w:rPr>
      </w:pPr>
      <w:r w:rsidRPr="00D45D09">
        <w:rPr>
          <w:sz w:val="24"/>
          <w:szCs w:val="24"/>
        </w:rPr>
        <w:t xml:space="preserve">- специализация НТО: _________ </w:t>
      </w:r>
      <w:r w:rsidRPr="00D45D09">
        <w:rPr>
          <w:i/>
          <w:sz w:val="24"/>
          <w:szCs w:val="24"/>
        </w:rPr>
        <w:t>(продажа продовольственных товаров и с/</w:t>
      </w:r>
      <w:proofErr w:type="spellStart"/>
      <w:r w:rsidRPr="00D45D09">
        <w:rPr>
          <w:i/>
          <w:sz w:val="24"/>
          <w:szCs w:val="24"/>
        </w:rPr>
        <w:t>х</w:t>
      </w:r>
      <w:proofErr w:type="spellEnd"/>
      <w:r w:rsidRPr="00D45D09">
        <w:rPr>
          <w:i/>
          <w:sz w:val="24"/>
          <w:szCs w:val="24"/>
        </w:rPr>
        <w:t xml:space="preserve"> продукции, продажа непродовольственных товаров, продажа продукции общественного питания, продажа печатной продукции)</w:t>
      </w:r>
      <w:r>
        <w:rPr>
          <w:i/>
          <w:sz w:val="24"/>
          <w:szCs w:val="24"/>
        </w:rPr>
        <w:t>.</w:t>
      </w:r>
    </w:p>
    <w:p w:rsidR="00CC738D" w:rsidRPr="00D45D09" w:rsidRDefault="00CC738D" w:rsidP="00CC738D">
      <w:pPr>
        <w:pStyle w:val="14"/>
        <w:widowControl/>
        <w:ind w:firstLine="540"/>
        <w:jc w:val="both"/>
        <w:rPr>
          <w:sz w:val="24"/>
        </w:rPr>
      </w:pPr>
      <w:r w:rsidRPr="00D45D09">
        <w:rPr>
          <w:sz w:val="24"/>
          <w:szCs w:val="24"/>
        </w:rPr>
        <w:t xml:space="preserve">1.2. Право на размещение НТО предоставляется на срок </w:t>
      </w:r>
      <w:proofErr w:type="gramStart"/>
      <w:r w:rsidRPr="00D45D09">
        <w:rPr>
          <w:sz w:val="24"/>
          <w:szCs w:val="24"/>
        </w:rPr>
        <w:t>с</w:t>
      </w:r>
      <w:proofErr w:type="gramEnd"/>
      <w:r w:rsidRPr="00D45D09">
        <w:rPr>
          <w:sz w:val="24"/>
          <w:szCs w:val="24"/>
        </w:rPr>
        <w:t xml:space="preserve"> __________ по __________.</w:t>
      </w:r>
    </w:p>
    <w:p w:rsidR="00CC738D" w:rsidRPr="00D45D09" w:rsidRDefault="00CC738D" w:rsidP="00CC738D">
      <w:pPr>
        <w:ind w:left="4956" w:firstLine="708"/>
        <w:rPr>
          <w:sz w:val="24"/>
          <w:szCs w:val="24"/>
        </w:rPr>
      </w:pPr>
      <w:r w:rsidRPr="00D45D09">
        <w:rPr>
          <w:i/>
          <w:sz w:val="24"/>
          <w:szCs w:val="24"/>
        </w:rPr>
        <w:t>(в соответствии с п.3.15 Положения)</w:t>
      </w:r>
    </w:p>
    <w:p w:rsidR="00CC738D" w:rsidRPr="00D45D09" w:rsidRDefault="00CC738D" w:rsidP="00CC738D">
      <w:pPr>
        <w:pStyle w:val="14"/>
        <w:widowControl/>
        <w:rPr>
          <w:b/>
          <w:sz w:val="24"/>
        </w:rPr>
      </w:pPr>
    </w:p>
    <w:p w:rsidR="00CC738D" w:rsidRPr="00D45D09" w:rsidRDefault="00CC738D" w:rsidP="00CC738D">
      <w:pPr>
        <w:pStyle w:val="14"/>
        <w:widowControl/>
        <w:numPr>
          <w:ilvl w:val="0"/>
          <w:numId w:val="8"/>
        </w:numPr>
        <w:jc w:val="center"/>
        <w:rPr>
          <w:b/>
          <w:sz w:val="24"/>
        </w:rPr>
      </w:pPr>
      <w:r w:rsidRPr="00D45D09">
        <w:rPr>
          <w:b/>
          <w:sz w:val="24"/>
        </w:rPr>
        <w:lastRenderedPageBreak/>
        <w:t xml:space="preserve">Права и обязанности </w:t>
      </w:r>
      <w:r>
        <w:rPr>
          <w:b/>
          <w:sz w:val="24"/>
        </w:rPr>
        <w:t>Комитета</w:t>
      </w:r>
    </w:p>
    <w:p w:rsidR="00CC738D" w:rsidRPr="00D45D09" w:rsidRDefault="00CC738D" w:rsidP="00CC738D">
      <w:pPr>
        <w:pStyle w:val="14"/>
        <w:widowControl/>
        <w:rPr>
          <w:b/>
          <w:sz w:val="24"/>
        </w:rPr>
      </w:pPr>
    </w:p>
    <w:p w:rsidR="00CC738D" w:rsidRPr="00D45D09" w:rsidRDefault="00CC738D" w:rsidP="00CC738D">
      <w:pPr>
        <w:pStyle w:val="14"/>
        <w:widowControl/>
        <w:ind w:firstLine="709"/>
        <w:jc w:val="both"/>
        <w:rPr>
          <w:b/>
          <w:sz w:val="24"/>
          <w:szCs w:val="24"/>
        </w:rPr>
      </w:pPr>
      <w:r w:rsidRPr="00D45D09">
        <w:rPr>
          <w:b/>
          <w:sz w:val="24"/>
          <w:szCs w:val="24"/>
        </w:rPr>
        <w:t>2.1. Комитет имеет право:</w:t>
      </w:r>
    </w:p>
    <w:p w:rsidR="00CC738D" w:rsidRPr="00D45D09" w:rsidRDefault="00CC738D" w:rsidP="00CC738D">
      <w:pPr>
        <w:pStyle w:val="14"/>
        <w:widowControl/>
        <w:ind w:firstLine="709"/>
        <w:jc w:val="both"/>
        <w:rPr>
          <w:sz w:val="24"/>
          <w:szCs w:val="24"/>
        </w:rPr>
      </w:pPr>
      <w:r w:rsidRPr="00D45D09">
        <w:rPr>
          <w:sz w:val="24"/>
          <w:szCs w:val="24"/>
        </w:rPr>
        <w:t xml:space="preserve">2.1.1. Осуществлять </w:t>
      </w:r>
      <w:proofErr w:type="gramStart"/>
      <w:r w:rsidRPr="00D45D09">
        <w:rPr>
          <w:sz w:val="24"/>
          <w:szCs w:val="24"/>
        </w:rPr>
        <w:t>контроль за</w:t>
      </w:r>
      <w:proofErr w:type="gramEnd"/>
      <w:r w:rsidRPr="00D45D09">
        <w:rPr>
          <w:sz w:val="24"/>
          <w:szCs w:val="24"/>
        </w:rPr>
        <w:t xml:space="preserve"> использованием территории, предоставленной под размещение НТО.</w:t>
      </w:r>
    </w:p>
    <w:p w:rsidR="00CC738D" w:rsidRPr="00D45D09" w:rsidRDefault="00CC738D" w:rsidP="00CC738D">
      <w:pPr>
        <w:tabs>
          <w:tab w:val="left" w:pos="4018"/>
        </w:tabs>
        <w:ind w:firstLine="709"/>
        <w:rPr>
          <w:sz w:val="24"/>
          <w:szCs w:val="24"/>
        </w:rPr>
      </w:pPr>
      <w:r w:rsidRPr="00D45D09">
        <w:rPr>
          <w:sz w:val="24"/>
          <w:szCs w:val="24"/>
        </w:rPr>
        <w:t>2.1.2. Вносить по согласованию с Субъектом торговли в Договор необходимые изменения и уточнения в случае внесения таковых в действующее законодательство или нормативные акты, регулирующие размещение НТО. Внесение изменений в Договор осуществляется путем заключения дополнительного соглашения, подписываемого Сторонами.</w:t>
      </w:r>
    </w:p>
    <w:p w:rsidR="00CC738D" w:rsidRPr="00D45D09" w:rsidRDefault="00CC738D" w:rsidP="00CC738D">
      <w:pPr>
        <w:pStyle w:val="14"/>
        <w:widowControl/>
        <w:ind w:firstLine="709"/>
        <w:jc w:val="both"/>
        <w:rPr>
          <w:sz w:val="24"/>
          <w:szCs w:val="24"/>
        </w:rPr>
      </w:pPr>
      <w:r w:rsidRPr="00D45D09">
        <w:rPr>
          <w:sz w:val="24"/>
          <w:szCs w:val="24"/>
        </w:rPr>
        <w:t xml:space="preserve">2.1.3. Досрочно расторгнуть Договор </w:t>
      </w:r>
      <w:proofErr w:type="gramStart"/>
      <w:r w:rsidRPr="00D45D09">
        <w:rPr>
          <w:sz w:val="24"/>
          <w:szCs w:val="24"/>
        </w:rPr>
        <w:t>в связи с принятием решения об исключении из Схемы размещения НТО на территории</w:t>
      </w:r>
      <w:proofErr w:type="gramEnd"/>
      <w:r w:rsidRPr="00D45D09">
        <w:rPr>
          <w:sz w:val="24"/>
          <w:szCs w:val="24"/>
        </w:rPr>
        <w:t xml:space="preserve"> Сосновоборского городского округа места размещения НТО, указанного в п.1.1 Договора.</w:t>
      </w:r>
    </w:p>
    <w:p w:rsidR="00CC738D" w:rsidRPr="00D45D09" w:rsidRDefault="00CC738D" w:rsidP="00CC738D">
      <w:pPr>
        <w:ind w:firstLine="709"/>
        <w:rPr>
          <w:sz w:val="24"/>
          <w:szCs w:val="24"/>
        </w:rPr>
      </w:pPr>
      <w:r w:rsidRPr="00D45D09">
        <w:rPr>
          <w:sz w:val="24"/>
          <w:szCs w:val="24"/>
        </w:rPr>
        <w:t>2.1.4. Требовать досрочного прекращения Договора в установленном законодательством порядке при нарушении условий настоящего Договора.</w:t>
      </w:r>
    </w:p>
    <w:p w:rsidR="00CC738D" w:rsidRPr="00D45D09" w:rsidRDefault="00CC738D" w:rsidP="00CC738D">
      <w:pPr>
        <w:pStyle w:val="13"/>
        <w:ind w:right="0" w:firstLine="709"/>
        <w:jc w:val="both"/>
        <w:rPr>
          <w:szCs w:val="24"/>
        </w:rPr>
      </w:pPr>
      <w:r w:rsidRPr="00D45D09">
        <w:rPr>
          <w:szCs w:val="24"/>
        </w:rPr>
        <w:t xml:space="preserve">2.1.5. Требовать от Субъекта торговли внесения платы за право размещения НТО за все время просрочки в случае не прекращения или несвоевременного прекращения пользования </w:t>
      </w:r>
      <w:r>
        <w:rPr>
          <w:szCs w:val="24"/>
        </w:rPr>
        <w:t xml:space="preserve">местом размещения НТО, </w:t>
      </w:r>
      <w:r w:rsidRPr="00D45D09">
        <w:rPr>
          <w:szCs w:val="24"/>
        </w:rPr>
        <w:t>в указанный в Договоре срок.</w:t>
      </w:r>
    </w:p>
    <w:p w:rsidR="00CC738D" w:rsidRPr="00D45D09" w:rsidRDefault="00CC738D" w:rsidP="00CC738D">
      <w:pPr>
        <w:pStyle w:val="13"/>
        <w:ind w:right="0" w:firstLine="709"/>
        <w:jc w:val="both"/>
        <w:rPr>
          <w:color w:val="000000"/>
          <w:szCs w:val="24"/>
        </w:rPr>
      </w:pPr>
      <w:r w:rsidRPr="00D45D09">
        <w:rPr>
          <w:bCs/>
          <w:szCs w:val="24"/>
        </w:rPr>
        <w:t xml:space="preserve">2.1.6. </w:t>
      </w:r>
      <w:proofErr w:type="gramStart"/>
      <w:r w:rsidRPr="00D45D09">
        <w:rPr>
          <w:szCs w:val="24"/>
        </w:rPr>
        <w:t>Изменить размер платы в бесспорном и одностороннем (уведомительном) порядке в случае изменения Порядка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 утвержденного решением совета депутатов Сосновоборского городского округа от 28.12.2016 № 190</w:t>
      </w:r>
      <w:r w:rsidRPr="00D45D09">
        <w:rPr>
          <w:rFonts w:ascii="Times New Roman CYR" w:hAnsi="Times New Roman CYR" w:cs="Times New Roman CYR"/>
          <w:color w:val="000000"/>
          <w:szCs w:val="24"/>
        </w:rPr>
        <w:t>,</w:t>
      </w:r>
      <w:r w:rsidRPr="00D45D09">
        <w:rPr>
          <w:szCs w:val="24"/>
        </w:rPr>
        <w:t xml:space="preserve"> а также иных случаях, предусмотренных законодательством Российской Федерации, не чаще одного раза в год</w:t>
      </w:r>
      <w:r w:rsidRPr="00D45D09">
        <w:rPr>
          <w:color w:val="000000"/>
          <w:szCs w:val="24"/>
        </w:rPr>
        <w:t>.</w:t>
      </w:r>
      <w:proofErr w:type="gramEnd"/>
    </w:p>
    <w:p w:rsidR="00CC738D" w:rsidRPr="00D45D09" w:rsidRDefault="00CC738D" w:rsidP="00CC738D">
      <w:pPr>
        <w:pStyle w:val="a5"/>
        <w:tabs>
          <w:tab w:val="left" w:pos="90"/>
          <w:tab w:val="left" w:pos="426"/>
        </w:tabs>
        <w:ind w:firstLine="720"/>
        <w:rPr>
          <w:szCs w:val="24"/>
        </w:rPr>
      </w:pPr>
      <w:r w:rsidRPr="00D45D09">
        <w:rPr>
          <w:color w:val="000000"/>
          <w:szCs w:val="24"/>
        </w:rPr>
        <w:t xml:space="preserve">2.1.7. </w:t>
      </w:r>
      <w:r w:rsidRPr="00D45D09">
        <w:rPr>
          <w:szCs w:val="24"/>
        </w:rPr>
        <w:t>Требовать от Субъекта торговли внесения платы за размещение НТО за всё время просрочки в случае не прекращения или несвоевременного прекращения пользования местом размещения НТО в указанный в Договоре срок.</w:t>
      </w:r>
    </w:p>
    <w:p w:rsidR="00CC738D" w:rsidRPr="00D45D09" w:rsidRDefault="00CC738D" w:rsidP="00CC738D">
      <w:pPr>
        <w:pStyle w:val="13"/>
        <w:ind w:right="0" w:firstLine="709"/>
        <w:jc w:val="both"/>
        <w:rPr>
          <w:szCs w:val="24"/>
        </w:rPr>
      </w:pPr>
    </w:p>
    <w:p w:rsidR="00CC738D" w:rsidRPr="00D45D09" w:rsidRDefault="00CC738D" w:rsidP="00CC738D">
      <w:pPr>
        <w:pStyle w:val="14"/>
        <w:widowControl/>
        <w:ind w:firstLine="709"/>
        <w:jc w:val="both"/>
        <w:rPr>
          <w:b/>
          <w:sz w:val="24"/>
          <w:szCs w:val="24"/>
        </w:rPr>
      </w:pPr>
      <w:r w:rsidRPr="00D45D09">
        <w:rPr>
          <w:b/>
          <w:sz w:val="24"/>
          <w:szCs w:val="24"/>
        </w:rPr>
        <w:t>2.2. Комитет обязан:</w:t>
      </w:r>
    </w:p>
    <w:p w:rsidR="00CC738D" w:rsidRPr="00D45D09" w:rsidRDefault="00CC738D" w:rsidP="00CC738D">
      <w:pPr>
        <w:ind w:firstLine="709"/>
        <w:rPr>
          <w:sz w:val="24"/>
          <w:szCs w:val="24"/>
        </w:rPr>
      </w:pPr>
      <w:r w:rsidRPr="00D45D09">
        <w:rPr>
          <w:sz w:val="24"/>
          <w:szCs w:val="24"/>
        </w:rPr>
        <w:t>2.2.1. Письменно в месячный срок уведомить Субъекта торговли об изменениях реквизитов для перечисления платы, указанных в п.4.6. Договора.</w:t>
      </w:r>
    </w:p>
    <w:p w:rsidR="00CC738D" w:rsidRPr="00D45D09" w:rsidRDefault="00CC738D" w:rsidP="00CC738D">
      <w:pPr>
        <w:pStyle w:val="14"/>
        <w:widowControl/>
        <w:ind w:firstLine="709"/>
        <w:jc w:val="both"/>
        <w:rPr>
          <w:sz w:val="24"/>
          <w:szCs w:val="24"/>
        </w:rPr>
      </w:pPr>
      <w:r w:rsidRPr="00D45D09">
        <w:rPr>
          <w:sz w:val="24"/>
          <w:szCs w:val="24"/>
        </w:rPr>
        <w:t>2.2.</w:t>
      </w:r>
      <w:r>
        <w:rPr>
          <w:sz w:val="24"/>
          <w:szCs w:val="24"/>
        </w:rPr>
        <w:t>2</w:t>
      </w:r>
      <w:r w:rsidRPr="00D45D09">
        <w:rPr>
          <w:sz w:val="24"/>
          <w:szCs w:val="24"/>
        </w:rPr>
        <w:t xml:space="preserve">. Не вмешиваться в хозяйственную деятельность Субъекта торговли, если она не противоречит условиям </w:t>
      </w:r>
      <w:r>
        <w:rPr>
          <w:sz w:val="24"/>
          <w:szCs w:val="24"/>
        </w:rPr>
        <w:t>Договора и законодательству РФ.</w:t>
      </w:r>
    </w:p>
    <w:p w:rsidR="00CC738D" w:rsidRPr="00D45D09" w:rsidRDefault="00CC738D" w:rsidP="00CC738D">
      <w:pPr>
        <w:pStyle w:val="14"/>
        <w:widowControl/>
        <w:ind w:firstLine="709"/>
        <w:jc w:val="center"/>
        <w:rPr>
          <w:b/>
          <w:sz w:val="24"/>
          <w:szCs w:val="24"/>
        </w:rPr>
      </w:pPr>
    </w:p>
    <w:p w:rsidR="00CC738D" w:rsidRPr="00D45D09" w:rsidRDefault="00CC738D" w:rsidP="00CC738D">
      <w:pPr>
        <w:pStyle w:val="14"/>
        <w:widowControl/>
        <w:numPr>
          <w:ilvl w:val="0"/>
          <w:numId w:val="8"/>
        </w:numPr>
        <w:ind w:left="0" w:firstLine="0"/>
        <w:jc w:val="center"/>
        <w:rPr>
          <w:b/>
          <w:sz w:val="24"/>
          <w:szCs w:val="24"/>
        </w:rPr>
      </w:pPr>
      <w:r w:rsidRPr="00D45D09">
        <w:rPr>
          <w:b/>
          <w:sz w:val="24"/>
          <w:szCs w:val="24"/>
        </w:rPr>
        <w:t>Права и обязанности Субъекта торговли</w:t>
      </w:r>
    </w:p>
    <w:p w:rsidR="00CC738D" w:rsidRPr="00D45D09" w:rsidRDefault="00CC738D" w:rsidP="00CC738D">
      <w:pPr>
        <w:pStyle w:val="14"/>
        <w:widowControl/>
        <w:rPr>
          <w:b/>
          <w:sz w:val="24"/>
          <w:szCs w:val="24"/>
        </w:rPr>
      </w:pPr>
    </w:p>
    <w:p w:rsidR="00CC738D" w:rsidRPr="00D45D09" w:rsidRDefault="00CC738D" w:rsidP="00CC738D">
      <w:pPr>
        <w:pStyle w:val="14"/>
        <w:widowControl/>
        <w:tabs>
          <w:tab w:val="left" w:pos="709"/>
        </w:tabs>
        <w:ind w:firstLine="709"/>
        <w:jc w:val="both"/>
        <w:rPr>
          <w:b/>
          <w:sz w:val="24"/>
          <w:szCs w:val="24"/>
        </w:rPr>
      </w:pPr>
      <w:r w:rsidRPr="00D45D09">
        <w:rPr>
          <w:b/>
          <w:sz w:val="24"/>
          <w:szCs w:val="24"/>
        </w:rPr>
        <w:t>3.1. Субъект торговли имеет право:</w:t>
      </w:r>
    </w:p>
    <w:p w:rsidR="00CC738D" w:rsidRPr="00D45D09" w:rsidRDefault="00CC738D" w:rsidP="00CC738D">
      <w:pPr>
        <w:pStyle w:val="14"/>
        <w:widowControl/>
        <w:ind w:firstLine="709"/>
        <w:jc w:val="both"/>
        <w:rPr>
          <w:sz w:val="24"/>
        </w:rPr>
      </w:pPr>
      <w:r w:rsidRPr="00D45D09">
        <w:rPr>
          <w:sz w:val="24"/>
          <w:szCs w:val="24"/>
        </w:rPr>
        <w:t xml:space="preserve">3.1.1. </w:t>
      </w:r>
      <w:r w:rsidRPr="00D45D09">
        <w:rPr>
          <w:snapToGrid/>
          <w:sz w:val="24"/>
          <w:szCs w:val="24"/>
        </w:rPr>
        <w:t>Использовать НТО по назначению, указанному в п.1.1 настоящего Договора</w:t>
      </w:r>
      <w:r w:rsidRPr="00D45D09">
        <w:rPr>
          <w:sz w:val="24"/>
        </w:rPr>
        <w:t>.</w:t>
      </w:r>
    </w:p>
    <w:p w:rsidR="00CC738D" w:rsidRPr="00D45D09" w:rsidRDefault="00CC738D" w:rsidP="00CC738D">
      <w:pPr>
        <w:pStyle w:val="ConsPlusNormal"/>
        <w:ind w:firstLine="709"/>
        <w:jc w:val="both"/>
        <w:rPr>
          <w:rFonts w:ascii="Times New Roman" w:hAnsi="Times New Roman" w:cs="Times New Roman"/>
          <w:sz w:val="24"/>
          <w:szCs w:val="24"/>
        </w:rPr>
      </w:pPr>
      <w:r w:rsidRPr="00D45D09">
        <w:rPr>
          <w:rFonts w:ascii="Times New Roman" w:hAnsi="Times New Roman" w:cs="Times New Roman"/>
          <w:sz w:val="24"/>
          <w:szCs w:val="24"/>
        </w:rPr>
        <w:t>3.1.</w:t>
      </w:r>
      <w:r>
        <w:rPr>
          <w:rFonts w:ascii="Times New Roman" w:hAnsi="Times New Roman" w:cs="Times New Roman"/>
          <w:sz w:val="24"/>
          <w:szCs w:val="24"/>
        </w:rPr>
        <w:t>2</w:t>
      </w:r>
      <w:r w:rsidRPr="00D45D09">
        <w:rPr>
          <w:rFonts w:ascii="Times New Roman" w:hAnsi="Times New Roman" w:cs="Times New Roman"/>
          <w:sz w:val="24"/>
          <w:szCs w:val="24"/>
        </w:rPr>
        <w:t>. Самостоятельно, в соответствии с действующим законодательством, определять порядок и условия осуществления торговой деятельности, в том числе:</w:t>
      </w:r>
    </w:p>
    <w:p w:rsidR="00CC738D" w:rsidRPr="00D45D09" w:rsidRDefault="00CC738D" w:rsidP="00CC738D">
      <w:pPr>
        <w:pStyle w:val="ConsPlusNormal"/>
        <w:ind w:firstLine="709"/>
        <w:jc w:val="both"/>
        <w:rPr>
          <w:rFonts w:ascii="Times New Roman" w:hAnsi="Times New Roman" w:cs="Times New Roman"/>
          <w:sz w:val="24"/>
          <w:szCs w:val="24"/>
        </w:rPr>
      </w:pPr>
      <w:r w:rsidRPr="00D45D09">
        <w:rPr>
          <w:rFonts w:ascii="Times New Roman" w:hAnsi="Times New Roman" w:cs="Times New Roman"/>
          <w:sz w:val="24"/>
          <w:szCs w:val="24"/>
        </w:rPr>
        <w:t>а) ассортимент продаваемых товаров;</w:t>
      </w:r>
    </w:p>
    <w:p w:rsidR="00CC738D" w:rsidRPr="00D45D09" w:rsidRDefault="00CC738D" w:rsidP="00CC738D">
      <w:pPr>
        <w:pStyle w:val="ConsPlusNormal"/>
        <w:ind w:firstLine="709"/>
        <w:jc w:val="both"/>
        <w:rPr>
          <w:rFonts w:ascii="Times New Roman" w:hAnsi="Times New Roman" w:cs="Times New Roman"/>
          <w:sz w:val="24"/>
          <w:szCs w:val="24"/>
        </w:rPr>
      </w:pPr>
      <w:r w:rsidRPr="00D45D09">
        <w:rPr>
          <w:rFonts w:ascii="Times New Roman" w:hAnsi="Times New Roman" w:cs="Times New Roman"/>
          <w:sz w:val="24"/>
          <w:szCs w:val="24"/>
        </w:rPr>
        <w:t>б) режим работы;</w:t>
      </w:r>
    </w:p>
    <w:p w:rsidR="00CC738D" w:rsidRPr="00D45D09" w:rsidRDefault="00CC738D" w:rsidP="00CC738D">
      <w:pPr>
        <w:pStyle w:val="ConsPlusNormal"/>
        <w:ind w:firstLine="709"/>
        <w:jc w:val="both"/>
        <w:rPr>
          <w:rFonts w:ascii="Times New Roman" w:hAnsi="Times New Roman" w:cs="Times New Roman"/>
          <w:sz w:val="24"/>
          <w:szCs w:val="24"/>
        </w:rPr>
      </w:pPr>
      <w:r w:rsidRPr="00D45D09">
        <w:rPr>
          <w:rFonts w:ascii="Times New Roman" w:hAnsi="Times New Roman" w:cs="Times New Roman"/>
          <w:sz w:val="24"/>
          <w:szCs w:val="24"/>
        </w:rPr>
        <w:t>в) приемы и способы, с помощью которых осуществляется продажа товаров;</w:t>
      </w:r>
    </w:p>
    <w:p w:rsidR="00CC738D" w:rsidRPr="00D45D09" w:rsidRDefault="00CC738D" w:rsidP="00CC738D">
      <w:pPr>
        <w:pStyle w:val="ConsPlusNormal"/>
        <w:ind w:firstLine="709"/>
        <w:jc w:val="both"/>
        <w:rPr>
          <w:rFonts w:ascii="Times New Roman" w:hAnsi="Times New Roman" w:cs="Times New Roman"/>
          <w:sz w:val="24"/>
          <w:szCs w:val="24"/>
        </w:rPr>
      </w:pPr>
      <w:r w:rsidRPr="00D45D09">
        <w:rPr>
          <w:rFonts w:ascii="Times New Roman" w:hAnsi="Times New Roman" w:cs="Times New Roman"/>
          <w:sz w:val="24"/>
          <w:szCs w:val="24"/>
        </w:rPr>
        <w:t xml:space="preserve">г) количество, типы, модели технологического оборудования, инвентаря, </w:t>
      </w:r>
      <w:proofErr w:type="gramStart"/>
      <w:r w:rsidRPr="00D45D09">
        <w:rPr>
          <w:rFonts w:ascii="Times New Roman" w:hAnsi="Times New Roman" w:cs="Times New Roman"/>
          <w:sz w:val="24"/>
          <w:szCs w:val="24"/>
        </w:rPr>
        <w:t>используемых</w:t>
      </w:r>
      <w:proofErr w:type="gramEnd"/>
      <w:r w:rsidRPr="00D45D09">
        <w:rPr>
          <w:rFonts w:ascii="Times New Roman" w:hAnsi="Times New Roman" w:cs="Times New Roman"/>
          <w:sz w:val="24"/>
          <w:szCs w:val="24"/>
        </w:rPr>
        <w:t xml:space="preserve"> при осуществлении торговой деятельности;</w:t>
      </w:r>
    </w:p>
    <w:p w:rsidR="00CC738D" w:rsidRPr="00D45D09" w:rsidRDefault="00CC738D" w:rsidP="00CC738D">
      <w:pPr>
        <w:pStyle w:val="ConsPlusNormal"/>
        <w:ind w:firstLine="709"/>
        <w:jc w:val="both"/>
        <w:rPr>
          <w:rFonts w:ascii="Times New Roman" w:hAnsi="Times New Roman" w:cs="Times New Roman"/>
          <w:sz w:val="24"/>
          <w:szCs w:val="24"/>
        </w:rPr>
      </w:pPr>
      <w:proofErr w:type="spellStart"/>
      <w:r w:rsidRPr="00D45D09">
        <w:rPr>
          <w:rFonts w:ascii="Times New Roman" w:hAnsi="Times New Roman" w:cs="Times New Roman"/>
          <w:sz w:val="24"/>
          <w:szCs w:val="24"/>
        </w:rPr>
        <w:t>д</w:t>
      </w:r>
      <w:proofErr w:type="spellEnd"/>
      <w:r w:rsidRPr="00D45D09">
        <w:rPr>
          <w:rFonts w:ascii="Times New Roman" w:hAnsi="Times New Roman" w:cs="Times New Roman"/>
          <w:sz w:val="24"/>
          <w:szCs w:val="24"/>
        </w:rPr>
        <w:t>) способы доведения до покупателей информации о продавце, о предлагаемых для продажи товарах, об оказываемых услугах;</w:t>
      </w:r>
    </w:p>
    <w:p w:rsidR="00CC738D" w:rsidRPr="00D45D09" w:rsidRDefault="00CC738D" w:rsidP="00CC738D">
      <w:pPr>
        <w:pStyle w:val="14"/>
        <w:widowControl/>
        <w:ind w:firstLine="709"/>
        <w:jc w:val="both"/>
        <w:rPr>
          <w:sz w:val="24"/>
          <w:szCs w:val="24"/>
        </w:rPr>
      </w:pPr>
      <w:r w:rsidRPr="00D45D09">
        <w:rPr>
          <w:sz w:val="24"/>
          <w:szCs w:val="24"/>
        </w:rPr>
        <w:t>е) цены на продаваемые товары.</w:t>
      </w:r>
    </w:p>
    <w:p w:rsidR="00CC738D" w:rsidRPr="00D45D09" w:rsidRDefault="00CC738D" w:rsidP="00CC738D">
      <w:pPr>
        <w:pStyle w:val="14"/>
        <w:widowControl/>
        <w:ind w:firstLine="709"/>
        <w:jc w:val="both"/>
        <w:rPr>
          <w:sz w:val="24"/>
          <w:szCs w:val="24"/>
        </w:rPr>
      </w:pPr>
      <w:r w:rsidRPr="00D45D09">
        <w:rPr>
          <w:sz w:val="24"/>
          <w:szCs w:val="24"/>
        </w:rPr>
        <w:t>3.1.</w:t>
      </w:r>
      <w:r>
        <w:rPr>
          <w:sz w:val="24"/>
          <w:szCs w:val="24"/>
        </w:rPr>
        <w:t>3</w:t>
      </w:r>
      <w:r w:rsidRPr="00D45D09">
        <w:rPr>
          <w:sz w:val="24"/>
          <w:szCs w:val="24"/>
        </w:rPr>
        <w:t xml:space="preserve">. </w:t>
      </w:r>
      <w:proofErr w:type="gramStart"/>
      <w:r w:rsidRPr="00D45D09">
        <w:rPr>
          <w:sz w:val="24"/>
          <w:szCs w:val="24"/>
        </w:rPr>
        <w:t xml:space="preserve">Принять решение об изменении специализации НТО в рамках видов специализации НТО, предусмотренных главой 2 Положения, с предварительным согласованием с администрацией Сосновоборского городского округа, которая в течение 25 календарных дней рассматривает соответствующее заявление Субъекта торговли и вносит </w:t>
      </w:r>
      <w:r w:rsidRPr="00D45D09">
        <w:rPr>
          <w:sz w:val="24"/>
          <w:szCs w:val="24"/>
        </w:rPr>
        <w:lastRenderedPageBreak/>
        <w:t>изменение в Схему размещения НТО, если данное изменение не противоречит законодательству и нормативным правовым актам органов местного самоуправления городского округа.</w:t>
      </w:r>
      <w:proofErr w:type="gramEnd"/>
    </w:p>
    <w:p w:rsidR="00CC738D" w:rsidRPr="00D45D09" w:rsidRDefault="00CC738D" w:rsidP="00CC738D">
      <w:pPr>
        <w:pStyle w:val="14"/>
        <w:widowControl/>
        <w:ind w:firstLine="709"/>
        <w:jc w:val="both"/>
        <w:rPr>
          <w:b/>
          <w:sz w:val="24"/>
          <w:szCs w:val="24"/>
        </w:rPr>
      </w:pPr>
      <w:r w:rsidRPr="00D45D09">
        <w:rPr>
          <w:b/>
          <w:sz w:val="24"/>
          <w:szCs w:val="24"/>
        </w:rPr>
        <w:t>3.2. Субъект торговли обязан:</w:t>
      </w:r>
    </w:p>
    <w:p w:rsidR="00CC738D" w:rsidRPr="00D45D09" w:rsidRDefault="00CC738D" w:rsidP="00CC738D">
      <w:pPr>
        <w:pStyle w:val="a9"/>
        <w:spacing w:after="0"/>
        <w:ind w:left="0" w:firstLine="709"/>
        <w:rPr>
          <w:sz w:val="24"/>
          <w:szCs w:val="24"/>
        </w:rPr>
      </w:pPr>
      <w:r w:rsidRPr="00D45D09">
        <w:rPr>
          <w:sz w:val="24"/>
          <w:szCs w:val="24"/>
        </w:rPr>
        <w:t>3.2.1. Выполнять в полном объеме все условия Договора.</w:t>
      </w:r>
    </w:p>
    <w:p w:rsidR="00CC738D" w:rsidRPr="00D45D09" w:rsidRDefault="00CC738D" w:rsidP="00CC738D">
      <w:pPr>
        <w:pStyle w:val="a9"/>
        <w:spacing w:after="0"/>
        <w:ind w:left="0" w:firstLine="709"/>
        <w:rPr>
          <w:sz w:val="24"/>
          <w:szCs w:val="24"/>
        </w:rPr>
      </w:pPr>
      <w:r>
        <w:rPr>
          <w:sz w:val="24"/>
          <w:szCs w:val="24"/>
        </w:rPr>
        <w:t>3.2.2</w:t>
      </w:r>
      <w:r w:rsidRPr="00D45D09">
        <w:rPr>
          <w:sz w:val="24"/>
          <w:szCs w:val="24"/>
        </w:rPr>
        <w:t xml:space="preserve">. </w:t>
      </w:r>
      <w:proofErr w:type="gramStart"/>
      <w:r w:rsidRPr="00D45D09">
        <w:rPr>
          <w:sz w:val="24"/>
          <w:szCs w:val="24"/>
        </w:rPr>
        <w:t>Разместить НТО</w:t>
      </w:r>
      <w:proofErr w:type="gramEnd"/>
      <w:r w:rsidRPr="00D45D09">
        <w:rPr>
          <w:sz w:val="24"/>
          <w:szCs w:val="24"/>
        </w:rPr>
        <w:t xml:space="preserve"> в соответствии со схемой размещения НТО, при этом под нестационарным торговым объектом понимается временное сооружение или временная конструкция,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C738D" w:rsidRPr="00D45D09" w:rsidRDefault="00CC738D" w:rsidP="00CC738D">
      <w:pPr>
        <w:ind w:firstLine="709"/>
        <w:rPr>
          <w:sz w:val="24"/>
          <w:szCs w:val="24"/>
        </w:rPr>
      </w:pPr>
      <w:r w:rsidRPr="00BB0DFC">
        <w:rPr>
          <w:sz w:val="24"/>
          <w:szCs w:val="24"/>
        </w:rPr>
        <w:t>3.2.3.</w:t>
      </w:r>
      <w:r w:rsidRPr="00D45D09">
        <w:rPr>
          <w:sz w:val="24"/>
          <w:szCs w:val="24"/>
        </w:rPr>
        <w:t xml:space="preserve"> </w:t>
      </w:r>
      <w:proofErr w:type="gramStart"/>
      <w:r w:rsidRPr="00596597">
        <w:rPr>
          <w:sz w:val="24"/>
          <w:szCs w:val="24"/>
        </w:rPr>
        <w:t>Соблюдать требования и ограничения,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ветеринарии, пожарной безопасности, защиты прав потребителей, строительных норм и правил, требований технических регламентов, требований нормативных правовых актов о безопасности дорожного движения, иных нормативных правовых и правовых актов Российской Федерации, Ленинградской области и иных муниципальных правовых актов городского округа.</w:t>
      </w:r>
      <w:proofErr w:type="gramEnd"/>
    </w:p>
    <w:p w:rsidR="00CC738D" w:rsidRPr="00D45D09" w:rsidRDefault="00CC738D" w:rsidP="00CC738D">
      <w:pPr>
        <w:pStyle w:val="af3"/>
        <w:ind w:left="0" w:right="0" w:firstLine="709"/>
        <w:rPr>
          <w:szCs w:val="24"/>
        </w:rPr>
      </w:pPr>
      <w:r w:rsidRPr="00D45D09">
        <w:rPr>
          <w:szCs w:val="24"/>
        </w:rPr>
        <w:t>3.2.4. Письменно в месячный срок уведомить Комитет об изменении своих реквизитов.</w:t>
      </w:r>
    </w:p>
    <w:p w:rsidR="00CC738D" w:rsidRPr="00D45D09" w:rsidRDefault="00CC738D" w:rsidP="00CC738D">
      <w:pPr>
        <w:pStyle w:val="af3"/>
        <w:ind w:left="0" w:right="0" w:firstLine="709"/>
      </w:pPr>
      <w:r w:rsidRPr="00D45D09">
        <w:rPr>
          <w:szCs w:val="24"/>
        </w:rPr>
        <w:t xml:space="preserve">3.2.5. Своевременно и полностью вносить </w:t>
      </w:r>
      <w:r w:rsidRPr="00D45D09">
        <w:t>плату за размещение НТО в размере и порядке, определяемых Договором и последующими изменениями и дополнениями к нему.</w:t>
      </w:r>
    </w:p>
    <w:p w:rsidR="00CC738D" w:rsidRPr="00D45D09" w:rsidRDefault="00CC738D" w:rsidP="00CC738D">
      <w:pPr>
        <w:pStyle w:val="af3"/>
        <w:ind w:left="0" w:right="0" w:firstLine="709"/>
        <w:rPr>
          <w:szCs w:val="24"/>
        </w:rPr>
      </w:pPr>
      <w:r w:rsidRPr="00D45D09">
        <w:rPr>
          <w:szCs w:val="24"/>
        </w:rPr>
        <w:t>3.2.6. Содержать территорию, прилегающую к НТО, в радиусе 5 метров в порядке, предусмотренном правилами благоустройства города Сосновый Бор Ленинградской области, утвержденными решением совета депутатов Сосновоборского городского округа от 21.04.2010 №47 «Об утверждении Правил благоустройства города Сосновый Бор Ленинградской области» (с изменениями и дополнениями).</w:t>
      </w:r>
    </w:p>
    <w:p w:rsidR="00CC738D" w:rsidRPr="00D45D09" w:rsidRDefault="00CC738D" w:rsidP="00CC738D">
      <w:pPr>
        <w:pStyle w:val="af3"/>
        <w:ind w:left="0" w:right="0" w:firstLine="709"/>
        <w:rPr>
          <w:szCs w:val="24"/>
        </w:rPr>
      </w:pPr>
      <w:r w:rsidRPr="00D45D09">
        <w:rPr>
          <w:szCs w:val="24"/>
        </w:rPr>
        <w:t>3.2.7. Использовать НТО по назначению, указанному в п.1.1 настоящего Договора, без права передачи прав по настоящему Договору третьему лицу.</w:t>
      </w:r>
    </w:p>
    <w:p w:rsidR="00CC738D" w:rsidRPr="00D45D09" w:rsidRDefault="00CC738D" w:rsidP="00CC738D">
      <w:pPr>
        <w:pStyle w:val="af3"/>
        <w:ind w:left="0" w:right="0" w:firstLine="709"/>
        <w:rPr>
          <w:szCs w:val="24"/>
        </w:rPr>
      </w:pPr>
      <w:r w:rsidRPr="00D45D09">
        <w:rPr>
          <w:szCs w:val="24"/>
        </w:rPr>
        <w:t>3.2.8. Довести до сведения потребителя фирменное наименование (наименование) своей организации, место ее нахождения (адрес) и режим ее работы, путем размещения информации на вывеске НТО.</w:t>
      </w:r>
    </w:p>
    <w:p w:rsidR="00CC738D" w:rsidRPr="00D45D09" w:rsidRDefault="00CC738D" w:rsidP="00CC738D">
      <w:pPr>
        <w:pStyle w:val="af3"/>
        <w:ind w:left="0" w:right="0" w:firstLine="709"/>
        <w:rPr>
          <w:szCs w:val="24"/>
        </w:rPr>
      </w:pPr>
      <w:r w:rsidRPr="00D45D09">
        <w:rPr>
          <w:szCs w:val="24"/>
        </w:rPr>
        <w:t xml:space="preserve">3.2.9. </w:t>
      </w:r>
      <w:proofErr w:type="gramStart"/>
      <w:r w:rsidRPr="00D45D09">
        <w:rPr>
          <w:szCs w:val="24"/>
        </w:rPr>
        <w:t>Иметь в наличии на торговых местах документы, подтверждающие соответствие товаров установленным требованиям (сертификат соответствия или декларация о соответствии либо их копии, заверенные в установленном порядке), в случаях, установленных законодательством Российской Федерации, лицензии в случаях реализации товаров (выполнения работ, оказания услуг), подлежащих лицензированию; товарно-сопроводительные документы на реализуемую продукцию.</w:t>
      </w:r>
      <w:proofErr w:type="gramEnd"/>
    </w:p>
    <w:p w:rsidR="00CC738D" w:rsidRPr="00D45D09" w:rsidRDefault="00CC738D" w:rsidP="00CC738D">
      <w:pPr>
        <w:pStyle w:val="af3"/>
        <w:ind w:left="0" w:right="0" w:firstLine="709"/>
        <w:rPr>
          <w:szCs w:val="24"/>
        </w:rPr>
      </w:pPr>
      <w:r w:rsidRPr="00D45D09">
        <w:t>3.2.10. Обеспечить Комитету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CC738D" w:rsidRPr="00D45D09" w:rsidRDefault="00CC738D" w:rsidP="00CC738D">
      <w:pPr>
        <w:pStyle w:val="32"/>
        <w:tabs>
          <w:tab w:val="left" w:pos="1560"/>
        </w:tabs>
        <w:spacing w:after="0"/>
        <w:ind w:left="0" w:firstLine="709"/>
        <w:rPr>
          <w:sz w:val="24"/>
          <w:szCs w:val="24"/>
        </w:rPr>
      </w:pPr>
      <w:r w:rsidRPr="00D45D09">
        <w:rPr>
          <w:sz w:val="24"/>
          <w:szCs w:val="24"/>
        </w:rPr>
        <w:t>3.2.11. Немедленно извещать Комитет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CC738D" w:rsidRPr="00D45D09" w:rsidRDefault="00CC738D" w:rsidP="00CC738D">
      <w:pPr>
        <w:autoSpaceDE w:val="0"/>
        <w:autoSpaceDN w:val="0"/>
        <w:adjustRightInd w:val="0"/>
        <w:ind w:firstLine="709"/>
        <w:rPr>
          <w:sz w:val="24"/>
          <w:szCs w:val="24"/>
        </w:rPr>
      </w:pPr>
      <w:r w:rsidRPr="00D45D09">
        <w:rPr>
          <w:sz w:val="24"/>
          <w:szCs w:val="24"/>
        </w:rPr>
        <w:t>3.2.12.</w:t>
      </w:r>
      <w:r w:rsidRPr="00C87931">
        <w:rPr>
          <w:bCs/>
          <w:sz w:val="24"/>
          <w:szCs w:val="24"/>
        </w:rPr>
        <w:t xml:space="preserve"> </w:t>
      </w:r>
      <w:r w:rsidRPr="00D45D09">
        <w:rPr>
          <w:sz w:val="24"/>
          <w:szCs w:val="24"/>
        </w:rPr>
        <w:t>Освободить занимаемую НТО территорию от конструкций и привести ее в первоначальное состояние в течение 15 дней:</w:t>
      </w:r>
    </w:p>
    <w:p w:rsidR="00CC738D" w:rsidRPr="00D45D09" w:rsidRDefault="00CC738D" w:rsidP="00CC738D">
      <w:pPr>
        <w:autoSpaceDE w:val="0"/>
        <w:autoSpaceDN w:val="0"/>
        <w:adjustRightInd w:val="0"/>
        <w:ind w:firstLine="709"/>
        <w:rPr>
          <w:sz w:val="24"/>
          <w:szCs w:val="24"/>
        </w:rPr>
      </w:pPr>
      <w:r w:rsidRPr="00D45D09">
        <w:rPr>
          <w:sz w:val="24"/>
          <w:szCs w:val="24"/>
        </w:rPr>
        <w:t>- по окончанию срока действия настоящего Договора;</w:t>
      </w:r>
    </w:p>
    <w:p w:rsidR="00CC738D" w:rsidRPr="00D45D09" w:rsidRDefault="00CC738D" w:rsidP="00CC738D">
      <w:pPr>
        <w:autoSpaceDE w:val="0"/>
        <w:autoSpaceDN w:val="0"/>
        <w:adjustRightInd w:val="0"/>
        <w:ind w:firstLine="709"/>
        <w:rPr>
          <w:sz w:val="24"/>
          <w:szCs w:val="24"/>
        </w:rPr>
      </w:pPr>
      <w:r w:rsidRPr="00D45D09">
        <w:rPr>
          <w:sz w:val="24"/>
          <w:szCs w:val="24"/>
        </w:rPr>
        <w:t>- в случае досрочного расторжения настоящего Договора в соответствии с разделом 7 настоящего Договора.</w:t>
      </w:r>
    </w:p>
    <w:p w:rsidR="00CC738D" w:rsidRPr="00D45D09" w:rsidRDefault="00CC738D" w:rsidP="00CC738D">
      <w:pPr>
        <w:ind w:firstLine="709"/>
        <w:rPr>
          <w:b/>
          <w:sz w:val="24"/>
          <w:szCs w:val="24"/>
        </w:rPr>
      </w:pPr>
      <w:r w:rsidRPr="00D45D09">
        <w:rPr>
          <w:sz w:val="24"/>
          <w:szCs w:val="24"/>
        </w:rPr>
        <w:t xml:space="preserve">3.2.13. </w:t>
      </w:r>
      <w:proofErr w:type="gramStart"/>
      <w:r w:rsidRPr="00D45D09">
        <w:rPr>
          <w:b/>
          <w:sz w:val="24"/>
          <w:szCs w:val="24"/>
        </w:rPr>
        <w:t xml:space="preserve">В течение 30 (тридцати) дней с даты вступления в силу настоящего Договора заключить договор на сбор и вывоз бытовых отходов (а в случае осуществления Субъектом торговли деятельности, в процессе которой образуются </w:t>
      </w:r>
      <w:r w:rsidRPr="00D45D09">
        <w:rPr>
          <w:b/>
          <w:sz w:val="24"/>
          <w:szCs w:val="24"/>
        </w:rPr>
        <w:lastRenderedPageBreak/>
        <w:t>отходы производства и потребления, также на вывоз и таких отходов) с районным жилищным агентством либо с организацией, предоставляющей соответствующие услуги, и в срок не более двух месяцев с даты</w:t>
      </w:r>
      <w:proofErr w:type="gramEnd"/>
      <w:r w:rsidRPr="00D45D09">
        <w:rPr>
          <w:b/>
          <w:sz w:val="24"/>
          <w:szCs w:val="24"/>
        </w:rPr>
        <w:t xml:space="preserve"> заключения указанного договора представить в Комитет копию договора.</w:t>
      </w:r>
    </w:p>
    <w:p w:rsidR="00CC738D" w:rsidRPr="00D45D09" w:rsidRDefault="00CC738D" w:rsidP="00CC738D">
      <w:pPr>
        <w:pStyle w:val="a9"/>
        <w:spacing w:after="0"/>
        <w:ind w:left="0" w:firstLine="709"/>
        <w:rPr>
          <w:sz w:val="24"/>
          <w:szCs w:val="24"/>
        </w:rPr>
      </w:pPr>
      <w:r w:rsidRPr="00D45D09">
        <w:rPr>
          <w:sz w:val="24"/>
          <w:szCs w:val="24"/>
        </w:rPr>
        <w:t>3.2.14.</w:t>
      </w:r>
      <w:r w:rsidRPr="00D45D09">
        <w:t xml:space="preserve"> </w:t>
      </w:r>
      <w:r w:rsidRPr="00D45D09">
        <w:rPr>
          <w:sz w:val="24"/>
          <w:szCs w:val="24"/>
        </w:rPr>
        <w:t xml:space="preserve">В случае если место размещения НТО полностью или частично расположено в охранной зоне, установленной в отношении объектов, предназначенных для обеспечения </w:t>
      </w:r>
      <w:proofErr w:type="spellStart"/>
      <w:r w:rsidRPr="00D45D09">
        <w:rPr>
          <w:sz w:val="24"/>
          <w:szCs w:val="24"/>
        </w:rPr>
        <w:t>электро</w:t>
      </w:r>
      <w:proofErr w:type="spellEnd"/>
      <w:r w:rsidRPr="00D45D09">
        <w:rPr>
          <w:sz w:val="24"/>
          <w:szCs w:val="24"/>
        </w:rPr>
        <w:t>-, тепл</w:t>
      </w:r>
      <w:proofErr w:type="gramStart"/>
      <w:r w:rsidRPr="00D45D09">
        <w:rPr>
          <w:sz w:val="24"/>
          <w:szCs w:val="24"/>
        </w:rPr>
        <w:t>о-</w:t>
      </w:r>
      <w:proofErr w:type="gramEnd"/>
      <w:r w:rsidRPr="00D45D09">
        <w:rPr>
          <w:sz w:val="24"/>
          <w:szCs w:val="24"/>
        </w:rPr>
        <w:t xml:space="preserve">, </w:t>
      </w:r>
      <w:proofErr w:type="spellStart"/>
      <w:r w:rsidRPr="00D45D09">
        <w:rPr>
          <w:sz w:val="24"/>
          <w:szCs w:val="24"/>
        </w:rPr>
        <w:t>газо</w:t>
      </w:r>
      <w:proofErr w:type="spellEnd"/>
      <w:r w:rsidRPr="00D45D09">
        <w:rPr>
          <w:sz w:val="24"/>
          <w:szCs w:val="24"/>
        </w:rPr>
        <w:t>- и водоснабжения, водоотведения, связи, нефтепроводов, обеспечивать допуск представителей собственников указанных объектов или представителей организаций, осуществляющих их эксплуатацию, к таким объектам в целях обеспечения их безопасности.</w:t>
      </w:r>
    </w:p>
    <w:p w:rsidR="00CC738D" w:rsidRPr="00D45D09" w:rsidRDefault="00CC738D" w:rsidP="00CC738D">
      <w:pPr>
        <w:pStyle w:val="a9"/>
        <w:spacing w:after="0"/>
        <w:ind w:left="0" w:firstLine="709"/>
        <w:rPr>
          <w:sz w:val="24"/>
          <w:szCs w:val="24"/>
        </w:rPr>
      </w:pPr>
      <w:r w:rsidRPr="00D45D09">
        <w:rPr>
          <w:sz w:val="24"/>
          <w:szCs w:val="24"/>
        </w:rPr>
        <w:t>3.2.15. При установке НТО руководствоваться постановлением администрации Сосновоборского го</w:t>
      </w:r>
      <w:r>
        <w:rPr>
          <w:sz w:val="24"/>
          <w:szCs w:val="24"/>
        </w:rPr>
        <w:t>родского округа от 13.02.2013 №</w:t>
      </w:r>
      <w:r w:rsidRPr="00D45D09">
        <w:rPr>
          <w:sz w:val="24"/>
          <w:szCs w:val="24"/>
        </w:rPr>
        <w:t>396 «Об утверждении внешнего вида нестационарных торговых объектов потребительского рынка, автобусных остановочных павильонов, в муниципальном образовании Сосновоборский городской округ Ленинградской области».</w:t>
      </w:r>
    </w:p>
    <w:p w:rsidR="00CC738D" w:rsidRPr="00D45D09" w:rsidRDefault="00CC738D" w:rsidP="00CC738D">
      <w:pPr>
        <w:ind w:firstLine="709"/>
        <w:rPr>
          <w:b/>
          <w:sz w:val="24"/>
          <w:szCs w:val="24"/>
        </w:rPr>
      </w:pPr>
      <w:r w:rsidRPr="00D45D09">
        <w:rPr>
          <w:bCs/>
          <w:sz w:val="24"/>
          <w:szCs w:val="24"/>
        </w:rPr>
        <w:t>3.2.16. Обеспечивать постоянный уход за внешним видом и содержанием объекта: содержать в чистоте и порядке, своевременно устранять недостатки и повреждения в вывесках, конструктивных элементах фасадов, устранять повреждения в остеклении.</w:t>
      </w:r>
    </w:p>
    <w:p w:rsidR="00CC738D" w:rsidRPr="00D45D09" w:rsidRDefault="00CC738D" w:rsidP="00CC738D">
      <w:pPr>
        <w:ind w:firstLine="709"/>
        <w:rPr>
          <w:sz w:val="24"/>
          <w:szCs w:val="24"/>
        </w:rPr>
      </w:pPr>
      <w:r w:rsidRPr="00D45D09">
        <w:rPr>
          <w:sz w:val="24"/>
          <w:szCs w:val="24"/>
        </w:rPr>
        <w:t xml:space="preserve">3.2.17. </w:t>
      </w:r>
      <w:proofErr w:type="gramStart"/>
      <w:r w:rsidRPr="00D45D09">
        <w:rPr>
          <w:rFonts w:ascii="Times New Roman CYR" w:hAnsi="Times New Roman CYR" w:cs="Times New Roman CYR"/>
          <w:color w:val="000000"/>
          <w:sz w:val="24"/>
          <w:szCs w:val="24"/>
        </w:rPr>
        <w:t>Соблюдать Правила благоустройства города Сосновый Бор Ленинградской области и Правила содержания и обеспечения санитарного состояния территории муниципального образования Сосновоборский городской округ Ленинградской области, утвержденные решениями совета депутатов муниципального образования Сосновобо</w:t>
      </w:r>
      <w:r>
        <w:rPr>
          <w:rFonts w:ascii="Times New Roman CYR" w:hAnsi="Times New Roman CYR" w:cs="Times New Roman CYR"/>
          <w:color w:val="000000"/>
          <w:sz w:val="24"/>
          <w:szCs w:val="24"/>
        </w:rPr>
        <w:t>р</w:t>
      </w:r>
      <w:r w:rsidRPr="00D45D09">
        <w:rPr>
          <w:rFonts w:ascii="Times New Roman CYR" w:hAnsi="Times New Roman CYR" w:cs="Times New Roman CYR"/>
          <w:color w:val="000000"/>
          <w:sz w:val="24"/>
          <w:szCs w:val="24"/>
        </w:rPr>
        <w:t xml:space="preserve">ский </w:t>
      </w:r>
      <w:r>
        <w:rPr>
          <w:rFonts w:ascii="Times New Roman CYR" w:hAnsi="Times New Roman CYR" w:cs="Times New Roman CYR"/>
          <w:color w:val="000000"/>
          <w:sz w:val="24"/>
          <w:szCs w:val="24"/>
        </w:rPr>
        <w:t>городской округ от 21.04.2010 №</w:t>
      </w:r>
      <w:r w:rsidRPr="00D45D09">
        <w:rPr>
          <w:rFonts w:ascii="Times New Roman CYR" w:hAnsi="Times New Roman CYR" w:cs="Times New Roman CYR"/>
          <w:color w:val="000000"/>
          <w:sz w:val="24"/>
          <w:szCs w:val="24"/>
        </w:rPr>
        <w:t>47 «Об утверждении Правил благоустройства города Сосновый Бор Ленинградской области</w:t>
      </w:r>
      <w:r>
        <w:rPr>
          <w:rFonts w:ascii="Times New Roman CYR" w:hAnsi="Times New Roman CYR" w:cs="Times New Roman CYR"/>
          <w:color w:val="000000"/>
          <w:sz w:val="24"/>
          <w:szCs w:val="24"/>
        </w:rPr>
        <w:t>» и от 22.12.2010 №</w:t>
      </w:r>
      <w:r w:rsidRPr="00D45D09">
        <w:rPr>
          <w:rFonts w:ascii="Times New Roman CYR" w:hAnsi="Times New Roman CYR" w:cs="Times New Roman CYR"/>
          <w:color w:val="000000"/>
          <w:sz w:val="24"/>
          <w:szCs w:val="24"/>
        </w:rPr>
        <w:t>151 «Об утверждении Правил содержания и обеспечения санитарного состояния территории муниципального образования Сосновоборский</w:t>
      </w:r>
      <w:proofErr w:type="gramEnd"/>
      <w:r w:rsidRPr="00D45D09">
        <w:rPr>
          <w:rFonts w:ascii="Times New Roman CYR" w:hAnsi="Times New Roman CYR" w:cs="Times New Roman CYR"/>
          <w:color w:val="000000"/>
          <w:sz w:val="24"/>
          <w:szCs w:val="24"/>
        </w:rPr>
        <w:t xml:space="preserve"> городской округ Ленинградской области»</w:t>
      </w:r>
      <w:r w:rsidRPr="00D45D09">
        <w:rPr>
          <w:bCs/>
          <w:sz w:val="24"/>
          <w:szCs w:val="24"/>
        </w:rPr>
        <w:t>.</w:t>
      </w:r>
    </w:p>
    <w:p w:rsidR="00CC738D" w:rsidRPr="00D45D09" w:rsidRDefault="00CC738D" w:rsidP="00CC738D">
      <w:pPr>
        <w:ind w:firstLine="709"/>
        <w:rPr>
          <w:sz w:val="24"/>
          <w:szCs w:val="24"/>
        </w:rPr>
      </w:pPr>
      <w:r w:rsidRPr="00D45D09">
        <w:rPr>
          <w:sz w:val="24"/>
          <w:szCs w:val="24"/>
        </w:rPr>
        <w:t>3.2.18. Уведомить Комитет о смене собственника НТО, указанного в п.1.1 настоящего Договора, в течение 20 календарных дней со дня перехода права собственности на НТО в целях заключения дополнительного соглашения к настоящему Договору.</w:t>
      </w:r>
    </w:p>
    <w:p w:rsidR="00CC738D" w:rsidRPr="00D45D09" w:rsidRDefault="00CC738D" w:rsidP="00CC738D">
      <w:pPr>
        <w:rPr>
          <w:sz w:val="24"/>
          <w:szCs w:val="24"/>
        </w:rPr>
      </w:pPr>
    </w:p>
    <w:p w:rsidR="00CC738D" w:rsidRPr="00D45D09" w:rsidRDefault="00CC738D" w:rsidP="00CC738D">
      <w:pPr>
        <w:pStyle w:val="14"/>
        <w:widowControl/>
        <w:numPr>
          <w:ilvl w:val="0"/>
          <w:numId w:val="8"/>
        </w:numPr>
        <w:ind w:left="0" w:firstLine="0"/>
        <w:jc w:val="center"/>
        <w:rPr>
          <w:b/>
          <w:sz w:val="24"/>
        </w:rPr>
      </w:pPr>
      <w:r w:rsidRPr="00D45D09">
        <w:rPr>
          <w:b/>
          <w:sz w:val="24"/>
        </w:rPr>
        <w:t>Плата по Договору</w:t>
      </w:r>
    </w:p>
    <w:p w:rsidR="00CC738D" w:rsidRPr="000D68C6" w:rsidRDefault="00CC738D" w:rsidP="00CC738D">
      <w:pPr>
        <w:pStyle w:val="14"/>
        <w:widowControl/>
        <w:rPr>
          <w:sz w:val="24"/>
        </w:rPr>
      </w:pPr>
    </w:p>
    <w:p w:rsidR="00CC738D" w:rsidRPr="00D45D09" w:rsidRDefault="00CC738D" w:rsidP="00CC738D">
      <w:pPr>
        <w:pStyle w:val="14"/>
        <w:widowControl/>
        <w:ind w:firstLine="708"/>
        <w:jc w:val="both"/>
        <w:rPr>
          <w:sz w:val="24"/>
          <w:szCs w:val="24"/>
        </w:rPr>
      </w:pPr>
      <w:r>
        <w:rPr>
          <w:sz w:val="24"/>
          <w:szCs w:val="24"/>
        </w:rPr>
        <w:t>4.1. Установленный</w:t>
      </w:r>
      <w:r w:rsidRPr="00D45D09">
        <w:rPr>
          <w:sz w:val="24"/>
          <w:szCs w:val="24"/>
        </w:rPr>
        <w:t xml:space="preserve"> по результатам а</w:t>
      </w:r>
      <w:r>
        <w:rPr>
          <w:sz w:val="24"/>
          <w:szCs w:val="24"/>
        </w:rPr>
        <w:t xml:space="preserve">укциона </w:t>
      </w:r>
      <w:r w:rsidRPr="00D45D09">
        <w:rPr>
          <w:sz w:val="24"/>
          <w:szCs w:val="24"/>
        </w:rPr>
        <w:t>размер годов</w:t>
      </w:r>
      <w:r>
        <w:rPr>
          <w:sz w:val="24"/>
          <w:szCs w:val="24"/>
        </w:rPr>
        <w:t>ой платы за размещение НТО</w:t>
      </w:r>
      <w:r w:rsidRPr="00D45D09">
        <w:rPr>
          <w:sz w:val="24"/>
          <w:szCs w:val="24"/>
        </w:rPr>
        <w:t xml:space="preserve"> составляет</w:t>
      </w:r>
      <w:proofErr w:type="gramStart"/>
      <w:r w:rsidRPr="00D45D09">
        <w:rPr>
          <w:sz w:val="24"/>
          <w:szCs w:val="24"/>
        </w:rPr>
        <w:t xml:space="preserve"> </w:t>
      </w:r>
      <w:r w:rsidRPr="00315A42">
        <w:rPr>
          <w:b/>
          <w:sz w:val="24"/>
        </w:rPr>
        <w:t>_____________ (______________</w:t>
      </w:r>
      <w:r>
        <w:rPr>
          <w:b/>
          <w:sz w:val="24"/>
        </w:rPr>
        <w:t>_________________</w:t>
      </w:r>
      <w:r w:rsidRPr="00315A42">
        <w:rPr>
          <w:b/>
          <w:sz w:val="24"/>
        </w:rPr>
        <w:t>)</w:t>
      </w:r>
      <w:r w:rsidRPr="00596597">
        <w:rPr>
          <w:b/>
          <w:sz w:val="24"/>
        </w:rPr>
        <w:t xml:space="preserve"> </w:t>
      </w:r>
      <w:proofErr w:type="gramEnd"/>
      <w:r>
        <w:rPr>
          <w:b/>
          <w:sz w:val="24"/>
        </w:rPr>
        <w:t>рублей _____ копеек</w:t>
      </w:r>
      <w:r>
        <w:rPr>
          <w:bCs/>
          <w:sz w:val="24"/>
        </w:rPr>
        <w:t>,</w:t>
      </w:r>
      <w:r w:rsidRPr="00D45D09">
        <w:rPr>
          <w:sz w:val="24"/>
          <w:szCs w:val="24"/>
        </w:rPr>
        <w:t xml:space="preserve"> и не меняется в т</w:t>
      </w:r>
      <w:r>
        <w:rPr>
          <w:sz w:val="24"/>
          <w:szCs w:val="24"/>
        </w:rPr>
        <w:t>ечение срока действия Договора.</w:t>
      </w:r>
    </w:p>
    <w:p w:rsidR="00CC738D" w:rsidRPr="00D45D09" w:rsidRDefault="00CC738D" w:rsidP="00CC738D">
      <w:pPr>
        <w:pStyle w:val="14"/>
        <w:widowControl/>
        <w:ind w:firstLine="708"/>
        <w:jc w:val="both"/>
        <w:rPr>
          <w:sz w:val="24"/>
          <w:szCs w:val="24"/>
        </w:rPr>
      </w:pPr>
      <w:r w:rsidRPr="00D45D09">
        <w:rPr>
          <w:sz w:val="24"/>
        </w:rPr>
        <w:t xml:space="preserve">4.2. </w:t>
      </w:r>
      <w:r>
        <w:rPr>
          <w:sz w:val="24"/>
        </w:rPr>
        <w:t>П</w:t>
      </w:r>
      <w:r w:rsidRPr="00D45D09">
        <w:rPr>
          <w:sz w:val="24"/>
        </w:rPr>
        <w:t>лата за право размещения НТО по Договору уплачивается Субъектом торговли равными долями в срок до 15 мая, 15 августа и 15 ноября текущего квартала текущего года в течение срока действия Договора.</w:t>
      </w:r>
    </w:p>
    <w:p w:rsidR="00CC738D" w:rsidRPr="00D45D09" w:rsidRDefault="00CC738D" w:rsidP="00CC738D">
      <w:pPr>
        <w:pStyle w:val="14"/>
        <w:widowControl/>
        <w:ind w:firstLine="708"/>
        <w:jc w:val="both"/>
        <w:rPr>
          <w:sz w:val="24"/>
          <w:szCs w:val="24"/>
        </w:rPr>
      </w:pPr>
      <w:r w:rsidRPr="00D45D09">
        <w:rPr>
          <w:sz w:val="24"/>
          <w:szCs w:val="24"/>
        </w:rPr>
        <w:t xml:space="preserve">4.3. </w:t>
      </w:r>
      <w:r w:rsidRPr="00D45D09">
        <w:rPr>
          <w:b/>
          <w:sz w:val="24"/>
          <w:szCs w:val="24"/>
        </w:rPr>
        <w:t>За период с _____________________________</w:t>
      </w:r>
      <w:r w:rsidRPr="00A3734E">
        <w:rPr>
          <w:sz w:val="24"/>
          <w:szCs w:val="24"/>
        </w:rPr>
        <w:t xml:space="preserve"> </w:t>
      </w:r>
      <w:r w:rsidRPr="00D45D09">
        <w:rPr>
          <w:sz w:val="24"/>
          <w:szCs w:val="24"/>
        </w:rPr>
        <w:t xml:space="preserve">плата за размещение  НТО устанавливается пропорционально </w:t>
      </w:r>
      <w:proofErr w:type="gramStart"/>
      <w:r w:rsidRPr="00D45D09">
        <w:rPr>
          <w:sz w:val="24"/>
          <w:szCs w:val="24"/>
        </w:rPr>
        <w:t>цене предмета аукциона, установленной по результатам аукциона и составляет</w:t>
      </w:r>
      <w:proofErr w:type="gramEnd"/>
      <w:r w:rsidRPr="00D45D09">
        <w:rPr>
          <w:sz w:val="24"/>
          <w:szCs w:val="24"/>
        </w:rPr>
        <w:t xml:space="preserve"> </w:t>
      </w:r>
      <w:r w:rsidRPr="00D45D09">
        <w:rPr>
          <w:b/>
          <w:sz w:val="24"/>
          <w:szCs w:val="24"/>
        </w:rPr>
        <w:t>___________________________________ руб. ____ коп.</w:t>
      </w:r>
    </w:p>
    <w:p w:rsidR="00CC738D" w:rsidRPr="00D45D09" w:rsidRDefault="00CC738D" w:rsidP="00CC738D">
      <w:pPr>
        <w:pStyle w:val="14"/>
        <w:widowControl/>
        <w:ind w:firstLine="708"/>
        <w:jc w:val="both"/>
        <w:rPr>
          <w:sz w:val="24"/>
          <w:szCs w:val="24"/>
        </w:rPr>
      </w:pPr>
      <w:r w:rsidRPr="00D45D09">
        <w:rPr>
          <w:sz w:val="24"/>
          <w:szCs w:val="24"/>
        </w:rPr>
        <w:t>4.4. Сумма задатка в размере ___________________ руб</w:t>
      </w:r>
      <w:r>
        <w:rPr>
          <w:sz w:val="24"/>
          <w:szCs w:val="24"/>
        </w:rPr>
        <w:t xml:space="preserve">лей ____ копеек, перечисленная </w:t>
      </w:r>
      <w:r w:rsidRPr="00D45D09">
        <w:rPr>
          <w:sz w:val="24"/>
          <w:szCs w:val="24"/>
        </w:rPr>
        <w:t>Субъектом торговли засчитывается в первый платеж ежегодной платы.</w:t>
      </w:r>
    </w:p>
    <w:p w:rsidR="00CC738D" w:rsidRPr="00D45D09" w:rsidRDefault="00CC738D" w:rsidP="00CC738D">
      <w:pPr>
        <w:pStyle w:val="14"/>
        <w:widowControl/>
        <w:ind w:firstLine="708"/>
        <w:jc w:val="both"/>
        <w:rPr>
          <w:b/>
          <w:sz w:val="24"/>
          <w:szCs w:val="24"/>
        </w:rPr>
      </w:pPr>
      <w:r w:rsidRPr="00D45D09">
        <w:rPr>
          <w:sz w:val="24"/>
          <w:szCs w:val="24"/>
        </w:rPr>
        <w:t>4.5. Оставшаяся часть платы в 2017 году, составляющая __________________________________ руб. ____ коп</w:t>
      </w:r>
      <w:proofErr w:type="gramStart"/>
      <w:r w:rsidRPr="00D45D09">
        <w:rPr>
          <w:sz w:val="24"/>
          <w:szCs w:val="24"/>
        </w:rPr>
        <w:t>.</w:t>
      </w:r>
      <w:proofErr w:type="gramEnd"/>
      <w:r w:rsidRPr="00D45D09">
        <w:rPr>
          <w:sz w:val="24"/>
          <w:szCs w:val="24"/>
        </w:rPr>
        <w:t xml:space="preserve"> </w:t>
      </w:r>
      <w:proofErr w:type="gramStart"/>
      <w:r w:rsidRPr="00D45D09">
        <w:rPr>
          <w:sz w:val="24"/>
          <w:szCs w:val="24"/>
        </w:rPr>
        <w:t>о</w:t>
      </w:r>
      <w:proofErr w:type="gramEnd"/>
      <w:r w:rsidRPr="00D45D09">
        <w:rPr>
          <w:sz w:val="24"/>
          <w:szCs w:val="24"/>
        </w:rPr>
        <w:t>плачивается Субъектом торговли в сроки до ____________________________________.</w:t>
      </w:r>
    </w:p>
    <w:p w:rsidR="00CC738D" w:rsidRPr="00D45D09" w:rsidRDefault="00CC738D" w:rsidP="00CC738D">
      <w:pPr>
        <w:pStyle w:val="a5"/>
        <w:tabs>
          <w:tab w:val="left" w:pos="90"/>
          <w:tab w:val="left" w:pos="426"/>
        </w:tabs>
        <w:ind w:firstLine="720"/>
        <w:rPr>
          <w:b/>
          <w:szCs w:val="24"/>
        </w:rPr>
      </w:pPr>
      <w:r>
        <w:rPr>
          <w:szCs w:val="24"/>
        </w:rPr>
        <w:t xml:space="preserve">4.6. Сумма, указанная в п.4.1 - 4.3 перечисляется </w:t>
      </w:r>
      <w:r w:rsidRPr="00D45D09">
        <w:rPr>
          <w:szCs w:val="24"/>
        </w:rPr>
        <w:t xml:space="preserve">Субъектом торговли по </w:t>
      </w:r>
      <w:r w:rsidRPr="00D45D09">
        <w:rPr>
          <w:b/>
          <w:szCs w:val="24"/>
        </w:rPr>
        <w:t>с</w:t>
      </w:r>
      <w:r>
        <w:rPr>
          <w:b/>
          <w:szCs w:val="24"/>
        </w:rPr>
        <w:t>ледующим банковским реквизитам:</w:t>
      </w:r>
    </w:p>
    <w:p w:rsidR="00CC738D" w:rsidRPr="00D45D09" w:rsidRDefault="00CC738D" w:rsidP="00CC738D">
      <w:pPr>
        <w:rPr>
          <w:spacing w:val="-2"/>
          <w:sz w:val="24"/>
          <w:szCs w:val="24"/>
        </w:rPr>
      </w:pPr>
      <w:r w:rsidRPr="00D45D09">
        <w:rPr>
          <w:spacing w:val="-2"/>
          <w:sz w:val="24"/>
          <w:szCs w:val="24"/>
        </w:rPr>
        <w:t xml:space="preserve">Получатель: </w:t>
      </w:r>
      <w:r w:rsidRPr="00D45D09">
        <w:rPr>
          <w:bCs/>
          <w:spacing w:val="-2"/>
          <w:sz w:val="24"/>
          <w:szCs w:val="24"/>
        </w:rPr>
        <w:t>УФК по Ленинградской области (КУМИ Сосновоборского городского округа)</w:t>
      </w:r>
    </w:p>
    <w:p w:rsidR="00CC738D" w:rsidRPr="00D45D09" w:rsidRDefault="00CC738D" w:rsidP="00CC738D">
      <w:pPr>
        <w:rPr>
          <w:b/>
          <w:sz w:val="24"/>
          <w:szCs w:val="24"/>
        </w:rPr>
      </w:pPr>
      <w:r w:rsidRPr="00D45D09">
        <w:rPr>
          <w:b/>
          <w:bCs/>
          <w:sz w:val="24"/>
          <w:szCs w:val="24"/>
        </w:rPr>
        <w:t>ИНН 4714003646</w:t>
      </w:r>
      <w:r w:rsidRPr="00D45D09">
        <w:rPr>
          <w:b/>
          <w:sz w:val="24"/>
          <w:szCs w:val="24"/>
        </w:rPr>
        <w:t xml:space="preserve"> КПП 472601001</w:t>
      </w:r>
    </w:p>
    <w:p w:rsidR="00CC738D" w:rsidRPr="00D45D09" w:rsidRDefault="00CC738D" w:rsidP="00CC738D">
      <w:pPr>
        <w:rPr>
          <w:sz w:val="24"/>
          <w:szCs w:val="24"/>
        </w:rPr>
      </w:pPr>
      <w:r w:rsidRPr="00D45D09">
        <w:rPr>
          <w:sz w:val="24"/>
          <w:szCs w:val="24"/>
        </w:rPr>
        <w:t xml:space="preserve">Наименование банка получателя: Отделение Ленинградское </w:t>
      </w:r>
      <w:proofErr w:type="gramStart"/>
      <w:r w:rsidRPr="00D45D09">
        <w:rPr>
          <w:sz w:val="24"/>
          <w:szCs w:val="24"/>
        </w:rPr>
        <w:t>г</w:t>
      </w:r>
      <w:proofErr w:type="gramEnd"/>
      <w:r w:rsidRPr="00D45D09">
        <w:rPr>
          <w:sz w:val="24"/>
          <w:szCs w:val="24"/>
        </w:rPr>
        <w:t>. Санкт-</w:t>
      </w:r>
      <w:r w:rsidRPr="00D45D09">
        <w:rPr>
          <w:spacing w:val="-2"/>
          <w:sz w:val="24"/>
          <w:szCs w:val="24"/>
        </w:rPr>
        <w:t>Петербург</w:t>
      </w:r>
    </w:p>
    <w:p w:rsidR="00CC738D" w:rsidRPr="00D45D09" w:rsidRDefault="00CC738D" w:rsidP="00CC738D">
      <w:pPr>
        <w:rPr>
          <w:sz w:val="24"/>
          <w:szCs w:val="24"/>
        </w:rPr>
      </w:pPr>
      <w:r w:rsidRPr="00D45D09">
        <w:rPr>
          <w:sz w:val="24"/>
          <w:szCs w:val="24"/>
        </w:rPr>
        <w:t xml:space="preserve">Номер счета: </w:t>
      </w:r>
      <w:r w:rsidRPr="00D45D09">
        <w:rPr>
          <w:bCs/>
          <w:sz w:val="24"/>
          <w:szCs w:val="24"/>
        </w:rPr>
        <w:t>40101810200000010022</w:t>
      </w:r>
      <w:r w:rsidRPr="00D45D09">
        <w:rPr>
          <w:sz w:val="24"/>
          <w:szCs w:val="24"/>
        </w:rPr>
        <w:t xml:space="preserve"> БИК: 044106001 (</w:t>
      </w:r>
      <w:proofErr w:type="spellStart"/>
      <w:r w:rsidRPr="00D45D09">
        <w:rPr>
          <w:sz w:val="24"/>
          <w:szCs w:val="24"/>
        </w:rPr>
        <w:t>кор</w:t>
      </w:r>
      <w:proofErr w:type="gramStart"/>
      <w:r w:rsidRPr="00D45D09">
        <w:rPr>
          <w:sz w:val="24"/>
          <w:szCs w:val="24"/>
        </w:rPr>
        <w:t>.с</w:t>
      </w:r>
      <w:proofErr w:type="gramEnd"/>
      <w:r w:rsidRPr="00D45D09">
        <w:rPr>
          <w:sz w:val="24"/>
          <w:szCs w:val="24"/>
        </w:rPr>
        <w:t>чет</w:t>
      </w:r>
      <w:proofErr w:type="spellEnd"/>
      <w:r w:rsidRPr="00D45D09">
        <w:rPr>
          <w:sz w:val="24"/>
          <w:szCs w:val="24"/>
        </w:rPr>
        <w:t xml:space="preserve"> не указывается)</w:t>
      </w:r>
    </w:p>
    <w:p w:rsidR="00CC738D" w:rsidRPr="00D45D09" w:rsidRDefault="00CC738D" w:rsidP="00CC738D">
      <w:pPr>
        <w:pStyle w:val="a5"/>
        <w:tabs>
          <w:tab w:val="left" w:pos="4380"/>
        </w:tabs>
        <w:rPr>
          <w:spacing w:val="1"/>
          <w:szCs w:val="24"/>
        </w:rPr>
      </w:pPr>
      <w:r w:rsidRPr="00D45D09">
        <w:rPr>
          <w:spacing w:val="1"/>
          <w:szCs w:val="24"/>
        </w:rPr>
        <w:t>ОКТМО: 41754000</w:t>
      </w:r>
    </w:p>
    <w:p w:rsidR="00CC738D" w:rsidRPr="00D45D09" w:rsidRDefault="00CC738D" w:rsidP="00CC738D">
      <w:pPr>
        <w:rPr>
          <w:bCs/>
          <w:sz w:val="24"/>
          <w:szCs w:val="24"/>
        </w:rPr>
      </w:pPr>
      <w:r w:rsidRPr="00D45D09">
        <w:rPr>
          <w:b/>
          <w:sz w:val="24"/>
          <w:szCs w:val="24"/>
        </w:rPr>
        <w:lastRenderedPageBreak/>
        <w:t>КБК: 003 1 17 05040 04 1067 180</w:t>
      </w:r>
      <w:r w:rsidRPr="00D45D09">
        <w:rPr>
          <w:sz w:val="24"/>
          <w:szCs w:val="24"/>
        </w:rPr>
        <w:t xml:space="preserve"> – </w:t>
      </w:r>
      <w:r w:rsidRPr="00D45D09">
        <w:rPr>
          <w:bCs/>
          <w:sz w:val="24"/>
          <w:szCs w:val="24"/>
        </w:rPr>
        <w:t>при оплате текущих платежей</w:t>
      </w:r>
    </w:p>
    <w:p w:rsidR="00CC738D" w:rsidRPr="00D45D09" w:rsidRDefault="00CC738D" w:rsidP="00CC738D">
      <w:pPr>
        <w:rPr>
          <w:bCs/>
          <w:sz w:val="24"/>
          <w:szCs w:val="24"/>
        </w:rPr>
      </w:pPr>
      <w:r w:rsidRPr="00D45D09">
        <w:rPr>
          <w:sz w:val="24"/>
          <w:szCs w:val="24"/>
        </w:rPr>
        <w:t>КБК: 003 1 17 05040 04 2067 180</w:t>
      </w:r>
      <w:r w:rsidRPr="00D45D09">
        <w:rPr>
          <w:sz w:val="22"/>
          <w:szCs w:val="22"/>
        </w:rPr>
        <w:t xml:space="preserve"> </w:t>
      </w:r>
      <w:r w:rsidRPr="00D45D09">
        <w:rPr>
          <w:sz w:val="24"/>
          <w:szCs w:val="24"/>
        </w:rPr>
        <w:t xml:space="preserve">– </w:t>
      </w:r>
      <w:r w:rsidRPr="00D45D09">
        <w:rPr>
          <w:bCs/>
          <w:sz w:val="24"/>
          <w:szCs w:val="24"/>
        </w:rPr>
        <w:t>при оплате пени</w:t>
      </w:r>
    </w:p>
    <w:p w:rsidR="00CC738D" w:rsidRPr="00D45D09" w:rsidRDefault="00CC738D" w:rsidP="00CC738D">
      <w:pPr>
        <w:pStyle w:val="14"/>
        <w:widowControl/>
        <w:jc w:val="both"/>
        <w:rPr>
          <w:sz w:val="24"/>
          <w:szCs w:val="24"/>
        </w:rPr>
      </w:pPr>
      <w:r w:rsidRPr="00D45D09">
        <w:rPr>
          <w:sz w:val="24"/>
          <w:szCs w:val="24"/>
        </w:rPr>
        <w:t>КБК: 003 1 17 05040 04 3067 180</w:t>
      </w:r>
      <w:r w:rsidRPr="00D45D09">
        <w:rPr>
          <w:sz w:val="22"/>
          <w:szCs w:val="22"/>
        </w:rPr>
        <w:t xml:space="preserve"> </w:t>
      </w:r>
      <w:r w:rsidRPr="00D45D09">
        <w:rPr>
          <w:sz w:val="24"/>
          <w:szCs w:val="24"/>
        </w:rPr>
        <w:t xml:space="preserve">– </w:t>
      </w:r>
      <w:r w:rsidRPr="00D45D09">
        <w:rPr>
          <w:bCs/>
          <w:sz w:val="24"/>
          <w:szCs w:val="24"/>
        </w:rPr>
        <w:t>при оплате штрафа</w:t>
      </w:r>
    </w:p>
    <w:p w:rsidR="00CC738D" w:rsidRPr="00D45D09" w:rsidRDefault="00CC738D" w:rsidP="00CC738D">
      <w:pPr>
        <w:pStyle w:val="21"/>
        <w:spacing w:after="0" w:line="240" w:lineRule="auto"/>
        <w:ind w:left="0" w:firstLine="567"/>
        <w:rPr>
          <w:sz w:val="24"/>
          <w:szCs w:val="24"/>
        </w:rPr>
      </w:pPr>
      <w:r w:rsidRPr="00D45D09">
        <w:rPr>
          <w:sz w:val="24"/>
          <w:szCs w:val="24"/>
        </w:rPr>
        <w:t>4.</w:t>
      </w:r>
      <w:r>
        <w:rPr>
          <w:sz w:val="24"/>
          <w:szCs w:val="24"/>
        </w:rPr>
        <w:t>7</w:t>
      </w:r>
      <w:r w:rsidRPr="00D45D09">
        <w:rPr>
          <w:sz w:val="24"/>
          <w:szCs w:val="24"/>
        </w:rPr>
        <w:t>. Не использование НТО Субъектом торговли не может служить основанием для не внесения платы за размещение НТО.</w:t>
      </w:r>
    </w:p>
    <w:p w:rsidR="00CC738D" w:rsidRPr="00D45D09" w:rsidRDefault="00CC738D" w:rsidP="00CC738D">
      <w:pPr>
        <w:pStyle w:val="21"/>
        <w:spacing w:after="0" w:line="240" w:lineRule="auto"/>
        <w:ind w:left="0" w:firstLine="567"/>
        <w:rPr>
          <w:sz w:val="24"/>
          <w:szCs w:val="24"/>
        </w:rPr>
      </w:pPr>
    </w:p>
    <w:p w:rsidR="00CC738D" w:rsidRPr="00D45D09" w:rsidRDefault="00CC738D" w:rsidP="00CC738D">
      <w:pPr>
        <w:pStyle w:val="14"/>
        <w:widowControl/>
        <w:numPr>
          <w:ilvl w:val="0"/>
          <w:numId w:val="8"/>
        </w:numPr>
        <w:ind w:left="0" w:firstLine="0"/>
        <w:jc w:val="center"/>
        <w:rPr>
          <w:b/>
          <w:sz w:val="24"/>
          <w:szCs w:val="24"/>
        </w:rPr>
      </w:pPr>
      <w:r w:rsidRPr="00D45D09">
        <w:rPr>
          <w:b/>
          <w:sz w:val="24"/>
          <w:szCs w:val="24"/>
        </w:rPr>
        <w:t>Ответственность сторон</w:t>
      </w:r>
    </w:p>
    <w:p w:rsidR="00CC738D" w:rsidRPr="00D45D09" w:rsidRDefault="00CC738D" w:rsidP="00CC738D">
      <w:pPr>
        <w:pStyle w:val="14"/>
        <w:widowControl/>
        <w:rPr>
          <w:b/>
          <w:sz w:val="24"/>
          <w:szCs w:val="24"/>
        </w:rPr>
      </w:pPr>
    </w:p>
    <w:p w:rsidR="00CC738D" w:rsidRPr="00D45D09" w:rsidRDefault="00CC738D" w:rsidP="00CC738D">
      <w:pPr>
        <w:pStyle w:val="formattext"/>
        <w:numPr>
          <w:ilvl w:val="1"/>
          <w:numId w:val="10"/>
        </w:numPr>
        <w:tabs>
          <w:tab w:val="left" w:pos="1276"/>
        </w:tabs>
        <w:spacing w:before="0" w:beforeAutospacing="0" w:after="0" w:afterAutospacing="0"/>
        <w:ind w:left="142" w:firstLine="567"/>
        <w:jc w:val="both"/>
      </w:pPr>
      <w:r w:rsidRPr="00D45D09">
        <w:t>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 РФ.</w:t>
      </w:r>
    </w:p>
    <w:p w:rsidR="00CC738D" w:rsidRPr="00D45D09" w:rsidRDefault="00CC738D" w:rsidP="00CC738D">
      <w:pPr>
        <w:pStyle w:val="formattext"/>
        <w:numPr>
          <w:ilvl w:val="1"/>
          <w:numId w:val="10"/>
        </w:numPr>
        <w:tabs>
          <w:tab w:val="left" w:pos="1276"/>
        </w:tabs>
        <w:spacing w:before="0" w:beforeAutospacing="0" w:after="0" w:afterAutospacing="0"/>
        <w:ind w:left="0" w:firstLine="709"/>
        <w:jc w:val="both"/>
      </w:pPr>
      <w:r w:rsidRPr="00D45D09">
        <w:t>В случае нарушения п.3.2.3 настоящего Договора Субъект торговли обязан уплатить штраф в размере годовой платы по Договору.</w:t>
      </w:r>
    </w:p>
    <w:p w:rsidR="00CC738D" w:rsidRPr="00D45D09" w:rsidRDefault="00CC738D" w:rsidP="00CC738D">
      <w:pPr>
        <w:pStyle w:val="formattext"/>
        <w:numPr>
          <w:ilvl w:val="1"/>
          <w:numId w:val="10"/>
        </w:numPr>
        <w:tabs>
          <w:tab w:val="left" w:pos="1276"/>
        </w:tabs>
        <w:spacing w:before="0" w:beforeAutospacing="0" w:after="0" w:afterAutospacing="0"/>
        <w:ind w:left="0" w:firstLine="709"/>
        <w:jc w:val="both"/>
      </w:pPr>
      <w:r w:rsidRPr="00D45D09">
        <w:t>В случае несвоевременного внесения платы по настоящему договору, в порядке и в сроки, указанные в Договоре, Субъект торговли уплачивает пени в размере 0,15 процента от неоплаченной суммы за каждый день просрочки.</w:t>
      </w:r>
    </w:p>
    <w:p w:rsidR="00CC738D" w:rsidRPr="00D45D09" w:rsidRDefault="00CC738D" w:rsidP="00CC738D">
      <w:pPr>
        <w:pStyle w:val="formattext"/>
        <w:numPr>
          <w:ilvl w:val="1"/>
          <w:numId w:val="10"/>
        </w:numPr>
        <w:tabs>
          <w:tab w:val="left" w:pos="1276"/>
        </w:tabs>
        <w:spacing w:before="0" w:beforeAutospacing="0" w:after="0" w:afterAutospacing="0"/>
        <w:ind w:left="0" w:firstLine="709"/>
        <w:jc w:val="both"/>
      </w:pPr>
      <w:r w:rsidRPr="00D45D09">
        <w:t>В случае нарушения пункта 3.2.13 Договора Субъект торговли обязан уплатить Комитету штраф в размере 25 процентов от годовой платы за право размещение НТО.</w:t>
      </w:r>
    </w:p>
    <w:p w:rsidR="00CC738D" w:rsidRPr="00D45D09" w:rsidRDefault="00CC738D" w:rsidP="00CC738D">
      <w:pPr>
        <w:pStyle w:val="formattext"/>
        <w:numPr>
          <w:ilvl w:val="1"/>
          <w:numId w:val="10"/>
        </w:numPr>
        <w:tabs>
          <w:tab w:val="left" w:pos="1276"/>
          <w:tab w:val="left" w:pos="9214"/>
        </w:tabs>
        <w:spacing w:before="0" w:beforeAutospacing="0" w:after="0" w:afterAutospacing="0"/>
        <w:ind w:left="0" w:firstLine="709"/>
        <w:jc w:val="both"/>
      </w:pPr>
      <w:r w:rsidRPr="00D45D09">
        <w:t>Уплата неустойки (штрафа, пеней) не освобождает Стороны от выполнения</w:t>
      </w:r>
      <w:r>
        <w:t xml:space="preserve"> обязательств по Договору.</w:t>
      </w:r>
    </w:p>
    <w:p w:rsidR="00CC738D" w:rsidRPr="00D45D09" w:rsidRDefault="00CC738D" w:rsidP="00CC738D">
      <w:pPr>
        <w:pStyle w:val="a5"/>
        <w:tabs>
          <w:tab w:val="left" w:pos="9214"/>
        </w:tabs>
        <w:ind w:firstLine="720"/>
        <w:rPr>
          <w:szCs w:val="24"/>
        </w:rPr>
      </w:pPr>
      <w:r w:rsidRPr="00D45D09">
        <w:rPr>
          <w:szCs w:val="24"/>
        </w:rPr>
        <w:t>5.6. В случае неправильного указания в платежном документе банковских реквизитов, предусмотренных в п. 4.6 настоящего Договора, в результате чего денежные средства зачисляются на код бюджетной классификации (КБК) «Невыясненные поступления», Субъект торговли уплачивает Комитету договорную неустойку в размере 5% от неверно уплаченной суммы.</w:t>
      </w:r>
    </w:p>
    <w:p w:rsidR="00CC738D" w:rsidRPr="00D45D09" w:rsidRDefault="00CC738D" w:rsidP="00CC738D">
      <w:pPr>
        <w:pStyle w:val="formattext"/>
        <w:tabs>
          <w:tab w:val="left" w:pos="1276"/>
          <w:tab w:val="left" w:pos="9214"/>
        </w:tabs>
        <w:spacing w:before="0" w:beforeAutospacing="0" w:after="0" w:afterAutospacing="0"/>
        <w:jc w:val="both"/>
      </w:pPr>
    </w:p>
    <w:p w:rsidR="00CC738D" w:rsidRPr="00D45D09" w:rsidRDefault="00CC738D" w:rsidP="00CC738D">
      <w:pPr>
        <w:pStyle w:val="14"/>
        <w:widowControl/>
        <w:numPr>
          <w:ilvl w:val="0"/>
          <w:numId w:val="10"/>
        </w:numPr>
        <w:ind w:left="0" w:firstLine="0"/>
        <w:jc w:val="center"/>
        <w:rPr>
          <w:b/>
          <w:sz w:val="24"/>
        </w:rPr>
      </w:pPr>
      <w:r w:rsidRPr="00D45D09">
        <w:rPr>
          <w:b/>
          <w:sz w:val="24"/>
        </w:rPr>
        <w:t>Порядок изменения и дополнения договора</w:t>
      </w:r>
    </w:p>
    <w:p w:rsidR="00CC738D" w:rsidRPr="00BB0DFC" w:rsidRDefault="00CC738D" w:rsidP="00CC738D">
      <w:pPr>
        <w:pStyle w:val="14"/>
        <w:widowControl/>
        <w:rPr>
          <w:sz w:val="24"/>
        </w:rPr>
      </w:pPr>
    </w:p>
    <w:p w:rsidR="00CC738D" w:rsidRPr="00D45D09" w:rsidRDefault="00CC738D" w:rsidP="00CC738D">
      <w:pPr>
        <w:pStyle w:val="23"/>
        <w:spacing w:after="0" w:line="240" w:lineRule="auto"/>
        <w:ind w:firstLine="709"/>
        <w:rPr>
          <w:sz w:val="24"/>
          <w:szCs w:val="24"/>
        </w:rPr>
      </w:pPr>
      <w:r w:rsidRPr="00D45D09">
        <w:rPr>
          <w:sz w:val="24"/>
          <w:szCs w:val="24"/>
        </w:rPr>
        <w:t>6.1 Изменения и дополнения к Договору оформляются по результатам взаимного соглашения Сторон в письменной форме дополнительными соглашениями к Договору.</w:t>
      </w:r>
    </w:p>
    <w:p w:rsidR="00CC738D" w:rsidRPr="00D45D09" w:rsidRDefault="00CC738D" w:rsidP="00CC738D">
      <w:pPr>
        <w:pStyle w:val="23"/>
        <w:spacing w:after="0" w:line="240" w:lineRule="auto"/>
        <w:ind w:firstLine="709"/>
        <w:rPr>
          <w:sz w:val="24"/>
          <w:szCs w:val="24"/>
        </w:rPr>
      </w:pPr>
      <w:r w:rsidRPr="00D45D09">
        <w:rPr>
          <w:sz w:val="24"/>
          <w:szCs w:val="24"/>
        </w:rPr>
        <w:t>6.2. С момента получения предложения (заявления) одной стороной до момента принятия решения, действие настоящего Договора пр</w:t>
      </w:r>
      <w:r>
        <w:rPr>
          <w:sz w:val="24"/>
          <w:szCs w:val="24"/>
        </w:rPr>
        <w:t>одолжается на прежних условиях.</w:t>
      </w:r>
    </w:p>
    <w:p w:rsidR="00CC738D" w:rsidRPr="00D45D09" w:rsidRDefault="00CC738D" w:rsidP="00CC738D">
      <w:pPr>
        <w:pStyle w:val="14"/>
        <w:widowControl/>
        <w:ind w:firstLine="709"/>
        <w:jc w:val="both"/>
        <w:rPr>
          <w:b/>
          <w:sz w:val="24"/>
        </w:rPr>
      </w:pPr>
    </w:p>
    <w:p w:rsidR="00CC738D" w:rsidRPr="00D45D09" w:rsidRDefault="00CC738D" w:rsidP="00CC738D">
      <w:pPr>
        <w:pStyle w:val="14"/>
        <w:widowControl/>
        <w:numPr>
          <w:ilvl w:val="0"/>
          <w:numId w:val="10"/>
        </w:numPr>
        <w:ind w:left="0" w:firstLine="0"/>
        <w:jc w:val="center"/>
        <w:rPr>
          <w:b/>
          <w:sz w:val="24"/>
        </w:rPr>
      </w:pPr>
      <w:r w:rsidRPr="00D45D09">
        <w:rPr>
          <w:b/>
          <w:sz w:val="24"/>
        </w:rPr>
        <w:t>Срок действия Договора и условия его прекращения</w:t>
      </w:r>
    </w:p>
    <w:p w:rsidR="00CC738D" w:rsidRPr="00D45D09" w:rsidRDefault="00CC738D" w:rsidP="00CC738D">
      <w:pPr>
        <w:pStyle w:val="14"/>
        <w:widowControl/>
        <w:rPr>
          <w:b/>
          <w:sz w:val="24"/>
        </w:rPr>
      </w:pPr>
    </w:p>
    <w:p w:rsidR="00CC738D" w:rsidRPr="00D45D09" w:rsidRDefault="00CC738D" w:rsidP="00CC738D">
      <w:pPr>
        <w:pStyle w:val="14"/>
        <w:widowControl/>
        <w:ind w:firstLine="709"/>
        <w:jc w:val="both"/>
        <w:rPr>
          <w:sz w:val="24"/>
          <w:szCs w:val="24"/>
        </w:rPr>
      </w:pPr>
      <w:r w:rsidRPr="00D45D09">
        <w:rPr>
          <w:sz w:val="24"/>
          <w:szCs w:val="24"/>
        </w:rPr>
        <w:t xml:space="preserve">7.1. </w:t>
      </w:r>
      <w:proofErr w:type="gramStart"/>
      <w:r w:rsidRPr="00D45D09">
        <w:rPr>
          <w:sz w:val="24"/>
          <w:szCs w:val="24"/>
        </w:rPr>
        <w:t>Договор действует с __________ по ________ и вступает в силу с момента его подписания.</w:t>
      </w:r>
      <w:proofErr w:type="gramEnd"/>
    </w:p>
    <w:p w:rsidR="00CC738D" w:rsidRPr="00D45D09" w:rsidRDefault="00CC738D" w:rsidP="00CC738D">
      <w:pPr>
        <w:ind w:firstLine="709"/>
        <w:rPr>
          <w:sz w:val="24"/>
          <w:szCs w:val="24"/>
        </w:rPr>
      </w:pPr>
      <w:r w:rsidRPr="00D45D09">
        <w:rPr>
          <w:sz w:val="24"/>
          <w:szCs w:val="24"/>
        </w:rPr>
        <w:t>7.2. Договор прекращает свое действие по окончании его срока, а также в любой другой срок по соглашению Сторон.</w:t>
      </w:r>
    </w:p>
    <w:p w:rsidR="00CC738D" w:rsidRPr="00D45D09" w:rsidRDefault="00CC738D" w:rsidP="00CC738D">
      <w:pPr>
        <w:tabs>
          <w:tab w:val="left" w:pos="4018"/>
        </w:tabs>
        <w:ind w:firstLine="709"/>
        <w:rPr>
          <w:sz w:val="24"/>
          <w:szCs w:val="24"/>
        </w:rPr>
      </w:pPr>
      <w:r w:rsidRPr="00D45D09">
        <w:rPr>
          <w:sz w:val="24"/>
          <w:szCs w:val="24"/>
        </w:rPr>
        <w:t>7.3. Договор расторгается в следующих случаях:</w:t>
      </w:r>
    </w:p>
    <w:p w:rsidR="00CC738D" w:rsidRPr="00D45D09" w:rsidRDefault="00CC738D" w:rsidP="00CC738D">
      <w:pPr>
        <w:tabs>
          <w:tab w:val="left" w:pos="4018"/>
        </w:tabs>
        <w:ind w:firstLine="709"/>
        <w:rPr>
          <w:sz w:val="24"/>
          <w:szCs w:val="24"/>
        </w:rPr>
      </w:pPr>
      <w:r w:rsidRPr="00D45D09">
        <w:rPr>
          <w:sz w:val="24"/>
          <w:szCs w:val="24"/>
        </w:rPr>
        <w:t>7.3.1. По соглашению сторон Договора в порядке, установленном действующим законодательством и са</w:t>
      </w:r>
      <w:r>
        <w:rPr>
          <w:sz w:val="24"/>
          <w:szCs w:val="24"/>
        </w:rPr>
        <w:t>мим Договором;</w:t>
      </w:r>
    </w:p>
    <w:p w:rsidR="00CC738D" w:rsidRPr="00D45D09" w:rsidRDefault="00CC738D" w:rsidP="00CC738D">
      <w:pPr>
        <w:tabs>
          <w:tab w:val="left" w:pos="4018"/>
        </w:tabs>
        <w:ind w:firstLine="709"/>
        <w:rPr>
          <w:sz w:val="24"/>
          <w:szCs w:val="24"/>
        </w:rPr>
      </w:pPr>
      <w:r w:rsidRPr="00D45D09">
        <w:rPr>
          <w:sz w:val="24"/>
          <w:szCs w:val="24"/>
        </w:rPr>
        <w:t>7.3.2. Исключение юридического лица, прекратившего свою деятельность, из единого государственного реестра юридических лиц в порядке, установленном гражданским законодательством</w:t>
      </w:r>
      <w:r>
        <w:rPr>
          <w:sz w:val="24"/>
          <w:szCs w:val="24"/>
        </w:rPr>
        <w:t>;</w:t>
      </w:r>
    </w:p>
    <w:p w:rsidR="00CC738D" w:rsidRPr="00D45D09" w:rsidRDefault="00CC738D" w:rsidP="00CC738D">
      <w:pPr>
        <w:tabs>
          <w:tab w:val="left" w:pos="4018"/>
        </w:tabs>
        <w:ind w:firstLine="709"/>
        <w:rPr>
          <w:sz w:val="24"/>
          <w:szCs w:val="24"/>
        </w:rPr>
      </w:pPr>
      <w:r w:rsidRPr="00D45D09">
        <w:rPr>
          <w:sz w:val="24"/>
          <w:szCs w:val="24"/>
        </w:rPr>
        <w:t xml:space="preserve">7.3.3. Исключение сведений </w:t>
      </w:r>
      <w:proofErr w:type="gramStart"/>
      <w:r w:rsidRPr="00D45D09">
        <w:rPr>
          <w:sz w:val="24"/>
          <w:szCs w:val="24"/>
        </w:rPr>
        <w:t>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w:t>
      </w:r>
      <w:proofErr w:type="gramEnd"/>
      <w:r w:rsidRPr="00D45D09">
        <w:rPr>
          <w:sz w:val="24"/>
          <w:szCs w:val="24"/>
        </w:rPr>
        <w:t xml:space="preserve"> </w:t>
      </w:r>
      <w:r>
        <w:rPr>
          <w:sz w:val="24"/>
          <w:szCs w:val="24"/>
        </w:rPr>
        <w:t>индивидуального предпринимателя;</w:t>
      </w:r>
    </w:p>
    <w:p w:rsidR="00CC738D" w:rsidRPr="00D45D09" w:rsidRDefault="00CC738D" w:rsidP="00CC738D">
      <w:pPr>
        <w:tabs>
          <w:tab w:val="left" w:pos="4018"/>
        </w:tabs>
        <w:ind w:firstLine="709"/>
        <w:rPr>
          <w:sz w:val="24"/>
          <w:szCs w:val="24"/>
        </w:rPr>
      </w:pPr>
      <w:r w:rsidRPr="00D45D09">
        <w:rPr>
          <w:sz w:val="24"/>
          <w:szCs w:val="24"/>
        </w:rPr>
        <w:t>7.3.4. В случае одностороннего отказа Комитета от Договора (исполнения Договора) при наличии следующих оснований:</w:t>
      </w:r>
    </w:p>
    <w:p w:rsidR="00CC738D" w:rsidRPr="00D45D09" w:rsidRDefault="00CC738D" w:rsidP="00CC738D">
      <w:pPr>
        <w:tabs>
          <w:tab w:val="left" w:pos="4018"/>
        </w:tabs>
        <w:ind w:firstLine="709"/>
        <w:rPr>
          <w:sz w:val="24"/>
          <w:szCs w:val="24"/>
        </w:rPr>
      </w:pPr>
      <w:r w:rsidRPr="00D45D09">
        <w:rPr>
          <w:sz w:val="24"/>
          <w:szCs w:val="24"/>
        </w:rPr>
        <w:t>- неисполнение лицом, с которым заключен Договор, обязательств по размещению (установке) НТО в соответствии с условиями и в сроки, установленные Договором;</w:t>
      </w:r>
    </w:p>
    <w:p w:rsidR="00CC738D" w:rsidRPr="00D45D09" w:rsidRDefault="00CC738D" w:rsidP="00CC738D">
      <w:pPr>
        <w:tabs>
          <w:tab w:val="left" w:pos="4018"/>
        </w:tabs>
        <w:ind w:firstLine="709"/>
        <w:rPr>
          <w:sz w:val="24"/>
          <w:szCs w:val="24"/>
        </w:rPr>
      </w:pPr>
      <w:r w:rsidRPr="00D45D09">
        <w:rPr>
          <w:sz w:val="24"/>
          <w:szCs w:val="24"/>
        </w:rPr>
        <w:lastRenderedPageBreak/>
        <w:t>- неисполнение лицом, с которым заключен Договор, обязательств по осуществлению в НТО торговой деятельности, предусмотренной Договором, в соответствии с требованиями действующего законодательства Российской Федерации;</w:t>
      </w:r>
    </w:p>
    <w:p w:rsidR="00CC738D" w:rsidRPr="00D45D09" w:rsidRDefault="00CC738D" w:rsidP="00CC738D">
      <w:pPr>
        <w:tabs>
          <w:tab w:val="left" w:pos="4018"/>
        </w:tabs>
        <w:ind w:firstLine="709"/>
        <w:rPr>
          <w:sz w:val="24"/>
          <w:szCs w:val="24"/>
        </w:rPr>
      </w:pPr>
      <w:r w:rsidRPr="00D45D09">
        <w:rPr>
          <w:sz w:val="24"/>
          <w:szCs w:val="24"/>
        </w:rPr>
        <w:t>- систематического (два и более раза подряд) невнесения лицом установленной платы по Договору в сроки, установленные Договором;</w:t>
      </w:r>
    </w:p>
    <w:p w:rsidR="00CC738D" w:rsidRPr="00D45D09" w:rsidRDefault="00CC738D" w:rsidP="00CC738D">
      <w:pPr>
        <w:tabs>
          <w:tab w:val="left" w:pos="4018"/>
        </w:tabs>
        <w:ind w:firstLine="709"/>
        <w:rPr>
          <w:sz w:val="24"/>
          <w:szCs w:val="24"/>
        </w:rPr>
      </w:pPr>
      <w:r w:rsidRPr="00D45D09">
        <w:rPr>
          <w:sz w:val="24"/>
          <w:szCs w:val="24"/>
        </w:rPr>
        <w:t>- использование лицом, с которым заключен Договор, если вид и (или), специализация НТО, не соответствуют предусмотренным Схемой;</w:t>
      </w:r>
    </w:p>
    <w:p w:rsidR="00CC738D" w:rsidRPr="00D45D09" w:rsidRDefault="00CC738D" w:rsidP="00CC738D">
      <w:pPr>
        <w:tabs>
          <w:tab w:val="left" w:pos="4018"/>
        </w:tabs>
        <w:ind w:firstLine="709"/>
        <w:rPr>
          <w:sz w:val="24"/>
          <w:szCs w:val="24"/>
        </w:rPr>
      </w:pPr>
      <w:r w:rsidRPr="00D45D09">
        <w:rPr>
          <w:sz w:val="24"/>
          <w:szCs w:val="24"/>
        </w:rPr>
        <w:t>7.3.5. По решению суда в случаях и порядке, предусмотренных действующим законодательством, Договором.</w:t>
      </w:r>
    </w:p>
    <w:p w:rsidR="00CC738D" w:rsidRPr="00D45D09" w:rsidRDefault="00CC738D" w:rsidP="00CC738D">
      <w:pPr>
        <w:tabs>
          <w:tab w:val="left" w:pos="4018"/>
        </w:tabs>
        <w:ind w:firstLine="709"/>
        <w:rPr>
          <w:sz w:val="24"/>
          <w:szCs w:val="24"/>
        </w:rPr>
      </w:pPr>
      <w:r w:rsidRPr="00D45D09">
        <w:rPr>
          <w:sz w:val="24"/>
          <w:szCs w:val="24"/>
        </w:rPr>
        <w:t>7.4. Комитет при наличии оснований, предусмотренных пунктами 7.3.3, 7.3.4 настоящего Договора, в течение 30 календарных дней со дня их возникновения направляет Субъекту торговли уведомление об отказе от Договора (исполнения Договора) с указанием причины отказа.</w:t>
      </w:r>
    </w:p>
    <w:p w:rsidR="00CC738D" w:rsidRPr="00D45D09" w:rsidRDefault="00CC738D" w:rsidP="00CC738D">
      <w:pPr>
        <w:tabs>
          <w:tab w:val="left" w:pos="4018"/>
        </w:tabs>
        <w:ind w:firstLine="709"/>
        <w:rPr>
          <w:sz w:val="24"/>
          <w:szCs w:val="24"/>
        </w:rPr>
      </w:pPr>
      <w:r w:rsidRPr="00D45D09">
        <w:rPr>
          <w:sz w:val="24"/>
          <w:szCs w:val="24"/>
        </w:rPr>
        <w:t>Договор считается расторгнутым с момента вручения (получения) Субъектом торговли уведомления об отказе от Договора (от исполнения Договора). После чего Субъект торговли в течение 15 дней обязан освободить и передать место для размещения НТО по акту, составляемому Комитетом.</w:t>
      </w:r>
    </w:p>
    <w:p w:rsidR="00CC738D" w:rsidRPr="00D45D09" w:rsidRDefault="00CC738D" w:rsidP="00CC738D">
      <w:pPr>
        <w:pStyle w:val="23"/>
        <w:spacing w:after="0" w:line="240" w:lineRule="auto"/>
        <w:ind w:firstLine="709"/>
        <w:rPr>
          <w:sz w:val="24"/>
          <w:szCs w:val="24"/>
        </w:rPr>
      </w:pPr>
      <w:r w:rsidRPr="00D45D09">
        <w:rPr>
          <w:sz w:val="24"/>
          <w:szCs w:val="24"/>
        </w:rPr>
        <w:t>7.5. По истечении указанного в Договоре срока по договоренности сторон Договор может быть заключен на новый срок. О своем согласии заключить Договор или об отказе в заключени</w:t>
      </w:r>
      <w:proofErr w:type="gramStart"/>
      <w:r w:rsidRPr="00D45D09">
        <w:rPr>
          <w:sz w:val="24"/>
          <w:szCs w:val="24"/>
        </w:rPr>
        <w:t>и</w:t>
      </w:r>
      <w:proofErr w:type="gramEnd"/>
      <w:r w:rsidRPr="00D45D09">
        <w:rPr>
          <w:sz w:val="24"/>
          <w:szCs w:val="24"/>
        </w:rPr>
        <w:t xml:space="preserve"> Договора на новый срок Стороны обязаны в письменной форме уведомить друг друга не менее чем за 1 (один) месяц до истечения срока действия настоящего Договора.</w:t>
      </w:r>
    </w:p>
    <w:p w:rsidR="00CC738D" w:rsidRPr="00D45D09" w:rsidRDefault="00CC738D" w:rsidP="00CC738D">
      <w:pPr>
        <w:pStyle w:val="4"/>
        <w:spacing w:before="0" w:after="0"/>
        <w:jc w:val="center"/>
        <w:rPr>
          <w:sz w:val="24"/>
          <w:szCs w:val="24"/>
        </w:rPr>
      </w:pPr>
      <w:r w:rsidRPr="00D45D09">
        <w:rPr>
          <w:sz w:val="24"/>
          <w:szCs w:val="24"/>
        </w:rPr>
        <w:t>8. Особые условия</w:t>
      </w:r>
    </w:p>
    <w:p w:rsidR="00CC738D" w:rsidRDefault="00CC738D" w:rsidP="00CC738D">
      <w:pPr>
        <w:pStyle w:val="formattext"/>
        <w:spacing w:before="0" w:beforeAutospacing="0" w:after="0" w:afterAutospacing="0"/>
        <w:ind w:firstLine="709"/>
        <w:jc w:val="both"/>
      </w:pPr>
      <w:r w:rsidRPr="00D45D09">
        <w:t>8.1. В случае если после окончания действия Договора стороны не заключили договор на новый срок, Субъект торговли обязан освободить или обеспечить освобождение места размещения НТО от любого имущества, размещенного на участке во время действия Договора или предшествующих ему договоров.</w:t>
      </w:r>
    </w:p>
    <w:p w:rsidR="00CC738D" w:rsidRDefault="00CC738D" w:rsidP="00CC738D">
      <w:pPr>
        <w:pStyle w:val="formattext"/>
        <w:spacing w:before="0" w:beforeAutospacing="0" w:after="0" w:afterAutospacing="0"/>
        <w:ind w:firstLine="709"/>
        <w:jc w:val="both"/>
      </w:pPr>
      <w:r>
        <w:t>8.2. Субъект Торговли подтверждает, что Комитет обеспечил Субъекту торговли допуск на место размещения НТО в соответствии со Схемой размещения НТО.</w:t>
      </w:r>
    </w:p>
    <w:p w:rsidR="00CC738D" w:rsidRPr="00934432" w:rsidRDefault="00CC738D" w:rsidP="00CC738D">
      <w:pPr>
        <w:pStyle w:val="formattext"/>
        <w:spacing w:before="0" w:beforeAutospacing="0" w:after="0" w:afterAutospacing="0"/>
        <w:ind w:firstLine="709"/>
        <w:jc w:val="both"/>
      </w:pPr>
      <w:r>
        <w:t>8.3. Место размещения НТО находится в состоянии, не препятствующему использованию в соответствии с условиями заключенного Договора.</w:t>
      </w:r>
    </w:p>
    <w:p w:rsidR="00CC738D" w:rsidRDefault="00CC738D" w:rsidP="00CC738D">
      <w:pPr>
        <w:pStyle w:val="23"/>
        <w:spacing w:after="0" w:line="240" w:lineRule="auto"/>
        <w:ind w:firstLine="709"/>
        <w:rPr>
          <w:sz w:val="24"/>
          <w:szCs w:val="24"/>
        </w:rPr>
      </w:pPr>
    </w:p>
    <w:p w:rsidR="00CC738D" w:rsidRPr="00D45D09" w:rsidRDefault="00CC738D" w:rsidP="00CC738D">
      <w:pPr>
        <w:tabs>
          <w:tab w:val="left" w:pos="0"/>
        </w:tabs>
        <w:ind w:left="720"/>
        <w:jc w:val="center"/>
        <w:rPr>
          <w:b/>
          <w:sz w:val="24"/>
          <w:szCs w:val="24"/>
        </w:rPr>
      </w:pPr>
      <w:r>
        <w:rPr>
          <w:b/>
          <w:sz w:val="24"/>
          <w:szCs w:val="24"/>
        </w:rPr>
        <w:t>9.</w:t>
      </w:r>
      <w:r w:rsidRPr="00D45D09">
        <w:rPr>
          <w:b/>
          <w:sz w:val="24"/>
          <w:szCs w:val="24"/>
        </w:rPr>
        <w:t>Рассмотрение споров</w:t>
      </w:r>
    </w:p>
    <w:p w:rsidR="00CC738D" w:rsidRPr="00D45D09" w:rsidRDefault="00CC738D" w:rsidP="00CC738D">
      <w:pPr>
        <w:rPr>
          <w:b/>
          <w:sz w:val="24"/>
          <w:szCs w:val="24"/>
        </w:rPr>
      </w:pPr>
    </w:p>
    <w:p w:rsidR="00CC738D" w:rsidRPr="00D45D09" w:rsidRDefault="00CC738D" w:rsidP="00CC738D">
      <w:pPr>
        <w:pStyle w:val="23"/>
        <w:spacing w:after="0" w:line="240" w:lineRule="auto"/>
        <w:ind w:firstLine="709"/>
        <w:rPr>
          <w:sz w:val="24"/>
          <w:szCs w:val="24"/>
        </w:rPr>
      </w:pPr>
      <w:r w:rsidRPr="00D45D09">
        <w:rPr>
          <w:sz w:val="24"/>
          <w:szCs w:val="24"/>
        </w:rPr>
        <w:t>9.1. Имущественные споры, возникающие в ходе реализации настоящего Договора, разрешаются Сторонами путем переговоров.</w:t>
      </w:r>
    </w:p>
    <w:p w:rsidR="00CC738D" w:rsidRPr="00D45D09" w:rsidRDefault="00CC738D" w:rsidP="00CC738D">
      <w:pPr>
        <w:pStyle w:val="23"/>
        <w:spacing w:after="0" w:line="240" w:lineRule="auto"/>
        <w:ind w:firstLine="709"/>
        <w:rPr>
          <w:sz w:val="24"/>
          <w:szCs w:val="24"/>
        </w:rPr>
      </w:pPr>
      <w:r w:rsidRPr="00D45D09">
        <w:rPr>
          <w:sz w:val="24"/>
          <w:szCs w:val="24"/>
        </w:rPr>
        <w:t>9.2. При невозможности достижения согласия, заинтересованная Сторона обращается в соответствии с действующим законодательством с исковым заявлением в Арбитражный суд Санкт-Петербурга и Ленинградской области.</w:t>
      </w:r>
    </w:p>
    <w:p w:rsidR="00CC738D" w:rsidRPr="00D45D09" w:rsidRDefault="00CC738D" w:rsidP="00CC738D">
      <w:pPr>
        <w:rPr>
          <w:b/>
          <w:sz w:val="24"/>
          <w:szCs w:val="24"/>
        </w:rPr>
      </w:pPr>
    </w:p>
    <w:p w:rsidR="00CC738D" w:rsidRPr="00D45D09" w:rsidRDefault="00CC738D" w:rsidP="00CC738D">
      <w:pPr>
        <w:numPr>
          <w:ilvl w:val="0"/>
          <w:numId w:val="9"/>
        </w:numPr>
        <w:jc w:val="center"/>
        <w:rPr>
          <w:b/>
          <w:sz w:val="24"/>
          <w:szCs w:val="24"/>
        </w:rPr>
      </w:pPr>
      <w:r w:rsidRPr="00D45D09">
        <w:rPr>
          <w:b/>
          <w:sz w:val="24"/>
          <w:szCs w:val="24"/>
        </w:rPr>
        <w:t>Форс-мажорные обстоятельства</w:t>
      </w:r>
    </w:p>
    <w:p w:rsidR="00CC738D" w:rsidRPr="00D45D09" w:rsidRDefault="00CC738D" w:rsidP="00CC738D">
      <w:pPr>
        <w:rPr>
          <w:b/>
          <w:sz w:val="24"/>
          <w:szCs w:val="24"/>
        </w:rPr>
      </w:pPr>
    </w:p>
    <w:p w:rsidR="00CC738D" w:rsidRPr="00D45D09" w:rsidRDefault="00CC738D" w:rsidP="00CC738D">
      <w:pPr>
        <w:pStyle w:val="23"/>
        <w:spacing w:after="0" w:line="240" w:lineRule="auto"/>
        <w:ind w:firstLine="709"/>
        <w:rPr>
          <w:sz w:val="24"/>
          <w:szCs w:val="24"/>
        </w:rPr>
      </w:pPr>
      <w:proofErr w:type="gramStart"/>
      <w:r w:rsidRPr="00D45D09">
        <w:rPr>
          <w:sz w:val="24"/>
          <w:szCs w:val="24"/>
        </w:rPr>
        <w:t>Стороны договариваются, что в случае возникновения форс-мажорных обстоятельств (действия непреодолимой силы, которая не зависит от воли Сторон, а именно: войны, военные действия блокады, эмбарго, иные международные санкции, валютные ограничения, санкции, гражданские беспорядки, иные действия государств, которые делают невозможным исполнение настоящего Договора, пожаров, наводнений, иного стихийного бедствия), каждая из Сторон обязана немедленно известить другую Сторону.</w:t>
      </w:r>
      <w:proofErr w:type="gramEnd"/>
      <w:r w:rsidRPr="00D45D09">
        <w:rPr>
          <w:sz w:val="24"/>
          <w:szCs w:val="24"/>
        </w:rPr>
        <w:t xml:space="preserve">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D45D09">
        <w:rPr>
          <w:sz w:val="24"/>
          <w:szCs w:val="24"/>
        </w:rPr>
        <w:t>ств св</w:t>
      </w:r>
      <w:proofErr w:type="gramEnd"/>
      <w:r w:rsidRPr="00D45D09">
        <w:rPr>
          <w:sz w:val="24"/>
          <w:szCs w:val="24"/>
        </w:rPr>
        <w:t>ыше 3 (трёх) месяцев Стороны должны встретиться для выработки взаимоприемлемого решения, связанного с продолжением действия Договора.</w:t>
      </w:r>
    </w:p>
    <w:p w:rsidR="00CC738D" w:rsidRPr="00D45D09" w:rsidRDefault="00CC738D" w:rsidP="00CC738D">
      <w:pPr>
        <w:ind w:firstLine="709"/>
        <w:jc w:val="center"/>
        <w:rPr>
          <w:b/>
          <w:sz w:val="16"/>
          <w:szCs w:val="16"/>
        </w:rPr>
      </w:pPr>
    </w:p>
    <w:p w:rsidR="00CC738D" w:rsidRPr="00D45D09" w:rsidRDefault="00CC738D" w:rsidP="00CC738D">
      <w:pPr>
        <w:numPr>
          <w:ilvl w:val="0"/>
          <w:numId w:val="9"/>
        </w:numPr>
        <w:ind w:left="0"/>
        <w:jc w:val="center"/>
        <w:rPr>
          <w:b/>
          <w:sz w:val="24"/>
          <w:szCs w:val="24"/>
        </w:rPr>
      </w:pPr>
      <w:r w:rsidRPr="00D45D09">
        <w:rPr>
          <w:b/>
          <w:sz w:val="24"/>
          <w:szCs w:val="24"/>
        </w:rPr>
        <w:t>Заключительные положения</w:t>
      </w:r>
    </w:p>
    <w:p w:rsidR="00CC738D" w:rsidRPr="00D45D09" w:rsidRDefault="00CC738D" w:rsidP="00CC738D">
      <w:pPr>
        <w:rPr>
          <w:b/>
          <w:sz w:val="24"/>
          <w:szCs w:val="24"/>
        </w:rPr>
      </w:pPr>
    </w:p>
    <w:p w:rsidR="00CC738D" w:rsidRPr="00D45D09" w:rsidRDefault="00CC738D" w:rsidP="00CC738D">
      <w:pPr>
        <w:pStyle w:val="23"/>
        <w:spacing w:after="0" w:line="240" w:lineRule="auto"/>
        <w:ind w:firstLine="709"/>
        <w:rPr>
          <w:sz w:val="24"/>
          <w:szCs w:val="24"/>
        </w:rPr>
      </w:pPr>
      <w:r w:rsidRPr="00D45D09">
        <w:rPr>
          <w:sz w:val="24"/>
          <w:szCs w:val="24"/>
        </w:rPr>
        <w:t>11.1. В случае изменения юридического адреса и иных реквизитов Стороны обязаны в 10-дневный срок уведомить об этом друг друга.</w:t>
      </w:r>
    </w:p>
    <w:p w:rsidR="00CC738D" w:rsidRDefault="00CC738D" w:rsidP="00CC738D">
      <w:pPr>
        <w:ind w:firstLine="709"/>
        <w:rPr>
          <w:sz w:val="24"/>
          <w:szCs w:val="24"/>
        </w:rPr>
      </w:pPr>
      <w:r w:rsidRPr="00D45D09">
        <w:rPr>
          <w:sz w:val="24"/>
          <w:szCs w:val="24"/>
        </w:rPr>
        <w:t>11.2. Все упомянутые приложения являются неотъемлемой частью Договора.</w:t>
      </w:r>
    </w:p>
    <w:p w:rsidR="00CC738D" w:rsidRPr="00D45D09" w:rsidRDefault="00CC738D" w:rsidP="00CC738D">
      <w:pPr>
        <w:ind w:firstLine="709"/>
        <w:rPr>
          <w:sz w:val="24"/>
          <w:szCs w:val="24"/>
        </w:rPr>
      </w:pPr>
      <w:r>
        <w:rPr>
          <w:sz w:val="24"/>
          <w:szCs w:val="24"/>
        </w:rPr>
        <w:t>11.3</w:t>
      </w:r>
      <w:r w:rsidRPr="00D45D09">
        <w:rPr>
          <w:sz w:val="24"/>
          <w:szCs w:val="24"/>
        </w:rPr>
        <w:t>. Договор составлен в 2 (двух) экземплярах, имеющих одинаковую юридическую силу, хранящихся по одному экземпляру у Сторон.</w:t>
      </w:r>
    </w:p>
    <w:p w:rsidR="00CC738D" w:rsidRPr="00D45D09" w:rsidRDefault="00CC738D" w:rsidP="00CC738D">
      <w:pPr>
        <w:pStyle w:val="14"/>
        <w:widowControl/>
        <w:tabs>
          <w:tab w:val="left" w:pos="284"/>
          <w:tab w:val="left" w:pos="1418"/>
          <w:tab w:val="left" w:pos="1701"/>
          <w:tab w:val="left" w:pos="10065"/>
        </w:tabs>
        <w:jc w:val="both"/>
        <w:rPr>
          <w:snapToGrid/>
          <w:sz w:val="24"/>
        </w:rPr>
      </w:pPr>
    </w:p>
    <w:p w:rsidR="00CC738D" w:rsidRDefault="00CC738D" w:rsidP="00CC738D">
      <w:pPr>
        <w:pStyle w:val="14"/>
        <w:widowControl/>
        <w:tabs>
          <w:tab w:val="left" w:pos="284"/>
          <w:tab w:val="left" w:pos="1418"/>
          <w:tab w:val="left" w:pos="1701"/>
          <w:tab w:val="left" w:pos="10065"/>
        </w:tabs>
        <w:ind w:hanging="273"/>
        <w:jc w:val="both"/>
        <w:rPr>
          <w:sz w:val="24"/>
        </w:rPr>
      </w:pPr>
      <w:r w:rsidRPr="00D45D09">
        <w:rPr>
          <w:sz w:val="24"/>
        </w:rPr>
        <w:t xml:space="preserve">К </w:t>
      </w:r>
      <w:r>
        <w:rPr>
          <w:sz w:val="24"/>
        </w:rPr>
        <w:t>Договору прилагаются:</w:t>
      </w:r>
    </w:p>
    <w:p w:rsidR="00CC738D" w:rsidRPr="00D45D09" w:rsidRDefault="00CC738D" w:rsidP="00CC738D">
      <w:pPr>
        <w:pStyle w:val="14"/>
        <w:widowControl/>
        <w:tabs>
          <w:tab w:val="left" w:pos="284"/>
          <w:tab w:val="left" w:pos="1418"/>
          <w:tab w:val="left" w:pos="1701"/>
          <w:tab w:val="left" w:pos="10065"/>
        </w:tabs>
        <w:ind w:hanging="142"/>
        <w:jc w:val="both"/>
        <w:rPr>
          <w:sz w:val="24"/>
        </w:rPr>
      </w:pPr>
      <w:r w:rsidRPr="00D45D09">
        <w:rPr>
          <w:sz w:val="24"/>
        </w:rPr>
        <w:t>1. Приложение №1. Протокол о результатах аукциона на право размещения НТО.</w:t>
      </w:r>
    </w:p>
    <w:p w:rsidR="00CC738D" w:rsidRPr="00D45D09" w:rsidRDefault="00CC738D" w:rsidP="00CC738D">
      <w:pPr>
        <w:pStyle w:val="14"/>
        <w:widowControl/>
        <w:tabs>
          <w:tab w:val="left" w:pos="180"/>
        </w:tabs>
        <w:ind w:hanging="142"/>
        <w:jc w:val="both"/>
        <w:rPr>
          <w:sz w:val="24"/>
        </w:rPr>
      </w:pPr>
      <w:r w:rsidRPr="00D45D09">
        <w:rPr>
          <w:sz w:val="24"/>
        </w:rPr>
        <w:t>2. Приложение №2. Схема по определению местоположения НТО.</w:t>
      </w:r>
    </w:p>
    <w:p w:rsidR="00CC738D" w:rsidRPr="00D45D09" w:rsidRDefault="00CC738D" w:rsidP="00CC738D">
      <w:pPr>
        <w:pStyle w:val="14"/>
        <w:widowControl/>
        <w:tabs>
          <w:tab w:val="left" w:pos="180"/>
        </w:tabs>
        <w:ind w:hanging="180"/>
        <w:jc w:val="both"/>
        <w:rPr>
          <w:sz w:val="24"/>
        </w:rPr>
      </w:pPr>
    </w:p>
    <w:p w:rsidR="00CC738D" w:rsidRPr="00D45D09" w:rsidRDefault="00CC738D" w:rsidP="00CC738D">
      <w:pPr>
        <w:pStyle w:val="14"/>
        <w:widowControl/>
        <w:jc w:val="center"/>
        <w:rPr>
          <w:b/>
          <w:sz w:val="24"/>
          <w:szCs w:val="24"/>
        </w:rPr>
      </w:pPr>
      <w:r w:rsidRPr="00D45D09">
        <w:rPr>
          <w:b/>
          <w:sz w:val="24"/>
          <w:szCs w:val="24"/>
        </w:rPr>
        <w:t>Юридические адреса и реквизиты сторон</w:t>
      </w:r>
    </w:p>
    <w:p w:rsidR="00CC738D" w:rsidRPr="00D45D09" w:rsidRDefault="00CC738D" w:rsidP="00CC738D">
      <w:pPr>
        <w:pStyle w:val="14"/>
        <w:widowControl/>
        <w:jc w:val="center"/>
        <w:rPr>
          <w:b/>
          <w:sz w:val="24"/>
          <w:szCs w:val="24"/>
        </w:rPr>
      </w:pPr>
    </w:p>
    <w:tbl>
      <w:tblPr>
        <w:tblW w:w="0" w:type="auto"/>
        <w:tblInd w:w="-34" w:type="dxa"/>
        <w:tblLayout w:type="fixed"/>
        <w:tblLook w:val="0000"/>
      </w:tblPr>
      <w:tblGrid>
        <w:gridCol w:w="5245"/>
        <w:gridCol w:w="4536"/>
      </w:tblGrid>
      <w:tr w:rsidR="00CC738D" w:rsidRPr="00D45D09" w:rsidTr="00D267C5">
        <w:tc>
          <w:tcPr>
            <w:tcW w:w="5245" w:type="dxa"/>
          </w:tcPr>
          <w:p w:rsidR="00CC738D" w:rsidRPr="00D45D09" w:rsidRDefault="00CC738D" w:rsidP="00D267C5">
            <w:pPr>
              <w:pStyle w:val="14"/>
              <w:widowControl/>
              <w:jc w:val="center"/>
              <w:rPr>
                <w:b/>
                <w:sz w:val="24"/>
                <w:szCs w:val="24"/>
              </w:rPr>
            </w:pPr>
            <w:r w:rsidRPr="00D45D09">
              <w:rPr>
                <w:b/>
                <w:sz w:val="24"/>
                <w:szCs w:val="24"/>
              </w:rPr>
              <w:t>Комитет:</w:t>
            </w:r>
          </w:p>
          <w:p w:rsidR="00CC738D" w:rsidRPr="00D45D09" w:rsidRDefault="00CC738D" w:rsidP="00D267C5">
            <w:pPr>
              <w:pStyle w:val="14"/>
              <w:widowControl/>
              <w:jc w:val="center"/>
              <w:rPr>
                <w:b/>
                <w:i/>
                <w:sz w:val="24"/>
              </w:rPr>
            </w:pPr>
            <w:r w:rsidRPr="00D45D09">
              <w:rPr>
                <w:b/>
                <w:i/>
                <w:sz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CC738D" w:rsidRPr="00D45D09" w:rsidRDefault="00CC738D" w:rsidP="00D267C5">
            <w:pPr>
              <w:pStyle w:val="14"/>
              <w:widowControl/>
              <w:jc w:val="center"/>
              <w:rPr>
                <w:i/>
                <w:sz w:val="24"/>
              </w:rPr>
            </w:pPr>
            <w:r w:rsidRPr="00D45D09">
              <w:rPr>
                <w:i/>
                <w:sz w:val="24"/>
              </w:rPr>
              <w:t>ИНН 4714003646</w:t>
            </w:r>
          </w:p>
          <w:p w:rsidR="00CC738D" w:rsidRPr="00D45D09" w:rsidRDefault="00CC738D" w:rsidP="00D267C5">
            <w:pPr>
              <w:pStyle w:val="14"/>
              <w:widowControl/>
              <w:jc w:val="center"/>
              <w:rPr>
                <w:i/>
                <w:sz w:val="24"/>
                <w:szCs w:val="24"/>
              </w:rPr>
            </w:pPr>
            <w:r w:rsidRPr="00D45D09">
              <w:rPr>
                <w:i/>
                <w:sz w:val="24"/>
                <w:szCs w:val="24"/>
              </w:rPr>
              <w:t>188540, Ленинградская область,</w:t>
            </w:r>
          </w:p>
          <w:p w:rsidR="00CC738D" w:rsidRPr="00D45D09" w:rsidRDefault="00CC738D" w:rsidP="00D267C5">
            <w:pPr>
              <w:pStyle w:val="14"/>
              <w:widowControl/>
              <w:jc w:val="center"/>
              <w:rPr>
                <w:i/>
                <w:sz w:val="24"/>
                <w:szCs w:val="24"/>
              </w:rPr>
            </w:pPr>
            <w:r w:rsidRPr="00D45D09">
              <w:rPr>
                <w:i/>
                <w:sz w:val="24"/>
                <w:szCs w:val="24"/>
              </w:rPr>
              <w:t>г. Сосновый Бор, ул</w:t>
            </w:r>
            <w:proofErr w:type="gramStart"/>
            <w:r w:rsidRPr="00D45D09">
              <w:rPr>
                <w:i/>
                <w:sz w:val="24"/>
                <w:szCs w:val="24"/>
              </w:rPr>
              <w:t>.Л</w:t>
            </w:r>
            <w:proofErr w:type="gramEnd"/>
            <w:r w:rsidRPr="00D45D09">
              <w:rPr>
                <w:i/>
                <w:sz w:val="24"/>
                <w:szCs w:val="24"/>
              </w:rPr>
              <w:t>енинградская, д.46,</w:t>
            </w:r>
          </w:p>
          <w:p w:rsidR="00CC738D" w:rsidRPr="00D45D09" w:rsidRDefault="00CC738D" w:rsidP="00D267C5">
            <w:pPr>
              <w:pStyle w:val="14"/>
              <w:widowControl/>
              <w:jc w:val="center"/>
              <w:rPr>
                <w:sz w:val="24"/>
                <w:szCs w:val="24"/>
              </w:rPr>
            </w:pPr>
            <w:r w:rsidRPr="00D45D09">
              <w:rPr>
                <w:i/>
                <w:sz w:val="24"/>
                <w:szCs w:val="24"/>
              </w:rPr>
              <w:t xml:space="preserve"> тел. 2-62-79</w:t>
            </w:r>
          </w:p>
        </w:tc>
        <w:tc>
          <w:tcPr>
            <w:tcW w:w="4536" w:type="dxa"/>
          </w:tcPr>
          <w:p w:rsidR="00CC738D" w:rsidRPr="00D45D09" w:rsidRDefault="00CC738D" w:rsidP="00D267C5">
            <w:pPr>
              <w:pStyle w:val="14"/>
              <w:widowControl/>
              <w:jc w:val="center"/>
              <w:rPr>
                <w:b/>
                <w:sz w:val="24"/>
                <w:szCs w:val="24"/>
              </w:rPr>
            </w:pPr>
            <w:r w:rsidRPr="00D45D09">
              <w:rPr>
                <w:b/>
                <w:sz w:val="24"/>
                <w:szCs w:val="24"/>
              </w:rPr>
              <w:t>Субъект торговли:</w:t>
            </w:r>
          </w:p>
          <w:p w:rsidR="00CC738D" w:rsidRPr="00D45D09" w:rsidRDefault="00CC738D" w:rsidP="00D267C5">
            <w:pPr>
              <w:tabs>
                <w:tab w:val="left" w:pos="97"/>
              </w:tabs>
              <w:jc w:val="center"/>
              <w:rPr>
                <w:spacing w:val="-2"/>
                <w:sz w:val="24"/>
                <w:szCs w:val="24"/>
              </w:rPr>
            </w:pPr>
          </w:p>
        </w:tc>
      </w:tr>
    </w:tbl>
    <w:p w:rsidR="00CC738D" w:rsidRPr="00D45D09" w:rsidRDefault="00CC738D" w:rsidP="00CC738D">
      <w:pPr>
        <w:pStyle w:val="14"/>
        <w:widowControl/>
        <w:jc w:val="center"/>
        <w:rPr>
          <w:b/>
          <w:sz w:val="24"/>
          <w:szCs w:val="24"/>
        </w:rPr>
      </w:pPr>
    </w:p>
    <w:p w:rsidR="00CC738D" w:rsidRPr="00D45D09" w:rsidRDefault="00CC738D" w:rsidP="00CC738D">
      <w:pPr>
        <w:pStyle w:val="14"/>
        <w:widowControl/>
        <w:jc w:val="center"/>
        <w:rPr>
          <w:b/>
          <w:sz w:val="24"/>
          <w:szCs w:val="24"/>
        </w:rPr>
      </w:pPr>
      <w:r w:rsidRPr="00D45D09">
        <w:rPr>
          <w:b/>
          <w:sz w:val="24"/>
          <w:szCs w:val="24"/>
        </w:rPr>
        <w:t>Подписи сторон</w:t>
      </w:r>
    </w:p>
    <w:p w:rsidR="00CC738D" w:rsidRPr="00D45D09" w:rsidRDefault="00CC738D" w:rsidP="00CC738D">
      <w:pPr>
        <w:pStyle w:val="14"/>
        <w:widowControl/>
        <w:jc w:val="center"/>
        <w:rPr>
          <w:b/>
          <w:sz w:val="24"/>
          <w:szCs w:val="24"/>
        </w:rPr>
      </w:pPr>
    </w:p>
    <w:tbl>
      <w:tblPr>
        <w:tblW w:w="9464" w:type="dxa"/>
        <w:tblLayout w:type="fixed"/>
        <w:tblLook w:val="01E0"/>
      </w:tblPr>
      <w:tblGrid>
        <w:gridCol w:w="5069"/>
        <w:gridCol w:w="4395"/>
      </w:tblGrid>
      <w:tr w:rsidR="00CC738D" w:rsidRPr="00D45D09" w:rsidTr="00D267C5">
        <w:trPr>
          <w:trHeight w:val="443"/>
        </w:trPr>
        <w:tc>
          <w:tcPr>
            <w:tcW w:w="5069" w:type="dxa"/>
          </w:tcPr>
          <w:p w:rsidR="00CC738D" w:rsidRPr="00D45D09" w:rsidRDefault="00CC738D" w:rsidP="00D267C5">
            <w:pPr>
              <w:pStyle w:val="14"/>
              <w:widowControl/>
              <w:tabs>
                <w:tab w:val="left" w:pos="9072"/>
              </w:tabs>
              <w:jc w:val="both"/>
              <w:rPr>
                <w:sz w:val="24"/>
                <w:szCs w:val="24"/>
              </w:rPr>
            </w:pPr>
            <w:r w:rsidRPr="00D45D09">
              <w:rPr>
                <w:b/>
                <w:sz w:val="24"/>
                <w:szCs w:val="24"/>
              </w:rPr>
              <w:t>От Комитета</w:t>
            </w:r>
            <w:proofErr w:type="gramStart"/>
            <w:r w:rsidRPr="00D45D09">
              <w:rPr>
                <w:b/>
                <w:sz w:val="24"/>
                <w:szCs w:val="24"/>
              </w:rPr>
              <w:tab/>
            </w:r>
            <w:r w:rsidRPr="00D45D09">
              <w:rPr>
                <w:b/>
                <w:sz w:val="24"/>
                <w:szCs w:val="24"/>
              </w:rPr>
              <w:tab/>
            </w:r>
            <w:r w:rsidRPr="00D45D09">
              <w:rPr>
                <w:b/>
                <w:sz w:val="24"/>
                <w:szCs w:val="24"/>
              </w:rPr>
              <w:tab/>
              <w:t xml:space="preserve"> </w:t>
            </w:r>
            <w:r w:rsidRPr="00D45D09">
              <w:rPr>
                <w:b/>
                <w:sz w:val="24"/>
                <w:szCs w:val="24"/>
              </w:rPr>
              <w:tab/>
              <w:t>О</w:t>
            </w:r>
            <w:proofErr w:type="gramEnd"/>
            <w:r w:rsidRPr="00D45D09">
              <w:rPr>
                <w:b/>
                <w:sz w:val="24"/>
                <w:szCs w:val="24"/>
              </w:rPr>
              <w:t>т АРЕНДОДАТЕЛЯ</w:t>
            </w:r>
          </w:p>
        </w:tc>
        <w:tc>
          <w:tcPr>
            <w:tcW w:w="4395" w:type="dxa"/>
          </w:tcPr>
          <w:p w:rsidR="00CC738D" w:rsidRPr="00D45D09" w:rsidRDefault="00CC738D" w:rsidP="00D267C5">
            <w:pPr>
              <w:pStyle w:val="14"/>
              <w:widowControl/>
              <w:jc w:val="both"/>
              <w:rPr>
                <w:b/>
                <w:sz w:val="24"/>
                <w:szCs w:val="24"/>
              </w:rPr>
            </w:pPr>
            <w:r w:rsidRPr="00D45D09">
              <w:rPr>
                <w:b/>
                <w:sz w:val="24"/>
                <w:szCs w:val="24"/>
              </w:rPr>
              <w:t>От Субъекта торговли</w:t>
            </w:r>
          </w:p>
        </w:tc>
      </w:tr>
      <w:tr w:rsidR="00CC738D" w:rsidRPr="00F16830" w:rsidTr="00D267C5">
        <w:tc>
          <w:tcPr>
            <w:tcW w:w="5069" w:type="dxa"/>
          </w:tcPr>
          <w:p w:rsidR="00CC738D" w:rsidRPr="00D45D09" w:rsidRDefault="00CC738D" w:rsidP="00D267C5">
            <w:pPr>
              <w:pStyle w:val="a5"/>
              <w:rPr>
                <w:szCs w:val="24"/>
              </w:rPr>
            </w:pPr>
            <w:r w:rsidRPr="00D45D09">
              <w:rPr>
                <w:szCs w:val="24"/>
              </w:rPr>
              <w:t>Председатель КУМИ</w:t>
            </w:r>
          </w:p>
          <w:p w:rsidR="00CC738D" w:rsidRPr="00D45D09" w:rsidRDefault="00CC738D" w:rsidP="00D267C5">
            <w:pPr>
              <w:pStyle w:val="a5"/>
              <w:rPr>
                <w:szCs w:val="24"/>
              </w:rPr>
            </w:pPr>
            <w:r w:rsidRPr="00D45D09">
              <w:rPr>
                <w:szCs w:val="24"/>
              </w:rPr>
              <w:t>Сосновоборского городского округа</w:t>
            </w:r>
          </w:p>
          <w:p w:rsidR="00CC738D" w:rsidRPr="00D45D09" w:rsidRDefault="00CC738D" w:rsidP="00D267C5">
            <w:pPr>
              <w:pStyle w:val="a5"/>
              <w:rPr>
                <w:szCs w:val="24"/>
              </w:rPr>
            </w:pPr>
          </w:p>
          <w:p w:rsidR="00CC738D" w:rsidRPr="00D45D09" w:rsidRDefault="00CC738D" w:rsidP="00D267C5">
            <w:pPr>
              <w:pStyle w:val="a5"/>
              <w:rPr>
                <w:szCs w:val="24"/>
              </w:rPr>
            </w:pPr>
          </w:p>
          <w:p w:rsidR="00CC738D" w:rsidRPr="00D45D09" w:rsidRDefault="00CC738D" w:rsidP="00D267C5">
            <w:pPr>
              <w:pStyle w:val="14"/>
              <w:widowControl/>
              <w:rPr>
                <w:sz w:val="24"/>
                <w:szCs w:val="24"/>
              </w:rPr>
            </w:pPr>
            <w:r>
              <w:rPr>
                <w:sz w:val="24"/>
                <w:szCs w:val="24"/>
              </w:rPr>
              <w:t>_______________________</w:t>
            </w:r>
            <w:r w:rsidRPr="000D68C6">
              <w:rPr>
                <w:sz w:val="24"/>
                <w:szCs w:val="24"/>
              </w:rPr>
              <w:t xml:space="preserve">__ </w:t>
            </w:r>
            <w:r w:rsidRPr="00D45D09">
              <w:rPr>
                <w:sz w:val="24"/>
                <w:szCs w:val="24"/>
              </w:rPr>
              <w:t>Н.В.Михайлова</w:t>
            </w:r>
          </w:p>
          <w:p w:rsidR="00CC738D" w:rsidRPr="00D45D09" w:rsidRDefault="00CC738D" w:rsidP="00D267C5">
            <w:pPr>
              <w:pStyle w:val="14"/>
              <w:widowControl/>
              <w:tabs>
                <w:tab w:val="left" w:pos="9072"/>
              </w:tabs>
              <w:jc w:val="both"/>
            </w:pPr>
            <w:r w:rsidRPr="00D45D09">
              <w:rPr>
                <w:sz w:val="24"/>
                <w:szCs w:val="24"/>
              </w:rPr>
              <w:t>м.п.</w:t>
            </w:r>
          </w:p>
        </w:tc>
        <w:tc>
          <w:tcPr>
            <w:tcW w:w="4395" w:type="dxa"/>
          </w:tcPr>
          <w:p w:rsidR="00CC738D" w:rsidRPr="00D45D09" w:rsidRDefault="00CC738D" w:rsidP="00D267C5">
            <w:pPr>
              <w:pStyle w:val="4"/>
              <w:spacing w:before="0" w:after="0"/>
              <w:rPr>
                <w:sz w:val="24"/>
                <w:szCs w:val="24"/>
              </w:rPr>
            </w:pPr>
          </w:p>
          <w:p w:rsidR="00CC738D" w:rsidRPr="00D45D09" w:rsidRDefault="00CC738D" w:rsidP="00D267C5"/>
          <w:p w:rsidR="00CC738D" w:rsidRPr="00D45D09" w:rsidRDefault="00CC738D" w:rsidP="00D267C5"/>
          <w:p w:rsidR="00CC738D" w:rsidRPr="00F16830" w:rsidRDefault="00CC738D" w:rsidP="00D267C5">
            <w:pPr>
              <w:tabs>
                <w:tab w:val="left" w:pos="9072"/>
              </w:tabs>
              <w:rPr>
                <w:sz w:val="24"/>
                <w:szCs w:val="24"/>
              </w:rPr>
            </w:pPr>
            <w:r>
              <w:rPr>
                <w:sz w:val="24"/>
                <w:szCs w:val="24"/>
              </w:rPr>
              <w:t>_____________ _____________________</w:t>
            </w:r>
          </w:p>
        </w:tc>
      </w:tr>
    </w:tbl>
    <w:p w:rsidR="00CC738D" w:rsidRPr="00103999" w:rsidRDefault="00CC738D" w:rsidP="00CC738D">
      <w:pPr>
        <w:rPr>
          <w:sz w:val="24"/>
          <w:szCs w:val="24"/>
        </w:rPr>
      </w:pPr>
    </w:p>
    <w:p w:rsidR="00CC738D" w:rsidRDefault="00CC738D" w:rsidP="00CC738D"/>
    <w:p w:rsidR="008723A7" w:rsidRDefault="008723A7"/>
    <w:sectPr w:rsidR="008723A7" w:rsidSect="008C65D6">
      <w:footerReference w:type="even" r:id="rId13"/>
      <w:footerReference w:type="default" r:id="rId14"/>
      <w:pgSz w:w="11906" w:h="16838"/>
      <w:pgMar w:top="1134" w:right="851" w:bottom="1134" w:left="1418"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CC738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CC738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CC738D">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CC738D">
    <w:pPr>
      <w:pStyle w:val="ae"/>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5426A" w:rsidRDefault="00CC738D">
    <w:pPr>
      <w:pStyle w:val="a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CC738D">
    <w:pPr>
      <w:pStyle w:val="ae"/>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CC738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CC738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6A" w:rsidRDefault="00CC738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2CCF"/>
    <w:multiLevelType w:val="multilevel"/>
    <w:tmpl w:val="0F00B44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15A6C73"/>
    <w:multiLevelType w:val="hybridMultilevel"/>
    <w:tmpl w:val="CB80A1EE"/>
    <w:lvl w:ilvl="0" w:tplc="26C0EE3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99932D7"/>
    <w:multiLevelType w:val="hybridMultilevel"/>
    <w:tmpl w:val="DD3854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81E14"/>
    <w:multiLevelType w:val="multilevel"/>
    <w:tmpl w:val="39D401E8"/>
    <w:lvl w:ilvl="0">
      <w:start w:val="1"/>
      <w:numFmt w:val="decimal"/>
      <w:lvlText w:val="%1."/>
      <w:lvlJc w:val="left"/>
      <w:pPr>
        <w:ind w:left="720" w:hanging="360"/>
      </w:pPr>
      <w:rPr>
        <w:rFonts w:hint="default"/>
      </w:rPr>
    </w:lvl>
    <w:lvl w:ilvl="1">
      <w:start w:val="1"/>
      <w:numFmt w:val="decimal"/>
      <w:isLgl/>
      <w:lvlText w:val="%1.%2."/>
      <w:lvlJc w:val="left"/>
      <w:pPr>
        <w:ind w:left="3140"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28E91FD9"/>
    <w:multiLevelType w:val="hybridMultilevel"/>
    <w:tmpl w:val="07EEA5D6"/>
    <w:lvl w:ilvl="0" w:tplc="8C505CD0">
      <w:start w:val="4"/>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2D537A81"/>
    <w:multiLevelType w:val="hybridMultilevel"/>
    <w:tmpl w:val="AA4C9B0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0B25B7F"/>
    <w:multiLevelType w:val="hybridMultilevel"/>
    <w:tmpl w:val="FBD849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D6A9A"/>
    <w:multiLevelType w:val="hybridMultilevel"/>
    <w:tmpl w:val="910261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3C318A8"/>
    <w:multiLevelType w:val="hybridMultilevel"/>
    <w:tmpl w:val="7D92CD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01667D1"/>
    <w:multiLevelType w:val="hybridMultilevel"/>
    <w:tmpl w:val="0FD27084"/>
    <w:lvl w:ilvl="0" w:tplc="D2B633A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3E01BE"/>
    <w:multiLevelType w:val="multilevel"/>
    <w:tmpl w:val="44724BFE"/>
    <w:lvl w:ilvl="0">
      <w:start w:val="2"/>
      <w:numFmt w:val="decimal"/>
      <w:lvlText w:val="%1."/>
      <w:lvlJc w:val="left"/>
      <w:pPr>
        <w:ind w:left="1065" w:hanging="360"/>
      </w:pPr>
      <w:rPr>
        <w:rFonts w:hint="default"/>
        <w:b/>
      </w:rPr>
    </w:lvl>
    <w:lvl w:ilvl="1">
      <w:start w:val="1"/>
      <w:numFmt w:val="decimal"/>
      <w:isLgl/>
      <w:lvlText w:val="%1.%2."/>
      <w:lvlJc w:val="left"/>
      <w:pPr>
        <w:ind w:left="1425" w:hanging="360"/>
      </w:pPr>
      <w:rPr>
        <w:rFonts w:hint="default"/>
        <w:b w:val="0"/>
      </w:rPr>
    </w:lvl>
    <w:lvl w:ilvl="2">
      <w:start w:val="1"/>
      <w:numFmt w:val="decimal"/>
      <w:isLgl/>
      <w:lvlText w:val="%1.%2.%3."/>
      <w:lvlJc w:val="left"/>
      <w:pPr>
        <w:ind w:left="2145" w:hanging="720"/>
      </w:pPr>
      <w:rPr>
        <w:rFonts w:hint="default"/>
        <w:b w:val="0"/>
      </w:rPr>
    </w:lvl>
    <w:lvl w:ilvl="3">
      <w:start w:val="1"/>
      <w:numFmt w:val="decimal"/>
      <w:isLgl/>
      <w:lvlText w:val="%1.%2.%3.%4."/>
      <w:lvlJc w:val="left"/>
      <w:pPr>
        <w:ind w:left="2505" w:hanging="720"/>
      </w:pPr>
      <w:rPr>
        <w:rFonts w:hint="default"/>
        <w:b w:val="0"/>
      </w:rPr>
    </w:lvl>
    <w:lvl w:ilvl="4">
      <w:start w:val="1"/>
      <w:numFmt w:val="decimal"/>
      <w:isLgl/>
      <w:lvlText w:val="%1.%2.%3.%4.%5."/>
      <w:lvlJc w:val="left"/>
      <w:pPr>
        <w:ind w:left="3225" w:hanging="1080"/>
      </w:pPr>
      <w:rPr>
        <w:rFonts w:hint="default"/>
        <w:b w:val="0"/>
      </w:rPr>
    </w:lvl>
    <w:lvl w:ilvl="5">
      <w:start w:val="1"/>
      <w:numFmt w:val="decimal"/>
      <w:isLgl/>
      <w:lvlText w:val="%1.%2.%3.%4.%5.%6."/>
      <w:lvlJc w:val="left"/>
      <w:pPr>
        <w:ind w:left="3585" w:hanging="1080"/>
      </w:pPr>
      <w:rPr>
        <w:rFonts w:hint="default"/>
        <w:b w:val="0"/>
      </w:rPr>
    </w:lvl>
    <w:lvl w:ilvl="6">
      <w:start w:val="1"/>
      <w:numFmt w:val="decimal"/>
      <w:isLgl/>
      <w:lvlText w:val="%1.%2.%3.%4.%5.%6.%7."/>
      <w:lvlJc w:val="left"/>
      <w:pPr>
        <w:ind w:left="4305" w:hanging="1440"/>
      </w:pPr>
      <w:rPr>
        <w:rFonts w:hint="default"/>
        <w:b w:val="0"/>
      </w:rPr>
    </w:lvl>
    <w:lvl w:ilvl="7">
      <w:start w:val="1"/>
      <w:numFmt w:val="decimal"/>
      <w:isLgl/>
      <w:lvlText w:val="%1.%2.%3.%4.%5.%6.%7.%8."/>
      <w:lvlJc w:val="left"/>
      <w:pPr>
        <w:ind w:left="4665" w:hanging="1440"/>
      </w:pPr>
      <w:rPr>
        <w:rFonts w:hint="default"/>
        <w:b w:val="0"/>
      </w:rPr>
    </w:lvl>
    <w:lvl w:ilvl="8">
      <w:start w:val="1"/>
      <w:numFmt w:val="decimal"/>
      <w:isLgl/>
      <w:lvlText w:val="%1.%2.%3.%4.%5.%6.%7.%8.%9."/>
      <w:lvlJc w:val="left"/>
      <w:pPr>
        <w:ind w:left="5385" w:hanging="1800"/>
      </w:pPr>
      <w:rPr>
        <w:rFonts w:hint="default"/>
        <w:b w:val="0"/>
      </w:rPr>
    </w:lvl>
  </w:abstractNum>
  <w:abstractNum w:abstractNumId="11">
    <w:nsid w:val="66326AE9"/>
    <w:multiLevelType w:val="hybridMultilevel"/>
    <w:tmpl w:val="0FD27084"/>
    <w:lvl w:ilvl="0" w:tplc="D2B633A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152934"/>
    <w:multiLevelType w:val="hybridMultilevel"/>
    <w:tmpl w:val="44BA1A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F6677"/>
    <w:multiLevelType w:val="hybridMultilevel"/>
    <w:tmpl w:val="0518D3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8"/>
  </w:num>
  <w:num w:numId="5">
    <w:abstractNumId w:val="6"/>
  </w:num>
  <w:num w:numId="6">
    <w:abstractNumId w:val="3"/>
  </w:num>
  <w:num w:numId="7">
    <w:abstractNumId w:val="13"/>
  </w:num>
  <w:num w:numId="8">
    <w:abstractNumId w:val="12"/>
  </w:num>
  <w:num w:numId="9">
    <w:abstractNumId w:val="2"/>
  </w:num>
  <w:num w:numId="10">
    <w:abstractNumId w:val="0"/>
  </w:num>
  <w:num w:numId="11">
    <w:abstractNumId w:val="11"/>
  </w:num>
  <w:num w:numId="12">
    <w:abstractNumId w:val="4"/>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C738D"/>
    <w:rsid w:val="00000F0F"/>
    <w:rsid w:val="00001132"/>
    <w:rsid w:val="000024AF"/>
    <w:rsid w:val="0000398F"/>
    <w:rsid w:val="000042E0"/>
    <w:rsid w:val="00004BFF"/>
    <w:rsid w:val="000058F5"/>
    <w:rsid w:val="000106CD"/>
    <w:rsid w:val="00010E31"/>
    <w:rsid w:val="00011314"/>
    <w:rsid w:val="000118AA"/>
    <w:rsid w:val="00012289"/>
    <w:rsid w:val="0001254E"/>
    <w:rsid w:val="00012922"/>
    <w:rsid w:val="00013172"/>
    <w:rsid w:val="0001384E"/>
    <w:rsid w:val="000159C9"/>
    <w:rsid w:val="00016C7D"/>
    <w:rsid w:val="000203DF"/>
    <w:rsid w:val="000258A5"/>
    <w:rsid w:val="00025BA5"/>
    <w:rsid w:val="000319B9"/>
    <w:rsid w:val="00034112"/>
    <w:rsid w:val="000347E0"/>
    <w:rsid w:val="00035138"/>
    <w:rsid w:val="0003695F"/>
    <w:rsid w:val="00036B2E"/>
    <w:rsid w:val="00036F01"/>
    <w:rsid w:val="00042A86"/>
    <w:rsid w:val="0004345B"/>
    <w:rsid w:val="0004427D"/>
    <w:rsid w:val="00044838"/>
    <w:rsid w:val="00045BCB"/>
    <w:rsid w:val="00046E9A"/>
    <w:rsid w:val="00051C4F"/>
    <w:rsid w:val="00052C4D"/>
    <w:rsid w:val="000542FF"/>
    <w:rsid w:val="00054310"/>
    <w:rsid w:val="00057680"/>
    <w:rsid w:val="00057ABB"/>
    <w:rsid w:val="00061E6E"/>
    <w:rsid w:val="00062110"/>
    <w:rsid w:val="00064CFF"/>
    <w:rsid w:val="00067881"/>
    <w:rsid w:val="00073086"/>
    <w:rsid w:val="00074D3A"/>
    <w:rsid w:val="0007529D"/>
    <w:rsid w:val="00076459"/>
    <w:rsid w:val="00080EE9"/>
    <w:rsid w:val="00081994"/>
    <w:rsid w:val="000823F3"/>
    <w:rsid w:val="0008310A"/>
    <w:rsid w:val="000835AA"/>
    <w:rsid w:val="00083D01"/>
    <w:rsid w:val="00085486"/>
    <w:rsid w:val="000868E1"/>
    <w:rsid w:val="0009056F"/>
    <w:rsid w:val="000909A9"/>
    <w:rsid w:val="00096A07"/>
    <w:rsid w:val="000A0B89"/>
    <w:rsid w:val="000A1467"/>
    <w:rsid w:val="000A3576"/>
    <w:rsid w:val="000A5788"/>
    <w:rsid w:val="000A5FF4"/>
    <w:rsid w:val="000A7D9E"/>
    <w:rsid w:val="000B0842"/>
    <w:rsid w:val="000B3FE2"/>
    <w:rsid w:val="000B479C"/>
    <w:rsid w:val="000B533B"/>
    <w:rsid w:val="000B57EA"/>
    <w:rsid w:val="000B63B3"/>
    <w:rsid w:val="000B72EE"/>
    <w:rsid w:val="000B79F1"/>
    <w:rsid w:val="000B7B30"/>
    <w:rsid w:val="000C0B0A"/>
    <w:rsid w:val="000C1144"/>
    <w:rsid w:val="000C12BA"/>
    <w:rsid w:val="000C18E8"/>
    <w:rsid w:val="000C50CB"/>
    <w:rsid w:val="000C733B"/>
    <w:rsid w:val="000D205C"/>
    <w:rsid w:val="000D262D"/>
    <w:rsid w:val="000D5B90"/>
    <w:rsid w:val="000D695B"/>
    <w:rsid w:val="000E0DAB"/>
    <w:rsid w:val="000E128E"/>
    <w:rsid w:val="000E1C9D"/>
    <w:rsid w:val="000E2F9C"/>
    <w:rsid w:val="000E3C0D"/>
    <w:rsid w:val="000E5239"/>
    <w:rsid w:val="000E6AFB"/>
    <w:rsid w:val="000E6B02"/>
    <w:rsid w:val="000F05EF"/>
    <w:rsid w:val="000F0AAA"/>
    <w:rsid w:val="000F103C"/>
    <w:rsid w:val="000F1953"/>
    <w:rsid w:val="000F3E37"/>
    <w:rsid w:val="000F4530"/>
    <w:rsid w:val="000F76A3"/>
    <w:rsid w:val="00100091"/>
    <w:rsid w:val="001002F5"/>
    <w:rsid w:val="00101DF1"/>
    <w:rsid w:val="001021A5"/>
    <w:rsid w:val="001023BF"/>
    <w:rsid w:val="001032EC"/>
    <w:rsid w:val="001038EB"/>
    <w:rsid w:val="001052CD"/>
    <w:rsid w:val="00105750"/>
    <w:rsid w:val="00106966"/>
    <w:rsid w:val="00106D38"/>
    <w:rsid w:val="00106EC6"/>
    <w:rsid w:val="0010709D"/>
    <w:rsid w:val="0010713A"/>
    <w:rsid w:val="00110DDE"/>
    <w:rsid w:val="00111F8B"/>
    <w:rsid w:val="00112130"/>
    <w:rsid w:val="0011240D"/>
    <w:rsid w:val="0011338A"/>
    <w:rsid w:val="001139F1"/>
    <w:rsid w:val="001140F8"/>
    <w:rsid w:val="00114F70"/>
    <w:rsid w:val="0011575E"/>
    <w:rsid w:val="0011725B"/>
    <w:rsid w:val="00117E04"/>
    <w:rsid w:val="0012055F"/>
    <w:rsid w:val="00121AC3"/>
    <w:rsid w:val="00124209"/>
    <w:rsid w:val="001247D1"/>
    <w:rsid w:val="001277BC"/>
    <w:rsid w:val="001278DB"/>
    <w:rsid w:val="00132384"/>
    <w:rsid w:val="00133C57"/>
    <w:rsid w:val="001342F7"/>
    <w:rsid w:val="00136368"/>
    <w:rsid w:val="001364F1"/>
    <w:rsid w:val="00140695"/>
    <w:rsid w:val="00140E4E"/>
    <w:rsid w:val="001443E6"/>
    <w:rsid w:val="00144AD0"/>
    <w:rsid w:val="00145EA3"/>
    <w:rsid w:val="00146879"/>
    <w:rsid w:val="001475F9"/>
    <w:rsid w:val="00147C25"/>
    <w:rsid w:val="00147D9E"/>
    <w:rsid w:val="00150338"/>
    <w:rsid w:val="001533FA"/>
    <w:rsid w:val="001541D4"/>
    <w:rsid w:val="00154BFF"/>
    <w:rsid w:val="00155587"/>
    <w:rsid w:val="00155595"/>
    <w:rsid w:val="001557EA"/>
    <w:rsid w:val="0015582B"/>
    <w:rsid w:val="0015776C"/>
    <w:rsid w:val="00157CB4"/>
    <w:rsid w:val="001611C4"/>
    <w:rsid w:val="001618E3"/>
    <w:rsid w:val="00161F66"/>
    <w:rsid w:val="00162210"/>
    <w:rsid w:val="0016235D"/>
    <w:rsid w:val="0016391C"/>
    <w:rsid w:val="00164E9D"/>
    <w:rsid w:val="001655AF"/>
    <w:rsid w:val="001656B6"/>
    <w:rsid w:val="001662C0"/>
    <w:rsid w:val="00167F00"/>
    <w:rsid w:val="00173B01"/>
    <w:rsid w:val="001766D5"/>
    <w:rsid w:val="00176BC3"/>
    <w:rsid w:val="001772E3"/>
    <w:rsid w:val="00180495"/>
    <w:rsid w:val="00180882"/>
    <w:rsid w:val="00180C57"/>
    <w:rsid w:val="001810AF"/>
    <w:rsid w:val="0018114F"/>
    <w:rsid w:val="001814D6"/>
    <w:rsid w:val="001819CA"/>
    <w:rsid w:val="00181AD1"/>
    <w:rsid w:val="00182E54"/>
    <w:rsid w:val="00183DDD"/>
    <w:rsid w:val="00184BE3"/>
    <w:rsid w:val="00187050"/>
    <w:rsid w:val="00187795"/>
    <w:rsid w:val="00187DBB"/>
    <w:rsid w:val="001907F7"/>
    <w:rsid w:val="00191070"/>
    <w:rsid w:val="00191D11"/>
    <w:rsid w:val="00192278"/>
    <w:rsid w:val="00192B88"/>
    <w:rsid w:val="001941C6"/>
    <w:rsid w:val="001942F5"/>
    <w:rsid w:val="00195477"/>
    <w:rsid w:val="001954E6"/>
    <w:rsid w:val="00195694"/>
    <w:rsid w:val="00196D3E"/>
    <w:rsid w:val="00196E81"/>
    <w:rsid w:val="001976B0"/>
    <w:rsid w:val="001A0392"/>
    <w:rsid w:val="001A098F"/>
    <w:rsid w:val="001A0F07"/>
    <w:rsid w:val="001A115F"/>
    <w:rsid w:val="001A11C4"/>
    <w:rsid w:val="001A1416"/>
    <w:rsid w:val="001A1ED4"/>
    <w:rsid w:val="001A34AE"/>
    <w:rsid w:val="001A40B5"/>
    <w:rsid w:val="001A6507"/>
    <w:rsid w:val="001A73EA"/>
    <w:rsid w:val="001A7C86"/>
    <w:rsid w:val="001B185D"/>
    <w:rsid w:val="001B1B03"/>
    <w:rsid w:val="001B45C8"/>
    <w:rsid w:val="001B48CE"/>
    <w:rsid w:val="001B5911"/>
    <w:rsid w:val="001B594D"/>
    <w:rsid w:val="001B7EA2"/>
    <w:rsid w:val="001C127D"/>
    <w:rsid w:val="001C2CFD"/>
    <w:rsid w:val="001C3804"/>
    <w:rsid w:val="001C5296"/>
    <w:rsid w:val="001C6EB3"/>
    <w:rsid w:val="001C7506"/>
    <w:rsid w:val="001D07C5"/>
    <w:rsid w:val="001D111C"/>
    <w:rsid w:val="001D1925"/>
    <w:rsid w:val="001D2C62"/>
    <w:rsid w:val="001D398C"/>
    <w:rsid w:val="001D6B11"/>
    <w:rsid w:val="001D77C0"/>
    <w:rsid w:val="001E061E"/>
    <w:rsid w:val="001E33F6"/>
    <w:rsid w:val="001E52F2"/>
    <w:rsid w:val="001E592C"/>
    <w:rsid w:val="001E5A01"/>
    <w:rsid w:val="001E5DCA"/>
    <w:rsid w:val="001E5F68"/>
    <w:rsid w:val="001E76C6"/>
    <w:rsid w:val="001E79E8"/>
    <w:rsid w:val="001F0B31"/>
    <w:rsid w:val="001F4A9A"/>
    <w:rsid w:val="001F5633"/>
    <w:rsid w:val="001F5ABD"/>
    <w:rsid w:val="001F7A6C"/>
    <w:rsid w:val="001F7B54"/>
    <w:rsid w:val="00201350"/>
    <w:rsid w:val="00201A07"/>
    <w:rsid w:val="002026CB"/>
    <w:rsid w:val="00204E01"/>
    <w:rsid w:val="00205997"/>
    <w:rsid w:val="00207936"/>
    <w:rsid w:val="002107AC"/>
    <w:rsid w:val="00210D5B"/>
    <w:rsid w:val="002123E9"/>
    <w:rsid w:val="002127E4"/>
    <w:rsid w:val="00212D90"/>
    <w:rsid w:val="00212FFE"/>
    <w:rsid w:val="002137D5"/>
    <w:rsid w:val="002141A6"/>
    <w:rsid w:val="00214A3C"/>
    <w:rsid w:val="00214CED"/>
    <w:rsid w:val="00214E26"/>
    <w:rsid w:val="002157A9"/>
    <w:rsid w:val="00216356"/>
    <w:rsid w:val="002169C6"/>
    <w:rsid w:val="002175B6"/>
    <w:rsid w:val="00217E86"/>
    <w:rsid w:val="00217FB0"/>
    <w:rsid w:val="00224C53"/>
    <w:rsid w:val="00224F51"/>
    <w:rsid w:val="00225786"/>
    <w:rsid w:val="00227299"/>
    <w:rsid w:val="002276ED"/>
    <w:rsid w:val="002310FE"/>
    <w:rsid w:val="0023168B"/>
    <w:rsid w:val="00231F08"/>
    <w:rsid w:val="0023269C"/>
    <w:rsid w:val="00236BC8"/>
    <w:rsid w:val="00243888"/>
    <w:rsid w:val="002447FB"/>
    <w:rsid w:val="00244CB1"/>
    <w:rsid w:val="00245B57"/>
    <w:rsid w:val="00246115"/>
    <w:rsid w:val="002467EC"/>
    <w:rsid w:val="00250581"/>
    <w:rsid w:val="0025086B"/>
    <w:rsid w:val="0025335D"/>
    <w:rsid w:val="00255175"/>
    <w:rsid w:val="00256C18"/>
    <w:rsid w:val="00257DD3"/>
    <w:rsid w:val="00262379"/>
    <w:rsid w:val="00262F22"/>
    <w:rsid w:val="00265054"/>
    <w:rsid w:val="002664F5"/>
    <w:rsid w:val="00266C82"/>
    <w:rsid w:val="0026732D"/>
    <w:rsid w:val="00270824"/>
    <w:rsid w:val="0027285B"/>
    <w:rsid w:val="002741B7"/>
    <w:rsid w:val="002754F5"/>
    <w:rsid w:val="00275730"/>
    <w:rsid w:val="00276399"/>
    <w:rsid w:val="002800E1"/>
    <w:rsid w:val="00280FE5"/>
    <w:rsid w:val="00281D5D"/>
    <w:rsid w:val="0028330C"/>
    <w:rsid w:val="002839D4"/>
    <w:rsid w:val="00284137"/>
    <w:rsid w:val="0028592E"/>
    <w:rsid w:val="00286C0F"/>
    <w:rsid w:val="0029048A"/>
    <w:rsid w:val="002919C8"/>
    <w:rsid w:val="00292198"/>
    <w:rsid w:val="00292E98"/>
    <w:rsid w:val="00293268"/>
    <w:rsid w:val="002932FA"/>
    <w:rsid w:val="002942D3"/>
    <w:rsid w:val="00294810"/>
    <w:rsid w:val="002958F2"/>
    <w:rsid w:val="00295CB7"/>
    <w:rsid w:val="00297CF4"/>
    <w:rsid w:val="002A050F"/>
    <w:rsid w:val="002A0ABF"/>
    <w:rsid w:val="002A17DA"/>
    <w:rsid w:val="002A3095"/>
    <w:rsid w:val="002A4449"/>
    <w:rsid w:val="002A4527"/>
    <w:rsid w:val="002A4D4C"/>
    <w:rsid w:val="002A4DBA"/>
    <w:rsid w:val="002A540C"/>
    <w:rsid w:val="002A5486"/>
    <w:rsid w:val="002A5ED5"/>
    <w:rsid w:val="002A6716"/>
    <w:rsid w:val="002B0308"/>
    <w:rsid w:val="002B2384"/>
    <w:rsid w:val="002B2A7B"/>
    <w:rsid w:val="002B3693"/>
    <w:rsid w:val="002B5F65"/>
    <w:rsid w:val="002B67EC"/>
    <w:rsid w:val="002B6879"/>
    <w:rsid w:val="002B7D1A"/>
    <w:rsid w:val="002C0B9F"/>
    <w:rsid w:val="002C1CE0"/>
    <w:rsid w:val="002C2759"/>
    <w:rsid w:val="002C32E3"/>
    <w:rsid w:val="002C3E77"/>
    <w:rsid w:val="002C4DFC"/>
    <w:rsid w:val="002C65DD"/>
    <w:rsid w:val="002D06F0"/>
    <w:rsid w:val="002D19F4"/>
    <w:rsid w:val="002D2752"/>
    <w:rsid w:val="002D3076"/>
    <w:rsid w:val="002D43EF"/>
    <w:rsid w:val="002D62D8"/>
    <w:rsid w:val="002D6492"/>
    <w:rsid w:val="002D65F1"/>
    <w:rsid w:val="002D6FDA"/>
    <w:rsid w:val="002D7304"/>
    <w:rsid w:val="002E140F"/>
    <w:rsid w:val="002E2665"/>
    <w:rsid w:val="002E3121"/>
    <w:rsid w:val="002E3122"/>
    <w:rsid w:val="002E34A8"/>
    <w:rsid w:val="002E3D61"/>
    <w:rsid w:val="002E41F4"/>
    <w:rsid w:val="002E5178"/>
    <w:rsid w:val="002E51F0"/>
    <w:rsid w:val="002E631A"/>
    <w:rsid w:val="002E7CBE"/>
    <w:rsid w:val="002F081D"/>
    <w:rsid w:val="002F0E13"/>
    <w:rsid w:val="002F1CAB"/>
    <w:rsid w:val="002F2ECD"/>
    <w:rsid w:val="002F3B87"/>
    <w:rsid w:val="002F6ADF"/>
    <w:rsid w:val="002F76F4"/>
    <w:rsid w:val="002F7951"/>
    <w:rsid w:val="002F7C8F"/>
    <w:rsid w:val="0030165A"/>
    <w:rsid w:val="00302A57"/>
    <w:rsid w:val="00303729"/>
    <w:rsid w:val="00303A26"/>
    <w:rsid w:val="00303DDE"/>
    <w:rsid w:val="00304A75"/>
    <w:rsid w:val="00305990"/>
    <w:rsid w:val="00305DE9"/>
    <w:rsid w:val="00306611"/>
    <w:rsid w:val="00306795"/>
    <w:rsid w:val="0030682B"/>
    <w:rsid w:val="0030745E"/>
    <w:rsid w:val="00307D36"/>
    <w:rsid w:val="0031020C"/>
    <w:rsid w:val="003127A5"/>
    <w:rsid w:val="003138DF"/>
    <w:rsid w:val="0031394B"/>
    <w:rsid w:val="00314520"/>
    <w:rsid w:val="003153D3"/>
    <w:rsid w:val="003161A0"/>
    <w:rsid w:val="003167AC"/>
    <w:rsid w:val="00320FEA"/>
    <w:rsid w:val="00321B7C"/>
    <w:rsid w:val="003241D9"/>
    <w:rsid w:val="0032530F"/>
    <w:rsid w:val="0032601E"/>
    <w:rsid w:val="00326F7E"/>
    <w:rsid w:val="003276CA"/>
    <w:rsid w:val="00327EEC"/>
    <w:rsid w:val="003308A1"/>
    <w:rsid w:val="00330E0A"/>
    <w:rsid w:val="00331A5A"/>
    <w:rsid w:val="00332274"/>
    <w:rsid w:val="00335986"/>
    <w:rsid w:val="003359AF"/>
    <w:rsid w:val="003359E2"/>
    <w:rsid w:val="00336269"/>
    <w:rsid w:val="003369C6"/>
    <w:rsid w:val="00337FBB"/>
    <w:rsid w:val="00337FEA"/>
    <w:rsid w:val="00341611"/>
    <w:rsid w:val="00341A6F"/>
    <w:rsid w:val="00341AE5"/>
    <w:rsid w:val="00343910"/>
    <w:rsid w:val="00344C90"/>
    <w:rsid w:val="00344CF5"/>
    <w:rsid w:val="00344D4C"/>
    <w:rsid w:val="0034551C"/>
    <w:rsid w:val="00345CC6"/>
    <w:rsid w:val="003463FA"/>
    <w:rsid w:val="0035072C"/>
    <w:rsid w:val="003518CB"/>
    <w:rsid w:val="00352F59"/>
    <w:rsid w:val="00353237"/>
    <w:rsid w:val="00353F4A"/>
    <w:rsid w:val="0035530F"/>
    <w:rsid w:val="003562EA"/>
    <w:rsid w:val="00357237"/>
    <w:rsid w:val="00357272"/>
    <w:rsid w:val="00360991"/>
    <w:rsid w:val="00362871"/>
    <w:rsid w:val="00363374"/>
    <w:rsid w:val="00363FCF"/>
    <w:rsid w:val="0036407F"/>
    <w:rsid w:val="00364602"/>
    <w:rsid w:val="00365113"/>
    <w:rsid w:val="0037040D"/>
    <w:rsid w:val="003736D2"/>
    <w:rsid w:val="00373785"/>
    <w:rsid w:val="00374112"/>
    <w:rsid w:val="00376781"/>
    <w:rsid w:val="00377DB0"/>
    <w:rsid w:val="00383A7F"/>
    <w:rsid w:val="00384586"/>
    <w:rsid w:val="00384BDE"/>
    <w:rsid w:val="00385F9A"/>
    <w:rsid w:val="00386C42"/>
    <w:rsid w:val="00390AD2"/>
    <w:rsid w:val="00390B31"/>
    <w:rsid w:val="00390C94"/>
    <w:rsid w:val="0039260A"/>
    <w:rsid w:val="00392CDB"/>
    <w:rsid w:val="003930D8"/>
    <w:rsid w:val="00395374"/>
    <w:rsid w:val="0039540F"/>
    <w:rsid w:val="003959D2"/>
    <w:rsid w:val="00396DDF"/>
    <w:rsid w:val="00396ECD"/>
    <w:rsid w:val="0039705C"/>
    <w:rsid w:val="003A10BC"/>
    <w:rsid w:val="003A209A"/>
    <w:rsid w:val="003A2DB1"/>
    <w:rsid w:val="003B0055"/>
    <w:rsid w:val="003B00FC"/>
    <w:rsid w:val="003B010A"/>
    <w:rsid w:val="003B011E"/>
    <w:rsid w:val="003B0479"/>
    <w:rsid w:val="003B12EE"/>
    <w:rsid w:val="003B460D"/>
    <w:rsid w:val="003B4751"/>
    <w:rsid w:val="003B67C5"/>
    <w:rsid w:val="003B7595"/>
    <w:rsid w:val="003C0ECB"/>
    <w:rsid w:val="003C1086"/>
    <w:rsid w:val="003C1F46"/>
    <w:rsid w:val="003C26E3"/>
    <w:rsid w:val="003C442D"/>
    <w:rsid w:val="003C5FE8"/>
    <w:rsid w:val="003D0E90"/>
    <w:rsid w:val="003D156F"/>
    <w:rsid w:val="003D1C01"/>
    <w:rsid w:val="003D212C"/>
    <w:rsid w:val="003D2264"/>
    <w:rsid w:val="003D51C9"/>
    <w:rsid w:val="003D58ED"/>
    <w:rsid w:val="003D5F68"/>
    <w:rsid w:val="003D7069"/>
    <w:rsid w:val="003D735A"/>
    <w:rsid w:val="003E096D"/>
    <w:rsid w:val="003E0DB6"/>
    <w:rsid w:val="003E1AEE"/>
    <w:rsid w:val="003E2F1E"/>
    <w:rsid w:val="003E361C"/>
    <w:rsid w:val="003E3950"/>
    <w:rsid w:val="003E3BD3"/>
    <w:rsid w:val="003E423F"/>
    <w:rsid w:val="003E4439"/>
    <w:rsid w:val="003E52E9"/>
    <w:rsid w:val="003E57E1"/>
    <w:rsid w:val="003E6129"/>
    <w:rsid w:val="003E68ED"/>
    <w:rsid w:val="003E6A3F"/>
    <w:rsid w:val="003E6B0A"/>
    <w:rsid w:val="003E75FB"/>
    <w:rsid w:val="003F0359"/>
    <w:rsid w:val="003F118E"/>
    <w:rsid w:val="003F34D4"/>
    <w:rsid w:val="003F6AB0"/>
    <w:rsid w:val="0040023E"/>
    <w:rsid w:val="004006BD"/>
    <w:rsid w:val="00400B4E"/>
    <w:rsid w:val="00400CA0"/>
    <w:rsid w:val="00400CC0"/>
    <w:rsid w:val="00401611"/>
    <w:rsid w:val="00403A2D"/>
    <w:rsid w:val="004055F8"/>
    <w:rsid w:val="00406F6C"/>
    <w:rsid w:val="00407D60"/>
    <w:rsid w:val="00410048"/>
    <w:rsid w:val="00411807"/>
    <w:rsid w:val="0041214F"/>
    <w:rsid w:val="00413D0D"/>
    <w:rsid w:val="004145F0"/>
    <w:rsid w:val="00415B38"/>
    <w:rsid w:val="00424DEA"/>
    <w:rsid w:val="00427A25"/>
    <w:rsid w:val="0043123B"/>
    <w:rsid w:val="004320F7"/>
    <w:rsid w:val="0043235A"/>
    <w:rsid w:val="00432443"/>
    <w:rsid w:val="00433763"/>
    <w:rsid w:val="00434DDF"/>
    <w:rsid w:val="004356B2"/>
    <w:rsid w:val="00436B82"/>
    <w:rsid w:val="00436C86"/>
    <w:rsid w:val="00437008"/>
    <w:rsid w:val="00437328"/>
    <w:rsid w:val="00443955"/>
    <w:rsid w:val="00444658"/>
    <w:rsid w:val="0044571F"/>
    <w:rsid w:val="0044588E"/>
    <w:rsid w:val="00446075"/>
    <w:rsid w:val="004460B7"/>
    <w:rsid w:val="0044641F"/>
    <w:rsid w:val="00450261"/>
    <w:rsid w:val="0045114D"/>
    <w:rsid w:val="00451773"/>
    <w:rsid w:val="00452977"/>
    <w:rsid w:val="00453255"/>
    <w:rsid w:val="00453D64"/>
    <w:rsid w:val="0045569B"/>
    <w:rsid w:val="0045575F"/>
    <w:rsid w:val="00455D8F"/>
    <w:rsid w:val="00456202"/>
    <w:rsid w:val="00456689"/>
    <w:rsid w:val="0045682F"/>
    <w:rsid w:val="00456E54"/>
    <w:rsid w:val="00457C34"/>
    <w:rsid w:val="004600DA"/>
    <w:rsid w:val="00460980"/>
    <w:rsid w:val="0046278F"/>
    <w:rsid w:val="004634FD"/>
    <w:rsid w:val="0046373E"/>
    <w:rsid w:val="004643CF"/>
    <w:rsid w:val="004644A4"/>
    <w:rsid w:val="004655A8"/>
    <w:rsid w:val="004661F0"/>
    <w:rsid w:val="00466C9D"/>
    <w:rsid w:val="00471C30"/>
    <w:rsid w:val="00472EFA"/>
    <w:rsid w:val="00473A43"/>
    <w:rsid w:val="00473E73"/>
    <w:rsid w:val="00475BA6"/>
    <w:rsid w:val="00475EC6"/>
    <w:rsid w:val="004764E1"/>
    <w:rsid w:val="00476567"/>
    <w:rsid w:val="00477989"/>
    <w:rsid w:val="0048093C"/>
    <w:rsid w:val="00482314"/>
    <w:rsid w:val="004823BD"/>
    <w:rsid w:val="004827FF"/>
    <w:rsid w:val="00483B5E"/>
    <w:rsid w:val="00483D12"/>
    <w:rsid w:val="00484AF8"/>
    <w:rsid w:val="0048544B"/>
    <w:rsid w:val="00485567"/>
    <w:rsid w:val="00487669"/>
    <w:rsid w:val="00487B34"/>
    <w:rsid w:val="0049022A"/>
    <w:rsid w:val="00490D81"/>
    <w:rsid w:val="0049102D"/>
    <w:rsid w:val="00494491"/>
    <w:rsid w:val="00494F49"/>
    <w:rsid w:val="00495CCD"/>
    <w:rsid w:val="00495F5C"/>
    <w:rsid w:val="00496918"/>
    <w:rsid w:val="004979D7"/>
    <w:rsid w:val="004A069E"/>
    <w:rsid w:val="004A1719"/>
    <w:rsid w:val="004A1BF6"/>
    <w:rsid w:val="004A1CAC"/>
    <w:rsid w:val="004A2745"/>
    <w:rsid w:val="004A2C70"/>
    <w:rsid w:val="004A3356"/>
    <w:rsid w:val="004A5BB9"/>
    <w:rsid w:val="004A5E8D"/>
    <w:rsid w:val="004A5EA5"/>
    <w:rsid w:val="004B2AF3"/>
    <w:rsid w:val="004B48BF"/>
    <w:rsid w:val="004B6349"/>
    <w:rsid w:val="004C0116"/>
    <w:rsid w:val="004C1B26"/>
    <w:rsid w:val="004C322D"/>
    <w:rsid w:val="004C3A5C"/>
    <w:rsid w:val="004C427B"/>
    <w:rsid w:val="004C4AF0"/>
    <w:rsid w:val="004C5152"/>
    <w:rsid w:val="004C6E94"/>
    <w:rsid w:val="004D5B7B"/>
    <w:rsid w:val="004D7F7C"/>
    <w:rsid w:val="004E2732"/>
    <w:rsid w:val="004E3CB1"/>
    <w:rsid w:val="004F0344"/>
    <w:rsid w:val="004F0564"/>
    <w:rsid w:val="004F1221"/>
    <w:rsid w:val="004F1886"/>
    <w:rsid w:val="004F1B99"/>
    <w:rsid w:val="004F4395"/>
    <w:rsid w:val="004F4ACB"/>
    <w:rsid w:val="004F596D"/>
    <w:rsid w:val="004F67F3"/>
    <w:rsid w:val="004F7038"/>
    <w:rsid w:val="005007EA"/>
    <w:rsid w:val="00500E98"/>
    <w:rsid w:val="00501EA6"/>
    <w:rsid w:val="0050273A"/>
    <w:rsid w:val="0050407A"/>
    <w:rsid w:val="005071CC"/>
    <w:rsid w:val="005078EB"/>
    <w:rsid w:val="00507BF5"/>
    <w:rsid w:val="00507F58"/>
    <w:rsid w:val="00510FA8"/>
    <w:rsid w:val="00511262"/>
    <w:rsid w:val="00514117"/>
    <w:rsid w:val="00514B7A"/>
    <w:rsid w:val="0051572A"/>
    <w:rsid w:val="00515F72"/>
    <w:rsid w:val="00516539"/>
    <w:rsid w:val="00522E63"/>
    <w:rsid w:val="00523925"/>
    <w:rsid w:val="005303EE"/>
    <w:rsid w:val="00532763"/>
    <w:rsid w:val="00533547"/>
    <w:rsid w:val="0053509C"/>
    <w:rsid w:val="00535684"/>
    <w:rsid w:val="005360A9"/>
    <w:rsid w:val="0053701B"/>
    <w:rsid w:val="005371EF"/>
    <w:rsid w:val="00537564"/>
    <w:rsid w:val="00537773"/>
    <w:rsid w:val="00540993"/>
    <w:rsid w:val="00541001"/>
    <w:rsid w:val="00544428"/>
    <w:rsid w:val="00545D88"/>
    <w:rsid w:val="00546901"/>
    <w:rsid w:val="00546C61"/>
    <w:rsid w:val="0054703D"/>
    <w:rsid w:val="0055142D"/>
    <w:rsid w:val="00552FA4"/>
    <w:rsid w:val="0055370F"/>
    <w:rsid w:val="00554AA6"/>
    <w:rsid w:val="00555A40"/>
    <w:rsid w:val="00556D4C"/>
    <w:rsid w:val="0056218A"/>
    <w:rsid w:val="00562C9A"/>
    <w:rsid w:val="005632C2"/>
    <w:rsid w:val="00564329"/>
    <w:rsid w:val="00565239"/>
    <w:rsid w:val="0056601D"/>
    <w:rsid w:val="00566D2F"/>
    <w:rsid w:val="00566EA7"/>
    <w:rsid w:val="00567510"/>
    <w:rsid w:val="00570F84"/>
    <w:rsid w:val="00571A45"/>
    <w:rsid w:val="0057238A"/>
    <w:rsid w:val="00572D42"/>
    <w:rsid w:val="00573EC8"/>
    <w:rsid w:val="00575122"/>
    <w:rsid w:val="00576978"/>
    <w:rsid w:val="00576F1A"/>
    <w:rsid w:val="00583C9A"/>
    <w:rsid w:val="00584FCE"/>
    <w:rsid w:val="0058587F"/>
    <w:rsid w:val="00585C89"/>
    <w:rsid w:val="0059124D"/>
    <w:rsid w:val="005919FD"/>
    <w:rsid w:val="005924F7"/>
    <w:rsid w:val="00594641"/>
    <w:rsid w:val="005959AA"/>
    <w:rsid w:val="005A03A0"/>
    <w:rsid w:val="005A1819"/>
    <w:rsid w:val="005A1E79"/>
    <w:rsid w:val="005A22FC"/>
    <w:rsid w:val="005A2661"/>
    <w:rsid w:val="005A38EC"/>
    <w:rsid w:val="005A4D6E"/>
    <w:rsid w:val="005A69ED"/>
    <w:rsid w:val="005B0113"/>
    <w:rsid w:val="005B11F9"/>
    <w:rsid w:val="005B169E"/>
    <w:rsid w:val="005B2388"/>
    <w:rsid w:val="005B297B"/>
    <w:rsid w:val="005B29D3"/>
    <w:rsid w:val="005B350D"/>
    <w:rsid w:val="005B4D9B"/>
    <w:rsid w:val="005B4DB5"/>
    <w:rsid w:val="005B4F98"/>
    <w:rsid w:val="005B5166"/>
    <w:rsid w:val="005B5EED"/>
    <w:rsid w:val="005B64CA"/>
    <w:rsid w:val="005B6D82"/>
    <w:rsid w:val="005B770B"/>
    <w:rsid w:val="005C0DFE"/>
    <w:rsid w:val="005C1264"/>
    <w:rsid w:val="005C13A1"/>
    <w:rsid w:val="005C1768"/>
    <w:rsid w:val="005C479D"/>
    <w:rsid w:val="005C4F1E"/>
    <w:rsid w:val="005C6682"/>
    <w:rsid w:val="005D0795"/>
    <w:rsid w:val="005D3980"/>
    <w:rsid w:val="005D4FE6"/>
    <w:rsid w:val="005D5997"/>
    <w:rsid w:val="005D76E5"/>
    <w:rsid w:val="005E24B9"/>
    <w:rsid w:val="005E26BE"/>
    <w:rsid w:val="005E74EB"/>
    <w:rsid w:val="005F31C0"/>
    <w:rsid w:val="005F4DDA"/>
    <w:rsid w:val="005F4EED"/>
    <w:rsid w:val="005F68E9"/>
    <w:rsid w:val="005F73CE"/>
    <w:rsid w:val="0060006E"/>
    <w:rsid w:val="00600D03"/>
    <w:rsid w:val="00602BDD"/>
    <w:rsid w:val="00603807"/>
    <w:rsid w:val="00604597"/>
    <w:rsid w:val="006051F9"/>
    <w:rsid w:val="00605B9A"/>
    <w:rsid w:val="006063C6"/>
    <w:rsid w:val="00607689"/>
    <w:rsid w:val="00610815"/>
    <w:rsid w:val="006125B1"/>
    <w:rsid w:val="00612770"/>
    <w:rsid w:val="00612F6C"/>
    <w:rsid w:val="006133EE"/>
    <w:rsid w:val="0061347E"/>
    <w:rsid w:val="00614481"/>
    <w:rsid w:val="0061487D"/>
    <w:rsid w:val="0061510E"/>
    <w:rsid w:val="00615344"/>
    <w:rsid w:val="00615E68"/>
    <w:rsid w:val="0061669C"/>
    <w:rsid w:val="00616AD8"/>
    <w:rsid w:val="00623AD1"/>
    <w:rsid w:val="0062628B"/>
    <w:rsid w:val="00626761"/>
    <w:rsid w:val="006307ED"/>
    <w:rsid w:val="00630A32"/>
    <w:rsid w:val="00630B16"/>
    <w:rsid w:val="00631B21"/>
    <w:rsid w:val="00634167"/>
    <w:rsid w:val="0063511D"/>
    <w:rsid w:val="006355A9"/>
    <w:rsid w:val="00636F30"/>
    <w:rsid w:val="0064064E"/>
    <w:rsid w:val="00643EB7"/>
    <w:rsid w:val="00644906"/>
    <w:rsid w:val="00645B5C"/>
    <w:rsid w:val="00646438"/>
    <w:rsid w:val="0064656C"/>
    <w:rsid w:val="00646AE9"/>
    <w:rsid w:val="006477FB"/>
    <w:rsid w:val="006501C8"/>
    <w:rsid w:val="006508DB"/>
    <w:rsid w:val="00653D84"/>
    <w:rsid w:val="00655172"/>
    <w:rsid w:val="006562D8"/>
    <w:rsid w:val="00656C6E"/>
    <w:rsid w:val="00662C20"/>
    <w:rsid w:val="006638AA"/>
    <w:rsid w:val="00664DB9"/>
    <w:rsid w:val="00666792"/>
    <w:rsid w:val="00667763"/>
    <w:rsid w:val="00670102"/>
    <w:rsid w:val="00670783"/>
    <w:rsid w:val="006737C4"/>
    <w:rsid w:val="006743CF"/>
    <w:rsid w:val="00675DA3"/>
    <w:rsid w:val="00676AB7"/>
    <w:rsid w:val="00676E26"/>
    <w:rsid w:val="00681418"/>
    <w:rsid w:val="00681F6D"/>
    <w:rsid w:val="00682378"/>
    <w:rsid w:val="0068322D"/>
    <w:rsid w:val="0068357C"/>
    <w:rsid w:val="006843B7"/>
    <w:rsid w:val="00684CFD"/>
    <w:rsid w:val="00685205"/>
    <w:rsid w:val="00687466"/>
    <w:rsid w:val="00691973"/>
    <w:rsid w:val="006939BB"/>
    <w:rsid w:val="006947F0"/>
    <w:rsid w:val="00694AD0"/>
    <w:rsid w:val="00697158"/>
    <w:rsid w:val="006A05DF"/>
    <w:rsid w:val="006A1881"/>
    <w:rsid w:val="006A3B7A"/>
    <w:rsid w:val="006A3C11"/>
    <w:rsid w:val="006A3F92"/>
    <w:rsid w:val="006A481B"/>
    <w:rsid w:val="006A5239"/>
    <w:rsid w:val="006A703E"/>
    <w:rsid w:val="006B0419"/>
    <w:rsid w:val="006B3558"/>
    <w:rsid w:val="006B40C6"/>
    <w:rsid w:val="006B4993"/>
    <w:rsid w:val="006B5AFD"/>
    <w:rsid w:val="006B6F0A"/>
    <w:rsid w:val="006C0904"/>
    <w:rsid w:val="006C117C"/>
    <w:rsid w:val="006C1637"/>
    <w:rsid w:val="006C165F"/>
    <w:rsid w:val="006C2D80"/>
    <w:rsid w:val="006C2FF1"/>
    <w:rsid w:val="006C33DA"/>
    <w:rsid w:val="006C3E35"/>
    <w:rsid w:val="006C5956"/>
    <w:rsid w:val="006C5B7A"/>
    <w:rsid w:val="006C7136"/>
    <w:rsid w:val="006C730F"/>
    <w:rsid w:val="006C7B1E"/>
    <w:rsid w:val="006D0734"/>
    <w:rsid w:val="006D2DF4"/>
    <w:rsid w:val="006D36A2"/>
    <w:rsid w:val="006D4693"/>
    <w:rsid w:val="006D631B"/>
    <w:rsid w:val="006E0689"/>
    <w:rsid w:val="006E0A5D"/>
    <w:rsid w:val="006E2443"/>
    <w:rsid w:val="006E3C95"/>
    <w:rsid w:val="006E77FD"/>
    <w:rsid w:val="006F032C"/>
    <w:rsid w:val="006F06BA"/>
    <w:rsid w:val="006F1A6A"/>
    <w:rsid w:val="006F1B4E"/>
    <w:rsid w:val="006F1F3B"/>
    <w:rsid w:val="006F222B"/>
    <w:rsid w:val="006F373B"/>
    <w:rsid w:val="006F3E57"/>
    <w:rsid w:val="006F463E"/>
    <w:rsid w:val="006F5545"/>
    <w:rsid w:val="006F73DE"/>
    <w:rsid w:val="00700CB9"/>
    <w:rsid w:val="00700FCA"/>
    <w:rsid w:val="007020FC"/>
    <w:rsid w:val="00703DBF"/>
    <w:rsid w:val="0070529A"/>
    <w:rsid w:val="00705FAB"/>
    <w:rsid w:val="007061EE"/>
    <w:rsid w:val="00710CC3"/>
    <w:rsid w:val="007123E1"/>
    <w:rsid w:val="007128D6"/>
    <w:rsid w:val="00713599"/>
    <w:rsid w:val="00713E71"/>
    <w:rsid w:val="0071438E"/>
    <w:rsid w:val="00714AEF"/>
    <w:rsid w:val="00716AAC"/>
    <w:rsid w:val="007201B5"/>
    <w:rsid w:val="0072023B"/>
    <w:rsid w:val="00720274"/>
    <w:rsid w:val="00720396"/>
    <w:rsid w:val="00720F1F"/>
    <w:rsid w:val="007224A4"/>
    <w:rsid w:val="0072370B"/>
    <w:rsid w:val="0072417E"/>
    <w:rsid w:val="0072558D"/>
    <w:rsid w:val="00725B2E"/>
    <w:rsid w:val="00726638"/>
    <w:rsid w:val="007272DD"/>
    <w:rsid w:val="007305DA"/>
    <w:rsid w:val="00730FC1"/>
    <w:rsid w:val="00731B5E"/>
    <w:rsid w:val="00733E13"/>
    <w:rsid w:val="00733E4E"/>
    <w:rsid w:val="007349D9"/>
    <w:rsid w:val="00734AE4"/>
    <w:rsid w:val="00736B33"/>
    <w:rsid w:val="00737E04"/>
    <w:rsid w:val="007402D7"/>
    <w:rsid w:val="00740896"/>
    <w:rsid w:val="0074188C"/>
    <w:rsid w:val="00741D01"/>
    <w:rsid w:val="00742164"/>
    <w:rsid w:val="00742332"/>
    <w:rsid w:val="00744715"/>
    <w:rsid w:val="007468E6"/>
    <w:rsid w:val="00747344"/>
    <w:rsid w:val="00747E1A"/>
    <w:rsid w:val="0075009D"/>
    <w:rsid w:val="007501DC"/>
    <w:rsid w:val="00750F46"/>
    <w:rsid w:val="0075208B"/>
    <w:rsid w:val="007535B7"/>
    <w:rsid w:val="00753CC6"/>
    <w:rsid w:val="00754001"/>
    <w:rsid w:val="007578F3"/>
    <w:rsid w:val="0076021D"/>
    <w:rsid w:val="0076022C"/>
    <w:rsid w:val="00760F3F"/>
    <w:rsid w:val="0076260B"/>
    <w:rsid w:val="00762E55"/>
    <w:rsid w:val="007631F8"/>
    <w:rsid w:val="0076466B"/>
    <w:rsid w:val="00770F5B"/>
    <w:rsid w:val="0077149B"/>
    <w:rsid w:val="007714D8"/>
    <w:rsid w:val="007714E3"/>
    <w:rsid w:val="00772743"/>
    <w:rsid w:val="00772E96"/>
    <w:rsid w:val="00772FC2"/>
    <w:rsid w:val="0077363C"/>
    <w:rsid w:val="00773D49"/>
    <w:rsid w:val="00774372"/>
    <w:rsid w:val="00775ACA"/>
    <w:rsid w:val="00775FC5"/>
    <w:rsid w:val="00781367"/>
    <w:rsid w:val="00782F81"/>
    <w:rsid w:val="00784383"/>
    <w:rsid w:val="007852C6"/>
    <w:rsid w:val="00785971"/>
    <w:rsid w:val="0078636D"/>
    <w:rsid w:val="007868DB"/>
    <w:rsid w:val="00786E81"/>
    <w:rsid w:val="00791214"/>
    <w:rsid w:val="0079283C"/>
    <w:rsid w:val="00793958"/>
    <w:rsid w:val="007940D6"/>
    <w:rsid w:val="00796F81"/>
    <w:rsid w:val="00797D47"/>
    <w:rsid w:val="007A1654"/>
    <w:rsid w:val="007A27BB"/>
    <w:rsid w:val="007A387D"/>
    <w:rsid w:val="007A4E02"/>
    <w:rsid w:val="007A5155"/>
    <w:rsid w:val="007A5189"/>
    <w:rsid w:val="007A51AD"/>
    <w:rsid w:val="007A5BF3"/>
    <w:rsid w:val="007A638B"/>
    <w:rsid w:val="007A78E6"/>
    <w:rsid w:val="007A7E2E"/>
    <w:rsid w:val="007B00EB"/>
    <w:rsid w:val="007B05A9"/>
    <w:rsid w:val="007B0D25"/>
    <w:rsid w:val="007B1DEC"/>
    <w:rsid w:val="007B25D1"/>
    <w:rsid w:val="007B28E1"/>
    <w:rsid w:val="007B2F77"/>
    <w:rsid w:val="007B3B1F"/>
    <w:rsid w:val="007B4092"/>
    <w:rsid w:val="007B56CB"/>
    <w:rsid w:val="007B5D68"/>
    <w:rsid w:val="007B64EB"/>
    <w:rsid w:val="007B6E7C"/>
    <w:rsid w:val="007B79C6"/>
    <w:rsid w:val="007B7D2B"/>
    <w:rsid w:val="007C1864"/>
    <w:rsid w:val="007C1C94"/>
    <w:rsid w:val="007C2B46"/>
    <w:rsid w:val="007C2F13"/>
    <w:rsid w:val="007C32C8"/>
    <w:rsid w:val="007C33E9"/>
    <w:rsid w:val="007C4EAD"/>
    <w:rsid w:val="007C50FE"/>
    <w:rsid w:val="007D0D26"/>
    <w:rsid w:val="007D2E7D"/>
    <w:rsid w:val="007D2F19"/>
    <w:rsid w:val="007D4434"/>
    <w:rsid w:val="007D5369"/>
    <w:rsid w:val="007D5546"/>
    <w:rsid w:val="007D57BA"/>
    <w:rsid w:val="007D6031"/>
    <w:rsid w:val="007D66C4"/>
    <w:rsid w:val="007D6C72"/>
    <w:rsid w:val="007D6E65"/>
    <w:rsid w:val="007E0916"/>
    <w:rsid w:val="007E0943"/>
    <w:rsid w:val="007E0E0B"/>
    <w:rsid w:val="007E1632"/>
    <w:rsid w:val="007E19AC"/>
    <w:rsid w:val="007E30C9"/>
    <w:rsid w:val="007E47B6"/>
    <w:rsid w:val="007E5F51"/>
    <w:rsid w:val="007E6EE9"/>
    <w:rsid w:val="007E7886"/>
    <w:rsid w:val="007E7A85"/>
    <w:rsid w:val="007E7C67"/>
    <w:rsid w:val="007F017F"/>
    <w:rsid w:val="007F0C08"/>
    <w:rsid w:val="007F255F"/>
    <w:rsid w:val="007F41E1"/>
    <w:rsid w:val="007F4A0A"/>
    <w:rsid w:val="007F59D0"/>
    <w:rsid w:val="00800650"/>
    <w:rsid w:val="00800788"/>
    <w:rsid w:val="00801539"/>
    <w:rsid w:val="00801B9C"/>
    <w:rsid w:val="00802499"/>
    <w:rsid w:val="00802EF5"/>
    <w:rsid w:val="00803D46"/>
    <w:rsid w:val="00804481"/>
    <w:rsid w:val="00804DC3"/>
    <w:rsid w:val="008072FC"/>
    <w:rsid w:val="00810E72"/>
    <w:rsid w:val="008112CA"/>
    <w:rsid w:val="008121E9"/>
    <w:rsid w:val="008123E3"/>
    <w:rsid w:val="00812A59"/>
    <w:rsid w:val="00817314"/>
    <w:rsid w:val="00817BD7"/>
    <w:rsid w:val="00821DC1"/>
    <w:rsid w:val="00823A69"/>
    <w:rsid w:val="0082524B"/>
    <w:rsid w:val="008254FF"/>
    <w:rsid w:val="00825538"/>
    <w:rsid w:val="00825AEC"/>
    <w:rsid w:val="00826732"/>
    <w:rsid w:val="00826E18"/>
    <w:rsid w:val="00830A4C"/>
    <w:rsid w:val="008335FE"/>
    <w:rsid w:val="008336BC"/>
    <w:rsid w:val="00834193"/>
    <w:rsid w:val="00834C8F"/>
    <w:rsid w:val="00841FA7"/>
    <w:rsid w:val="008433B0"/>
    <w:rsid w:val="00843EEE"/>
    <w:rsid w:val="0084440C"/>
    <w:rsid w:val="008448AC"/>
    <w:rsid w:val="00847B3E"/>
    <w:rsid w:val="00851C9E"/>
    <w:rsid w:val="00851DC4"/>
    <w:rsid w:val="0085238A"/>
    <w:rsid w:val="00852A0D"/>
    <w:rsid w:val="00854B2F"/>
    <w:rsid w:val="00854D59"/>
    <w:rsid w:val="0085573F"/>
    <w:rsid w:val="00855AAB"/>
    <w:rsid w:val="008562D4"/>
    <w:rsid w:val="00857692"/>
    <w:rsid w:val="00857A1B"/>
    <w:rsid w:val="00860C60"/>
    <w:rsid w:val="00860F3E"/>
    <w:rsid w:val="00862A37"/>
    <w:rsid w:val="00864271"/>
    <w:rsid w:val="00864893"/>
    <w:rsid w:val="00865A62"/>
    <w:rsid w:val="00867379"/>
    <w:rsid w:val="008679B2"/>
    <w:rsid w:val="00867D28"/>
    <w:rsid w:val="00870A7B"/>
    <w:rsid w:val="00871206"/>
    <w:rsid w:val="00871912"/>
    <w:rsid w:val="00871E85"/>
    <w:rsid w:val="008723A7"/>
    <w:rsid w:val="008728DF"/>
    <w:rsid w:val="00874509"/>
    <w:rsid w:val="008745A7"/>
    <w:rsid w:val="00874A78"/>
    <w:rsid w:val="00876D8F"/>
    <w:rsid w:val="00877565"/>
    <w:rsid w:val="00877615"/>
    <w:rsid w:val="00880D18"/>
    <w:rsid w:val="00881F26"/>
    <w:rsid w:val="00885120"/>
    <w:rsid w:val="00885AAE"/>
    <w:rsid w:val="00885DE1"/>
    <w:rsid w:val="00887BA9"/>
    <w:rsid w:val="00892388"/>
    <w:rsid w:val="008924F5"/>
    <w:rsid w:val="00892892"/>
    <w:rsid w:val="008928DB"/>
    <w:rsid w:val="00893F68"/>
    <w:rsid w:val="00894DC7"/>
    <w:rsid w:val="0089525C"/>
    <w:rsid w:val="0089531F"/>
    <w:rsid w:val="008976BC"/>
    <w:rsid w:val="00897A12"/>
    <w:rsid w:val="008A0201"/>
    <w:rsid w:val="008A0D4B"/>
    <w:rsid w:val="008A1218"/>
    <w:rsid w:val="008A1C33"/>
    <w:rsid w:val="008A38E8"/>
    <w:rsid w:val="008A4BB8"/>
    <w:rsid w:val="008A6100"/>
    <w:rsid w:val="008A7A9F"/>
    <w:rsid w:val="008B1739"/>
    <w:rsid w:val="008B2535"/>
    <w:rsid w:val="008B3327"/>
    <w:rsid w:val="008B36D9"/>
    <w:rsid w:val="008B3811"/>
    <w:rsid w:val="008B3B78"/>
    <w:rsid w:val="008B4328"/>
    <w:rsid w:val="008B45FA"/>
    <w:rsid w:val="008B694D"/>
    <w:rsid w:val="008B6A00"/>
    <w:rsid w:val="008C1B17"/>
    <w:rsid w:val="008C2290"/>
    <w:rsid w:val="008C2384"/>
    <w:rsid w:val="008C2BF6"/>
    <w:rsid w:val="008C4D39"/>
    <w:rsid w:val="008C7109"/>
    <w:rsid w:val="008D1073"/>
    <w:rsid w:val="008D14E2"/>
    <w:rsid w:val="008D3D31"/>
    <w:rsid w:val="008D71ED"/>
    <w:rsid w:val="008D726B"/>
    <w:rsid w:val="008D7773"/>
    <w:rsid w:val="008E0664"/>
    <w:rsid w:val="008E178E"/>
    <w:rsid w:val="008E1FCE"/>
    <w:rsid w:val="008E41FA"/>
    <w:rsid w:val="008E4D56"/>
    <w:rsid w:val="008E70D1"/>
    <w:rsid w:val="008E7849"/>
    <w:rsid w:val="008F2F5A"/>
    <w:rsid w:val="008F4314"/>
    <w:rsid w:val="008F4D91"/>
    <w:rsid w:val="008F4F02"/>
    <w:rsid w:val="008F7006"/>
    <w:rsid w:val="008F7BD5"/>
    <w:rsid w:val="008F7E32"/>
    <w:rsid w:val="00900246"/>
    <w:rsid w:val="00902871"/>
    <w:rsid w:val="0090444A"/>
    <w:rsid w:val="009060D6"/>
    <w:rsid w:val="0090646B"/>
    <w:rsid w:val="00907FA8"/>
    <w:rsid w:val="00911CFB"/>
    <w:rsid w:val="00913A49"/>
    <w:rsid w:val="00917E9F"/>
    <w:rsid w:val="00921F17"/>
    <w:rsid w:val="0092300C"/>
    <w:rsid w:val="009255F8"/>
    <w:rsid w:val="00926840"/>
    <w:rsid w:val="00926A44"/>
    <w:rsid w:val="00926CF5"/>
    <w:rsid w:val="00927674"/>
    <w:rsid w:val="009313AF"/>
    <w:rsid w:val="009313C1"/>
    <w:rsid w:val="0093385C"/>
    <w:rsid w:val="00934C5B"/>
    <w:rsid w:val="00934E2C"/>
    <w:rsid w:val="00936A3F"/>
    <w:rsid w:val="0094013A"/>
    <w:rsid w:val="00940957"/>
    <w:rsid w:val="00940D01"/>
    <w:rsid w:val="00941A0C"/>
    <w:rsid w:val="00941AF3"/>
    <w:rsid w:val="00943338"/>
    <w:rsid w:val="00944EF9"/>
    <w:rsid w:val="00946AAD"/>
    <w:rsid w:val="009506EC"/>
    <w:rsid w:val="00953433"/>
    <w:rsid w:val="00954846"/>
    <w:rsid w:val="00954EC0"/>
    <w:rsid w:val="00955382"/>
    <w:rsid w:val="00956F33"/>
    <w:rsid w:val="00956F59"/>
    <w:rsid w:val="00957B40"/>
    <w:rsid w:val="009604CE"/>
    <w:rsid w:val="0096067A"/>
    <w:rsid w:val="00961895"/>
    <w:rsid w:val="00961A61"/>
    <w:rsid w:val="009625C1"/>
    <w:rsid w:val="00962902"/>
    <w:rsid w:val="009645C0"/>
    <w:rsid w:val="00967E68"/>
    <w:rsid w:val="00970ACB"/>
    <w:rsid w:val="00970CA5"/>
    <w:rsid w:val="00971342"/>
    <w:rsid w:val="009716DC"/>
    <w:rsid w:val="009723B9"/>
    <w:rsid w:val="00972467"/>
    <w:rsid w:val="009725DC"/>
    <w:rsid w:val="009726E3"/>
    <w:rsid w:val="009727B2"/>
    <w:rsid w:val="00974390"/>
    <w:rsid w:val="00976AE2"/>
    <w:rsid w:val="00980BA9"/>
    <w:rsid w:val="00981DCD"/>
    <w:rsid w:val="009820B1"/>
    <w:rsid w:val="00982448"/>
    <w:rsid w:val="00983AA7"/>
    <w:rsid w:val="00983CB9"/>
    <w:rsid w:val="00984207"/>
    <w:rsid w:val="00984413"/>
    <w:rsid w:val="00984F3A"/>
    <w:rsid w:val="00985376"/>
    <w:rsid w:val="009868D7"/>
    <w:rsid w:val="00987CA8"/>
    <w:rsid w:val="00990480"/>
    <w:rsid w:val="00990E25"/>
    <w:rsid w:val="009938E6"/>
    <w:rsid w:val="00993C0C"/>
    <w:rsid w:val="00993EC6"/>
    <w:rsid w:val="009944B7"/>
    <w:rsid w:val="009971D0"/>
    <w:rsid w:val="009A026C"/>
    <w:rsid w:val="009A0EDA"/>
    <w:rsid w:val="009A20E6"/>
    <w:rsid w:val="009A2A9E"/>
    <w:rsid w:val="009A5547"/>
    <w:rsid w:val="009A5B5E"/>
    <w:rsid w:val="009A5BB8"/>
    <w:rsid w:val="009A5ED7"/>
    <w:rsid w:val="009A6B1A"/>
    <w:rsid w:val="009B0885"/>
    <w:rsid w:val="009B225F"/>
    <w:rsid w:val="009B22F2"/>
    <w:rsid w:val="009B31F3"/>
    <w:rsid w:val="009B5C7D"/>
    <w:rsid w:val="009C27BF"/>
    <w:rsid w:val="009C352C"/>
    <w:rsid w:val="009C543B"/>
    <w:rsid w:val="009C556E"/>
    <w:rsid w:val="009C6420"/>
    <w:rsid w:val="009C6CE4"/>
    <w:rsid w:val="009C7D26"/>
    <w:rsid w:val="009C7D61"/>
    <w:rsid w:val="009D514F"/>
    <w:rsid w:val="009D5C1B"/>
    <w:rsid w:val="009D63E6"/>
    <w:rsid w:val="009D7D4B"/>
    <w:rsid w:val="009E17CE"/>
    <w:rsid w:val="009E1DA4"/>
    <w:rsid w:val="009E20C4"/>
    <w:rsid w:val="009E294F"/>
    <w:rsid w:val="009E42DF"/>
    <w:rsid w:val="009E4B70"/>
    <w:rsid w:val="009E4DC1"/>
    <w:rsid w:val="009E507A"/>
    <w:rsid w:val="009E50EE"/>
    <w:rsid w:val="009E717E"/>
    <w:rsid w:val="009E7CF3"/>
    <w:rsid w:val="009F0D25"/>
    <w:rsid w:val="009F1FE0"/>
    <w:rsid w:val="009F3C34"/>
    <w:rsid w:val="009F67D4"/>
    <w:rsid w:val="009F6A8B"/>
    <w:rsid w:val="009F6D0C"/>
    <w:rsid w:val="009F78C2"/>
    <w:rsid w:val="00A01288"/>
    <w:rsid w:val="00A013BB"/>
    <w:rsid w:val="00A0283C"/>
    <w:rsid w:val="00A0320C"/>
    <w:rsid w:val="00A044A6"/>
    <w:rsid w:val="00A0458A"/>
    <w:rsid w:val="00A06ABB"/>
    <w:rsid w:val="00A1077A"/>
    <w:rsid w:val="00A11B25"/>
    <w:rsid w:val="00A12BD0"/>
    <w:rsid w:val="00A14904"/>
    <w:rsid w:val="00A14B8E"/>
    <w:rsid w:val="00A20B6B"/>
    <w:rsid w:val="00A220EB"/>
    <w:rsid w:val="00A22619"/>
    <w:rsid w:val="00A2408E"/>
    <w:rsid w:val="00A269A3"/>
    <w:rsid w:val="00A32EC4"/>
    <w:rsid w:val="00A3311A"/>
    <w:rsid w:val="00A33DEF"/>
    <w:rsid w:val="00A33ECE"/>
    <w:rsid w:val="00A34751"/>
    <w:rsid w:val="00A36C39"/>
    <w:rsid w:val="00A37C24"/>
    <w:rsid w:val="00A41CFA"/>
    <w:rsid w:val="00A41F31"/>
    <w:rsid w:val="00A41FA8"/>
    <w:rsid w:val="00A43CCE"/>
    <w:rsid w:val="00A44C93"/>
    <w:rsid w:val="00A451E6"/>
    <w:rsid w:val="00A45E0C"/>
    <w:rsid w:val="00A472CE"/>
    <w:rsid w:val="00A47607"/>
    <w:rsid w:val="00A47EA1"/>
    <w:rsid w:val="00A5250D"/>
    <w:rsid w:val="00A527B6"/>
    <w:rsid w:val="00A52BA2"/>
    <w:rsid w:val="00A53772"/>
    <w:rsid w:val="00A54AE1"/>
    <w:rsid w:val="00A5728C"/>
    <w:rsid w:val="00A57DE3"/>
    <w:rsid w:val="00A61802"/>
    <w:rsid w:val="00A62452"/>
    <w:rsid w:val="00A62994"/>
    <w:rsid w:val="00A635A5"/>
    <w:rsid w:val="00A65DB8"/>
    <w:rsid w:val="00A67F8D"/>
    <w:rsid w:val="00A7142B"/>
    <w:rsid w:val="00A72506"/>
    <w:rsid w:val="00A7289E"/>
    <w:rsid w:val="00A728CE"/>
    <w:rsid w:val="00A73BC8"/>
    <w:rsid w:val="00A740A5"/>
    <w:rsid w:val="00A76466"/>
    <w:rsid w:val="00A766F3"/>
    <w:rsid w:val="00A7783C"/>
    <w:rsid w:val="00A77A63"/>
    <w:rsid w:val="00A77F5E"/>
    <w:rsid w:val="00A800EB"/>
    <w:rsid w:val="00A80A44"/>
    <w:rsid w:val="00A83ADA"/>
    <w:rsid w:val="00A83CBE"/>
    <w:rsid w:val="00A85440"/>
    <w:rsid w:val="00A86889"/>
    <w:rsid w:val="00A869BE"/>
    <w:rsid w:val="00A9027D"/>
    <w:rsid w:val="00A91897"/>
    <w:rsid w:val="00A924AA"/>
    <w:rsid w:val="00A9360B"/>
    <w:rsid w:val="00A9494C"/>
    <w:rsid w:val="00A94EF4"/>
    <w:rsid w:val="00A95AAB"/>
    <w:rsid w:val="00A963B6"/>
    <w:rsid w:val="00A964FA"/>
    <w:rsid w:val="00A96DB2"/>
    <w:rsid w:val="00AA0458"/>
    <w:rsid w:val="00AA2AF6"/>
    <w:rsid w:val="00AA2C2A"/>
    <w:rsid w:val="00AA3689"/>
    <w:rsid w:val="00AA38E2"/>
    <w:rsid w:val="00AA3963"/>
    <w:rsid w:val="00AA3D8C"/>
    <w:rsid w:val="00AA5900"/>
    <w:rsid w:val="00AA5F55"/>
    <w:rsid w:val="00AA7989"/>
    <w:rsid w:val="00AB03AF"/>
    <w:rsid w:val="00AB085F"/>
    <w:rsid w:val="00AB10EE"/>
    <w:rsid w:val="00AB162B"/>
    <w:rsid w:val="00AB1ECD"/>
    <w:rsid w:val="00AB2384"/>
    <w:rsid w:val="00AB256D"/>
    <w:rsid w:val="00AB43DE"/>
    <w:rsid w:val="00AB5D82"/>
    <w:rsid w:val="00AB6529"/>
    <w:rsid w:val="00AB71C5"/>
    <w:rsid w:val="00AB7BDD"/>
    <w:rsid w:val="00AC01F6"/>
    <w:rsid w:val="00AC06A4"/>
    <w:rsid w:val="00AC0CA9"/>
    <w:rsid w:val="00AC2111"/>
    <w:rsid w:val="00AC3EDE"/>
    <w:rsid w:val="00AC54B7"/>
    <w:rsid w:val="00AC56AD"/>
    <w:rsid w:val="00AC67C3"/>
    <w:rsid w:val="00AC6B8D"/>
    <w:rsid w:val="00AC7F39"/>
    <w:rsid w:val="00AD029F"/>
    <w:rsid w:val="00AD0EF3"/>
    <w:rsid w:val="00AD3A29"/>
    <w:rsid w:val="00AD5B68"/>
    <w:rsid w:val="00AE0372"/>
    <w:rsid w:val="00AE123A"/>
    <w:rsid w:val="00AE26A4"/>
    <w:rsid w:val="00AE36D8"/>
    <w:rsid w:val="00AE3E27"/>
    <w:rsid w:val="00AE4246"/>
    <w:rsid w:val="00AE707C"/>
    <w:rsid w:val="00AE75E3"/>
    <w:rsid w:val="00AF01EB"/>
    <w:rsid w:val="00AF04CE"/>
    <w:rsid w:val="00AF21E0"/>
    <w:rsid w:val="00AF3220"/>
    <w:rsid w:val="00AF4D19"/>
    <w:rsid w:val="00AF4D9D"/>
    <w:rsid w:val="00AF4FFE"/>
    <w:rsid w:val="00AF6BF9"/>
    <w:rsid w:val="00B00A5C"/>
    <w:rsid w:val="00B01118"/>
    <w:rsid w:val="00B02BD2"/>
    <w:rsid w:val="00B06414"/>
    <w:rsid w:val="00B07B0B"/>
    <w:rsid w:val="00B07B54"/>
    <w:rsid w:val="00B07DF9"/>
    <w:rsid w:val="00B11629"/>
    <w:rsid w:val="00B11982"/>
    <w:rsid w:val="00B1231D"/>
    <w:rsid w:val="00B1244C"/>
    <w:rsid w:val="00B13561"/>
    <w:rsid w:val="00B13985"/>
    <w:rsid w:val="00B14158"/>
    <w:rsid w:val="00B14226"/>
    <w:rsid w:val="00B14243"/>
    <w:rsid w:val="00B1692B"/>
    <w:rsid w:val="00B171A7"/>
    <w:rsid w:val="00B20911"/>
    <w:rsid w:val="00B20DD3"/>
    <w:rsid w:val="00B22A70"/>
    <w:rsid w:val="00B2486E"/>
    <w:rsid w:val="00B26245"/>
    <w:rsid w:val="00B27118"/>
    <w:rsid w:val="00B2739C"/>
    <w:rsid w:val="00B278A8"/>
    <w:rsid w:val="00B27C2C"/>
    <w:rsid w:val="00B311C0"/>
    <w:rsid w:val="00B31C8E"/>
    <w:rsid w:val="00B325C4"/>
    <w:rsid w:val="00B32AAC"/>
    <w:rsid w:val="00B347D8"/>
    <w:rsid w:val="00B36481"/>
    <w:rsid w:val="00B37B83"/>
    <w:rsid w:val="00B42179"/>
    <w:rsid w:val="00B433AA"/>
    <w:rsid w:val="00B440EF"/>
    <w:rsid w:val="00B4484B"/>
    <w:rsid w:val="00B44A0E"/>
    <w:rsid w:val="00B44E7F"/>
    <w:rsid w:val="00B4594F"/>
    <w:rsid w:val="00B45E18"/>
    <w:rsid w:val="00B463E8"/>
    <w:rsid w:val="00B4782D"/>
    <w:rsid w:val="00B47F19"/>
    <w:rsid w:val="00B5245F"/>
    <w:rsid w:val="00B5317E"/>
    <w:rsid w:val="00B53184"/>
    <w:rsid w:val="00B539F8"/>
    <w:rsid w:val="00B54A12"/>
    <w:rsid w:val="00B54A91"/>
    <w:rsid w:val="00B55716"/>
    <w:rsid w:val="00B572D7"/>
    <w:rsid w:val="00B57A19"/>
    <w:rsid w:val="00B57B5A"/>
    <w:rsid w:val="00B6137C"/>
    <w:rsid w:val="00B61FEA"/>
    <w:rsid w:val="00B62E1A"/>
    <w:rsid w:val="00B63019"/>
    <w:rsid w:val="00B64299"/>
    <w:rsid w:val="00B66303"/>
    <w:rsid w:val="00B66FDD"/>
    <w:rsid w:val="00B71884"/>
    <w:rsid w:val="00B731C8"/>
    <w:rsid w:val="00B73D86"/>
    <w:rsid w:val="00B74578"/>
    <w:rsid w:val="00B76509"/>
    <w:rsid w:val="00B77F82"/>
    <w:rsid w:val="00B81D3F"/>
    <w:rsid w:val="00B81EAC"/>
    <w:rsid w:val="00B8214D"/>
    <w:rsid w:val="00B8261C"/>
    <w:rsid w:val="00B82D65"/>
    <w:rsid w:val="00B836FF"/>
    <w:rsid w:val="00B83B3D"/>
    <w:rsid w:val="00B84FF0"/>
    <w:rsid w:val="00B90D35"/>
    <w:rsid w:val="00B913E0"/>
    <w:rsid w:val="00B943B7"/>
    <w:rsid w:val="00B953E6"/>
    <w:rsid w:val="00B955C3"/>
    <w:rsid w:val="00B95A50"/>
    <w:rsid w:val="00B9629A"/>
    <w:rsid w:val="00B97E1A"/>
    <w:rsid w:val="00BA0369"/>
    <w:rsid w:val="00BA053D"/>
    <w:rsid w:val="00BA097A"/>
    <w:rsid w:val="00BA35E0"/>
    <w:rsid w:val="00BA4DF4"/>
    <w:rsid w:val="00BA630D"/>
    <w:rsid w:val="00BA6574"/>
    <w:rsid w:val="00BA7B45"/>
    <w:rsid w:val="00BB02EE"/>
    <w:rsid w:val="00BB1C53"/>
    <w:rsid w:val="00BB2AFD"/>
    <w:rsid w:val="00BB35D5"/>
    <w:rsid w:val="00BB3D09"/>
    <w:rsid w:val="00BC0B0E"/>
    <w:rsid w:val="00BC0BF7"/>
    <w:rsid w:val="00BC24A5"/>
    <w:rsid w:val="00BC3730"/>
    <w:rsid w:val="00BC56D1"/>
    <w:rsid w:val="00BC731D"/>
    <w:rsid w:val="00BC7605"/>
    <w:rsid w:val="00BD0354"/>
    <w:rsid w:val="00BD073F"/>
    <w:rsid w:val="00BD0988"/>
    <w:rsid w:val="00BD1D09"/>
    <w:rsid w:val="00BD24ED"/>
    <w:rsid w:val="00BD2EB9"/>
    <w:rsid w:val="00BD30E8"/>
    <w:rsid w:val="00BD31D5"/>
    <w:rsid w:val="00BD4FB0"/>
    <w:rsid w:val="00BD5F5B"/>
    <w:rsid w:val="00BE06F8"/>
    <w:rsid w:val="00BE17D1"/>
    <w:rsid w:val="00BE2757"/>
    <w:rsid w:val="00BE5C85"/>
    <w:rsid w:val="00BE6C28"/>
    <w:rsid w:val="00BF05E4"/>
    <w:rsid w:val="00BF07BB"/>
    <w:rsid w:val="00BF0C01"/>
    <w:rsid w:val="00BF380B"/>
    <w:rsid w:val="00BF44A8"/>
    <w:rsid w:val="00BF6DD0"/>
    <w:rsid w:val="00BF71D0"/>
    <w:rsid w:val="00BF7B7F"/>
    <w:rsid w:val="00C00468"/>
    <w:rsid w:val="00C00C16"/>
    <w:rsid w:val="00C00C47"/>
    <w:rsid w:val="00C00D6E"/>
    <w:rsid w:val="00C023BA"/>
    <w:rsid w:val="00C02D91"/>
    <w:rsid w:val="00C02ED9"/>
    <w:rsid w:val="00C037DE"/>
    <w:rsid w:val="00C07D05"/>
    <w:rsid w:val="00C10DE6"/>
    <w:rsid w:val="00C10F2D"/>
    <w:rsid w:val="00C114A6"/>
    <w:rsid w:val="00C11976"/>
    <w:rsid w:val="00C1277A"/>
    <w:rsid w:val="00C13555"/>
    <w:rsid w:val="00C13728"/>
    <w:rsid w:val="00C13A26"/>
    <w:rsid w:val="00C14531"/>
    <w:rsid w:val="00C1581F"/>
    <w:rsid w:val="00C16971"/>
    <w:rsid w:val="00C173B9"/>
    <w:rsid w:val="00C17714"/>
    <w:rsid w:val="00C17774"/>
    <w:rsid w:val="00C2072F"/>
    <w:rsid w:val="00C209F6"/>
    <w:rsid w:val="00C2295A"/>
    <w:rsid w:val="00C2296F"/>
    <w:rsid w:val="00C22D7C"/>
    <w:rsid w:val="00C257D0"/>
    <w:rsid w:val="00C265F8"/>
    <w:rsid w:val="00C30B16"/>
    <w:rsid w:val="00C31B52"/>
    <w:rsid w:val="00C36082"/>
    <w:rsid w:val="00C409CF"/>
    <w:rsid w:val="00C417BC"/>
    <w:rsid w:val="00C430B7"/>
    <w:rsid w:val="00C4427D"/>
    <w:rsid w:val="00C4537F"/>
    <w:rsid w:val="00C47924"/>
    <w:rsid w:val="00C5066B"/>
    <w:rsid w:val="00C51ECA"/>
    <w:rsid w:val="00C52039"/>
    <w:rsid w:val="00C5273A"/>
    <w:rsid w:val="00C53038"/>
    <w:rsid w:val="00C54224"/>
    <w:rsid w:val="00C561BE"/>
    <w:rsid w:val="00C602A4"/>
    <w:rsid w:val="00C610D9"/>
    <w:rsid w:val="00C614CC"/>
    <w:rsid w:val="00C645AC"/>
    <w:rsid w:val="00C64801"/>
    <w:rsid w:val="00C64D8A"/>
    <w:rsid w:val="00C661B7"/>
    <w:rsid w:val="00C66418"/>
    <w:rsid w:val="00C67B4A"/>
    <w:rsid w:val="00C711B0"/>
    <w:rsid w:val="00C72838"/>
    <w:rsid w:val="00C74A56"/>
    <w:rsid w:val="00C7532E"/>
    <w:rsid w:val="00C76B29"/>
    <w:rsid w:val="00C77067"/>
    <w:rsid w:val="00C80848"/>
    <w:rsid w:val="00C81606"/>
    <w:rsid w:val="00C84AB5"/>
    <w:rsid w:val="00C84AE4"/>
    <w:rsid w:val="00C8512C"/>
    <w:rsid w:val="00C854F4"/>
    <w:rsid w:val="00C87457"/>
    <w:rsid w:val="00C91608"/>
    <w:rsid w:val="00C91B4F"/>
    <w:rsid w:val="00C920C2"/>
    <w:rsid w:val="00C92CFC"/>
    <w:rsid w:val="00C92F41"/>
    <w:rsid w:val="00C9330F"/>
    <w:rsid w:val="00C9386E"/>
    <w:rsid w:val="00C94723"/>
    <w:rsid w:val="00C94A01"/>
    <w:rsid w:val="00C95645"/>
    <w:rsid w:val="00C960E3"/>
    <w:rsid w:val="00C974CB"/>
    <w:rsid w:val="00CA6FD8"/>
    <w:rsid w:val="00CB1F49"/>
    <w:rsid w:val="00CB247A"/>
    <w:rsid w:val="00CB39F1"/>
    <w:rsid w:val="00CB40FD"/>
    <w:rsid w:val="00CB4750"/>
    <w:rsid w:val="00CB62D5"/>
    <w:rsid w:val="00CB7E33"/>
    <w:rsid w:val="00CC003B"/>
    <w:rsid w:val="00CC029E"/>
    <w:rsid w:val="00CC0721"/>
    <w:rsid w:val="00CC15DF"/>
    <w:rsid w:val="00CC2F3A"/>
    <w:rsid w:val="00CC483D"/>
    <w:rsid w:val="00CC4DB0"/>
    <w:rsid w:val="00CC5883"/>
    <w:rsid w:val="00CC66A4"/>
    <w:rsid w:val="00CC67B0"/>
    <w:rsid w:val="00CC6E76"/>
    <w:rsid w:val="00CC738D"/>
    <w:rsid w:val="00CD0115"/>
    <w:rsid w:val="00CD0669"/>
    <w:rsid w:val="00CD0FB9"/>
    <w:rsid w:val="00CD2C5C"/>
    <w:rsid w:val="00CD3A02"/>
    <w:rsid w:val="00CD489D"/>
    <w:rsid w:val="00CD4D3B"/>
    <w:rsid w:val="00CD664B"/>
    <w:rsid w:val="00CD6A9B"/>
    <w:rsid w:val="00CD75C1"/>
    <w:rsid w:val="00CD7A48"/>
    <w:rsid w:val="00CE00AE"/>
    <w:rsid w:val="00CE0BDD"/>
    <w:rsid w:val="00CE633E"/>
    <w:rsid w:val="00CE6479"/>
    <w:rsid w:val="00CF0062"/>
    <w:rsid w:val="00CF1909"/>
    <w:rsid w:val="00CF216B"/>
    <w:rsid w:val="00CF3290"/>
    <w:rsid w:val="00CF7720"/>
    <w:rsid w:val="00D0015E"/>
    <w:rsid w:val="00D00CDA"/>
    <w:rsid w:val="00D052AB"/>
    <w:rsid w:val="00D06B80"/>
    <w:rsid w:val="00D07551"/>
    <w:rsid w:val="00D0787A"/>
    <w:rsid w:val="00D1071B"/>
    <w:rsid w:val="00D107DB"/>
    <w:rsid w:val="00D109BE"/>
    <w:rsid w:val="00D146D8"/>
    <w:rsid w:val="00D1591D"/>
    <w:rsid w:val="00D160CB"/>
    <w:rsid w:val="00D1752B"/>
    <w:rsid w:val="00D255B2"/>
    <w:rsid w:val="00D255B9"/>
    <w:rsid w:val="00D26445"/>
    <w:rsid w:val="00D273E9"/>
    <w:rsid w:val="00D27403"/>
    <w:rsid w:val="00D300F8"/>
    <w:rsid w:val="00D3113E"/>
    <w:rsid w:val="00D3507F"/>
    <w:rsid w:val="00D3525D"/>
    <w:rsid w:val="00D35C3B"/>
    <w:rsid w:val="00D360B1"/>
    <w:rsid w:val="00D4068C"/>
    <w:rsid w:val="00D4307B"/>
    <w:rsid w:val="00D45321"/>
    <w:rsid w:val="00D470DE"/>
    <w:rsid w:val="00D47640"/>
    <w:rsid w:val="00D50C6E"/>
    <w:rsid w:val="00D51134"/>
    <w:rsid w:val="00D512B4"/>
    <w:rsid w:val="00D51536"/>
    <w:rsid w:val="00D5489A"/>
    <w:rsid w:val="00D54CD2"/>
    <w:rsid w:val="00D5597D"/>
    <w:rsid w:val="00D566EF"/>
    <w:rsid w:val="00D573EE"/>
    <w:rsid w:val="00D60A21"/>
    <w:rsid w:val="00D61D07"/>
    <w:rsid w:val="00D62456"/>
    <w:rsid w:val="00D65E71"/>
    <w:rsid w:val="00D662BF"/>
    <w:rsid w:val="00D66716"/>
    <w:rsid w:val="00D66D1C"/>
    <w:rsid w:val="00D70A24"/>
    <w:rsid w:val="00D72121"/>
    <w:rsid w:val="00D732FC"/>
    <w:rsid w:val="00D735E7"/>
    <w:rsid w:val="00D76AEE"/>
    <w:rsid w:val="00D77F78"/>
    <w:rsid w:val="00D82242"/>
    <w:rsid w:val="00D8233F"/>
    <w:rsid w:val="00D82837"/>
    <w:rsid w:val="00D82A5E"/>
    <w:rsid w:val="00D830AD"/>
    <w:rsid w:val="00D83C23"/>
    <w:rsid w:val="00D86275"/>
    <w:rsid w:val="00D8635D"/>
    <w:rsid w:val="00D878FE"/>
    <w:rsid w:val="00D9110A"/>
    <w:rsid w:val="00D924D8"/>
    <w:rsid w:val="00D92C82"/>
    <w:rsid w:val="00D9399E"/>
    <w:rsid w:val="00D93C65"/>
    <w:rsid w:val="00D93F48"/>
    <w:rsid w:val="00D944AD"/>
    <w:rsid w:val="00D944D6"/>
    <w:rsid w:val="00D94A00"/>
    <w:rsid w:val="00D951F0"/>
    <w:rsid w:val="00D95420"/>
    <w:rsid w:val="00D95B8C"/>
    <w:rsid w:val="00D96EF9"/>
    <w:rsid w:val="00D977B9"/>
    <w:rsid w:val="00D97D83"/>
    <w:rsid w:val="00D97FBD"/>
    <w:rsid w:val="00DA04EB"/>
    <w:rsid w:val="00DA1401"/>
    <w:rsid w:val="00DA1421"/>
    <w:rsid w:val="00DA1641"/>
    <w:rsid w:val="00DA362A"/>
    <w:rsid w:val="00DA5B8E"/>
    <w:rsid w:val="00DA653B"/>
    <w:rsid w:val="00DB01D7"/>
    <w:rsid w:val="00DB01E0"/>
    <w:rsid w:val="00DB0486"/>
    <w:rsid w:val="00DB0967"/>
    <w:rsid w:val="00DB0D9E"/>
    <w:rsid w:val="00DB21EC"/>
    <w:rsid w:val="00DB4668"/>
    <w:rsid w:val="00DB4AD6"/>
    <w:rsid w:val="00DB6558"/>
    <w:rsid w:val="00DB6E6F"/>
    <w:rsid w:val="00DB7322"/>
    <w:rsid w:val="00DB7E30"/>
    <w:rsid w:val="00DC0866"/>
    <w:rsid w:val="00DC2771"/>
    <w:rsid w:val="00DC4767"/>
    <w:rsid w:val="00DC6A99"/>
    <w:rsid w:val="00DC6BDD"/>
    <w:rsid w:val="00DC6F96"/>
    <w:rsid w:val="00DD0464"/>
    <w:rsid w:val="00DD2E57"/>
    <w:rsid w:val="00DD644B"/>
    <w:rsid w:val="00DE03D7"/>
    <w:rsid w:val="00DE1517"/>
    <w:rsid w:val="00DE15E0"/>
    <w:rsid w:val="00DE2843"/>
    <w:rsid w:val="00DE5186"/>
    <w:rsid w:val="00DE603D"/>
    <w:rsid w:val="00DF31F1"/>
    <w:rsid w:val="00DF3BC3"/>
    <w:rsid w:val="00DF42DC"/>
    <w:rsid w:val="00DF4531"/>
    <w:rsid w:val="00DF60B0"/>
    <w:rsid w:val="00DF65F6"/>
    <w:rsid w:val="00DF6C2B"/>
    <w:rsid w:val="00DF7121"/>
    <w:rsid w:val="00DF7708"/>
    <w:rsid w:val="00E04891"/>
    <w:rsid w:val="00E055D2"/>
    <w:rsid w:val="00E05CA2"/>
    <w:rsid w:val="00E100E2"/>
    <w:rsid w:val="00E1026B"/>
    <w:rsid w:val="00E1038D"/>
    <w:rsid w:val="00E11529"/>
    <w:rsid w:val="00E13442"/>
    <w:rsid w:val="00E13657"/>
    <w:rsid w:val="00E142FE"/>
    <w:rsid w:val="00E15B0B"/>
    <w:rsid w:val="00E163C2"/>
    <w:rsid w:val="00E17016"/>
    <w:rsid w:val="00E17DE4"/>
    <w:rsid w:val="00E20523"/>
    <w:rsid w:val="00E21762"/>
    <w:rsid w:val="00E222C5"/>
    <w:rsid w:val="00E224BB"/>
    <w:rsid w:val="00E22EF5"/>
    <w:rsid w:val="00E23DD8"/>
    <w:rsid w:val="00E24591"/>
    <w:rsid w:val="00E250E2"/>
    <w:rsid w:val="00E2538B"/>
    <w:rsid w:val="00E27022"/>
    <w:rsid w:val="00E270C4"/>
    <w:rsid w:val="00E3137A"/>
    <w:rsid w:val="00E31F33"/>
    <w:rsid w:val="00E32427"/>
    <w:rsid w:val="00E325B6"/>
    <w:rsid w:val="00E32ED5"/>
    <w:rsid w:val="00E33137"/>
    <w:rsid w:val="00E33695"/>
    <w:rsid w:val="00E34779"/>
    <w:rsid w:val="00E36EC4"/>
    <w:rsid w:val="00E37B53"/>
    <w:rsid w:val="00E37E8B"/>
    <w:rsid w:val="00E4057D"/>
    <w:rsid w:val="00E416C2"/>
    <w:rsid w:val="00E4247A"/>
    <w:rsid w:val="00E4422A"/>
    <w:rsid w:val="00E450EC"/>
    <w:rsid w:val="00E45FA8"/>
    <w:rsid w:val="00E46721"/>
    <w:rsid w:val="00E4754E"/>
    <w:rsid w:val="00E50775"/>
    <w:rsid w:val="00E50964"/>
    <w:rsid w:val="00E510B7"/>
    <w:rsid w:val="00E51336"/>
    <w:rsid w:val="00E51A3A"/>
    <w:rsid w:val="00E52D93"/>
    <w:rsid w:val="00E533F0"/>
    <w:rsid w:val="00E53994"/>
    <w:rsid w:val="00E53CC4"/>
    <w:rsid w:val="00E54161"/>
    <w:rsid w:val="00E56958"/>
    <w:rsid w:val="00E56C82"/>
    <w:rsid w:val="00E600D2"/>
    <w:rsid w:val="00E61A3E"/>
    <w:rsid w:val="00E630EA"/>
    <w:rsid w:val="00E63642"/>
    <w:rsid w:val="00E63881"/>
    <w:rsid w:val="00E6584A"/>
    <w:rsid w:val="00E662EB"/>
    <w:rsid w:val="00E7017A"/>
    <w:rsid w:val="00E70CBB"/>
    <w:rsid w:val="00E7102E"/>
    <w:rsid w:val="00E715D1"/>
    <w:rsid w:val="00E74A7D"/>
    <w:rsid w:val="00E74EA5"/>
    <w:rsid w:val="00E7511A"/>
    <w:rsid w:val="00E75474"/>
    <w:rsid w:val="00E75ABF"/>
    <w:rsid w:val="00E75BAE"/>
    <w:rsid w:val="00E75E69"/>
    <w:rsid w:val="00E75E92"/>
    <w:rsid w:val="00E80211"/>
    <w:rsid w:val="00E80AD9"/>
    <w:rsid w:val="00E8147F"/>
    <w:rsid w:val="00E82093"/>
    <w:rsid w:val="00E82E35"/>
    <w:rsid w:val="00E8373B"/>
    <w:rsid w:val="00E83E98"/>
    <w:rsid w:val="00E84938"/>
    <w:rsid w:val="00E84A07"/>
    <w:rsid w:val="00E84C56"/>
    <w:rsid w:val="00E84DA3"/>
    <w:rsid w:val="00E85C81"/>
    <w:rsid w:val="00E85F62"/>
    <w:rsid w:val="00E86704"/>
    <w:rsid w:val="00E874D4"/>
    <w:rsid w:val="00E9003E"/>
    <w:rsid w:val="00E904F0"/>
    <w:rsid w:val="00E91431"/>
    <w:rsid w:val="00E92721"/>
    <w:rsid w:val="00E9368F"/>
    <w:rsid w:val="00E93DFC"/>
    <w:rsid w:val="00E9570A"/>
    <w:rsid w:val="00E976D9"/>
    <w:rsid w:val="00EA0991"/>
    <w:rsid w:val="00EA2108"/>
    <w:rsid w:val="00EA3442"/>
    <w:rsid w:val="00EA3F02"/>
    <w:rsid w:val="00EA577B"/>
    <w:rsid w:val="00EA613F"/>
    <w:rsid w:val="00EA690F"/>
    <w:rsid w:val="00EA7BA0"/>
    <w:rsid w:val="00EB00E8"/>
    <w:rsid w:val="00EB138E"/>
    <w:rsid w:val="00EB3015"/>
    <w:rsid w:val="00EB5A87"/>
    <w:rsid w:val="00EB6AF1"/>
    <w:rsid w:val="00EC0F70"/>
    <w:rsid w:val="00EC17FB"/>
    <w:rsid w:val="00EC1B9C"/>
    <w:rsid w:val="00EC232A"/>
    <w:rsid w:val="00EC649C"/>
    <w:rsid w:val="00EC69FF"/>
    <w:rsid w:val="00EC7AD5"/>
    <w:rsid w:val="00ED1535"/>
    <w:rsid w:val="00ED3212"/>
    <w:rsid w:val="00ED3851"/>
    <w:rsid w:val="00ED40C6"/>
    <w:rsid w:val="00ED4DA1"/>
    <w:rsid w:val="00ED58FC"/>
    <w:rsid w:val="00ED6FA0"/>
    <w:rsid w:val="00ED7200"/>
    <w:rsid w:val="00EE0C37"/>
    <w:rsid w:val="00EE2B30"/>
    <w:rsid w:val="00EE2F74"/>
    <w:rsid w:val="00EE2FE3"/>
    <w:rsid w:val="00EE30C0"/>
    <w:rsid w:val="00EE7515"/>
    <w:rsid w:val="00EF08A8"/>
    <w:rsid w:val="00EF08D7"/>
    <w:rsid w:val="00EF18AB"/>
    <w:rsid w:val="00EF1E89"/>
    <w:rsid w:val="00EF25F5"/>
    <w:rsid w:val="00EF2E89"/>
    <w:rsid w:val="00EF2FFC"/>
    <w:rsid w:val="00F007A5"/>
    <w:rsid w:val="00F00E92"/>
    <w:rsid w:val="00F012D5"/>
    <w:rsid w:val="00F04A03"/>
    <w:rsid w:val="00F059C2"/>
    <w:rsid w:val="00F10F47"/>
    <w:rsid w:val="00F1140C"/>
    <w:rsid w:val="00F11684"/>
    <w:rsid w:val="00F11DFB"/>
    <w:rsid w:val="00F15F21"/>
    <w:rsid w:val="00F16F08"/>
    <w:rsid w:val="00F176B2"/>
    <w:rsid w:val="00F17AC3"/>
    <w:rsid w:val="00F212A3"/>
    <w:rsid w:val="00F2138A"/>
    <w:rsid w:val="00F22513"/>
    <w:rsid w:val="00F22677"/>
    <w:rsid w:val="00F22EBE"/>
    <w:rsid w:val="00F23A8E"/>
    <w:rsid w:val="00F2420C"/>
    <w:rsid w:val="00F2628B"/>
    <w:rsid w:val="00F303E9"/>
    <w:rsid w:val="00F304EF"/>
    <w:rsid w:val="00F30B23"/>
    <w:rsid w:val="00F31D97"/>
    <w:rsid w:val="00F31F52"/>
    <w:rsid w:val="00F3462D"/>
    <w:rsid w:val="00F358D4"/>
    <w:rsid w:val="00F36011"/>
    <w:rsid w:val="00F36020"/>
    <w:rsid w:val="00F3781B"/>
    <w:rsid w:val="00F40FD7"/>
    <w:rsid w:val="00F43DD1"/>
    <w:rsid w:val="00F43DDA"/>
    <w:rsid w:val="00F45D53"/>
    <w:rsid w:val="00F472FB"/>
    <w:rsid w:val="00F5095F"/>
    <w:rsid w:val="00F523F4"/>
    <w:rsid w:val="00F52B31"/>
    <w:rsid w:val="00F54491"/>
    <w:rsid w:val="00F55939"/>
    <w:rsid w:val="00F55F6B"/>
    <w:rsid w:val="00F56839"/>
    <w:rsid w:val="00F62861"/>
    <w:rsid w:val="00F635CF"/>
    <w:rsid w:val="00F63F73"/>
    <w:rsid w:val="00F64196"/>
    <w:rsid w:val="00F64AB4"/>
    <w:rsid w:val="00F673F4"/>
    <w:rsid w:val="00F6767A"/>
    <w:rsid w:val="00F67EC5"/>
    <w:rsid w:val="00F713A2"/>
    <w:rsid w:val="00F7281A"/>
    <w:rsid w:val="00F74D1F"/>
    <w:rsid w:val="00F76026"/>
    <w:rsid w:val="00F76864"/>
    <w:rsid w:val="00F80150"/>
    <w:rsid w:val="00F805BC"/>
    <w:rsid w:val="00F80715"/>
    <w:rsid w:val="00F81AA1"/>
    <w:rsid w:val="00F826FA"/>
    <w:rsid w:val="00F833D7"/>
    <w:rsid w:val="00F8419C"/>
    <w:rsid w:val="00F84C42"/>
    <w:rsid w:val="00F85807"/>
    <w:rsid w:val="00F92251"/>
    <w:rsid w:val="00F9342A"/>
    <w:rsid w:val="00F94181"/>
    <w:rsid w:val="00F94292"/>
    <w:rsid w:val="00F950C9"/>
    <w:rsid w:val="00F9694A"/>
    <w:rsid w:val="00F96B7B"/>
    <w:rsid w:val="00F96E56"/>
    <w:rsid w:val="00F975D5"/>
    <w:rsid w:val="00F97D4A"/>
    <w:rsid w:val="00FA03C2"/>
    <w:rsid w:val="00FA28D9"/>
    <w:rsid w:val="00FA2AD2"/>
    <w:rsid w:val="00FA2E14"/>
    <w:rsid w:val="00FA2F39"/>
    <w:rsid w:val="00FA4125"/>
    <w:rsid w:val="00FA4531"/>
    <w:rsid w:val="00FA4F09"/>
    <w:rsid w:val="00FA549E"/>
    <w:rsid w:val="00FA5D8F"/>
    <w:rsid w:val="00FB1326"/>
    <w:rsid w:val="00FB36D7"/>
    <w:rsid w:val="00FB7B58"/>
    <w:rsid w:val="00FB7DA4"/>
    <w:rsid w:val="00FB7E92"/>
    <w:rsid w:val="00FC02E3"/>
    <w:rsid w:val="00FC0A4C"/>
    <w:rsid w:val="00FC1ADA"/>
    <w:rsid w:val="00FC2654"/>
    <w:rsid w:val="00FC27B8"/>
    <w:rsid w:val="00FC2822"/>
    <w:rsid w:val="00FC3311"/>
    <w:rsid w:val="00FC3B51"/>
    <w:rsid w:val="00FC3E77"/>
    <w:rsid w:val="00FC48DD"/>
    <w:rsid w:val="00FC6579"/>
    <w:rsid w:val="00FC66D4"/>
    <w:rsid w:val="00FD0528"/>
    <w:rsid w:val="00FD06ED"/>
    <w:rsid w:val="00FD1B22"/>
    <w:rsid w:val="00FD2E53"/>
    <w:rsid w:val="00FD7E05"/>
    <w:rsid w:val="00FE0543"/>
    <w:rsid w:val="00FE41AA"/>
    <w:rsid w:val="00FE4F58"/>
    <w:rsid w:val="00FE5E8A"/>
    <w:rsid w:val="00FE755A"/>
    <w:rsid w:val="00FF1C77"/>
    <w:rsid w:val="00FF1DC5"/>
    <w:rsid w:val="00FF218C"/>
    <w:rsid w:val="00FF26CF"/>
    <w:rsid w:val="00FF3F30"/>
    <w:rsid w:val="00FF4AD6"/>
    <w:rsid w:val="00FF501E"/>
    <w:rsid w:val="00FF5E7A"/>
    <w:rsid w:val="00FF6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8D"/>
    <w:pPr>
      <w:spacing w:after="0" w:line="240" w:lineRule="auto"/>
      <w:jc w:val="both"/>
    </w:pPr>
    <w:rPr>
      <w:rFonts w:eastAsia="Times New Roman" w:cs="Times New Roman"/>
      <w:sz w:val="20"/>
      <w:szCs w:val="20"/>
      <w:lang w:eastAsia="ru-RU"/>
    </w:rPr>
  </w:style>
  <w:style w:type="paragraph" w:styleId="1">
    <w:name w:val="heading 1"/>
    <w:basedOn w:val="a"/>
    <w:next w:val="a"/>
    <w:link w:val="10"/>
    <w:qFormat/>
    <w:rsid w:val="00CC738D"/>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C738D"/>
    <w:pPr>
      <w:keepNext/>
      <w:jc w:val="center"/>
      <w:outlineLvl w:val="1"/>
    </w:pPr>
    <w:rPr>
      <w:b/>
      <w:sz w:val="24"/>
    </w:rPr>
  </w:style>
  <w:style w:type="paragraph" w:styleId="3">
    <w:name w:val="heading 3"/>
    <w:basedOn w:val="a"/>
    <w:next w:val="a"/>
    <w:link w:val="30"/>
    <w:qFormat/>
    <w:rsid w:val="00CC738D"/>
    <w:pPr>
      <w:keepNext/>
      <w:keepLines/>
      <w:spacing w:before="200"/>
      <w:jc w:val="left"/>
      <w:outlineLvl w:val="2"/>
    </w:pPr>
    <w:rPr>
      <w:rFonts w:ascii="Cambria" w:eastAsia="Calibri" w:hAnsi="Cambria"/>
      <w:b/>
      <w:bCs/>
      <w:color w:val="4F81BD"/>
    </w:rPr>
  </w:style>
  <w:style w:type="paragraph" w:styleId="4">
    <w:name w:val="heading 4"/>
    <w:basedOn w:val="a"/>
    <w:next w:val="a"/>
    <w:link w:val="40"/>
    <w:uiPriority w:val="99"/>
    <w:qFormat/>
    <w:rsid w:val="00CC738D"/>
    <w:pPr>
      <w:keepNext/>
      <w:spacing w:before="240" w:after="60"/>
      <w:outlineLvl w:val="3"/>
    </w:pPr>
    <w:rPr>
      <w:b/>
      <w:bCs/>
      <w:sz w:val="28"/>
      <w:szCs w:val="28"/>
    </w:rPr>
  </w:style>
  <w:style w:type="paragraph" w:styleId="5">
    <w:name w:val="heading 5"/>
    <w:basedOn w:val="a"/>
    <w:next w:val="a"/>
    <w:link w:val="50"/>
    <w:uiPriority w:val="9"/>
    <w:semiHidden/>
    <w:unhideWhenUsed/>
    <w:qFormat/>
    <w:rsid w:val="00CC738D"/>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38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C738D"/>
    <w:rPr>
      <w:rFonts w:eastAsia="Times New Roman" w:cs="Times New Roman"/>
      <w:b/>
      <w:szCs w:val="20"/>
      <w:lang w:eastAsia="ru-RU"/>
    </w:rPr>
  </w:style>
  <w:style w:type="character" w:customStyle="1" w:styleId="30">
    <w:name w:val="Заголовок 3 Знак"/>
    <w:basedOn w:val="a0"/>
    <w:link w:val="3"/>
    <w:rsid w:val="00CC738D"/>
    <w:rPr>
      <w:rFonts w:ascii="Cambria" w:eastAsia="Calibri" w:hAnsi="Cambria" w:cs="Times New Roman"/>
      <w:b/>
      <w:bCs/>
      <w:color w:val="4F81BD"/>
      <w:sz w:val="20"/>
      <w:szCs w:val="20"/>
      <w:lang w:eastAsia="ru-RU"/>
    </w:rPr>
  </w:style>
  <w:style w:type="character" w:customStyle="1" w:styleId="40">
    <w:name w:val="Заголовок 4 Знак"/>
    <w:basedOn w:val="a0"/>
    <w:link w:val="4"/>
    <w:uiPriority w:val="99"/>
    <w:rsid w:val="00CC738D"/>
    <w:rPr>
      <w:rFonts w:eastAsia="Times New Roman" w:cs="Times New Roman"/>
      <w:b/>
      <w:bCs/>
      <w:sz w:val="28"/>
      <w:szCs w:val="28"/>
      <w:lang w:eastAsia="ru-RU"/>
    </w:rPr>
  </w:style>
  <w:style w:type="character" w:customStyle="1" w:styleId="50">
    <w:name w:val="Заголовок 5 Знак"/>
    <w:basedOn w:val="a0"/>
    <w:link w:val="5"/>
    <w:uiPriority w:val="9"/>
    <w:semiHidden/>
    <w:rsid w:val="00CC738D"/>
    <w:rPr>
      <w:rFonts w:ascii="Cambria" w:eastAsia="Times New Roman" w:hAnsi="Cambria" w:cs="Times New Roman"/>
      <w:color w:val="243F60"/>
      <w:sz w:val="20"/>
      <w:szCs w:val="20"/>
      <w:lang w:eastAsia="ru-RU"/>
    </w:rPr>
  </w:style>
  <w:style w:type="paragraph" w:styleId="a3">
    <w:name w:val="Balloon Text"/>
    <w:basedOn w:val="a"/>
    <w:link w:val="a4"/>
    <w:semiHidden/>
    <w:unhideWhenUsed/>
    <w:rsid w:val="00CC738D"/>
    <w:rPr>
      <w:rFonts w:ascii="Tahoma" w:hAnsi="Tahoma" w:cs="Tahoma"/>
      <w:sz w:val="16"/>
      <w:szCs w:val="16"/>
    </w:rPr>
  </w:style>
  <w:style w:type="character" w:customStyle="1" w:styleId="a4">
    <w:name w:val="Текст выноски Знак"/>
    <w:basedOn w:val="a0"/>
    <w:link w:val="a3"/>
    <w:semiHidden/>
    <w:rsid w:val="00CC738D"/>
    <w:rPr>
      <w:rFonts w:ascii="Tahoma" w:eastAsia="Times New Roman" w:hAnsi="Tahoma" w:cs="Tahoma"/>
      <w:sz w:val="16"/>
      <w:szCs w:val="16"/>
      <w:lang w:eastAsia="ru-RU"/>
    </w:rPr>
  </w:style>
  <w:style w:type="paragraph" w:styleId="a5">
    <w:name w:val="Body Text"/>
    <w:basedOn w:val="a"/>
    <w:link w:val="a6"/>
    <w:rsid w:val="00CC738D"/>
    <w:rPr>
      <w:sz w:val="24"/>
    </w:rPr>
  </w:style>
  <w:style w:type="character" w:customStyle="1" w:styleId="a6">
    <w:name w:val="Основной текст Знак"/>
    <w:basedOn w:val="a0"/>
    <w:link w:val="a5"/>
    <w:rsid w:val="00CC738D"/>
    <w:rPr>
      <w:rFonts w:eastAsia="Times New Roman" w:cs="Times New Roman"/>
      <w:szCs w:val="20"/>
      <w:lang w:eastAsia="ru-RU"/>
    </w:rPr>
  </w:style>
  <w:style w:type="paragraph" w:styleId="a7">
    <w:name w:val="List Paragraph"/>
    <w:basedOn w:val="a"/>
    <w:qFormat/>
    <w:rsid w:val="00CC738D"/>
    <w:pPr>
      <w:ind w:left="708"/>
    </w:pPr>
    <w:rPr>
      <w:sz w:val="24"/>
      <w:szCs w:val="24"/>
    </w:rPr>
  </w:style>
  <w:style w:type="character" w:styleId="a8">
    <w:name w:val="Hyperlink"/>
    <w:basedOn w:val="a0"/>
    <w:rsid w:val="00CC738D"/>
    <w:rPr>
      <w:color w:val="0000FF"/>
      <w:u w:val="single"/>
    </w:rPr>
  </w:style>
  <w:style w:type="paragraph" w:customStyle="1" w:styleId="31">
    <w:name w:val="Стиль3"/>
    <w:basedOn w:val="21"/>
    <w:uiPriority w:val="99"/>
    <w:rsid w:val="00CC738D"/>
    <w:pPr>
      <w:widowControl w:val="0"/>
      <w:adjustRightInd w:val="0"/>
      <w:spacing w:after="0" w:line="240" w:lineRule="auto"/>
      <w:ind w:left="3011" w:hanging="720"/>
    </w:pPr>
    <w:rPr>
      <w:sz w:val="24"/>
      <w:szCs w:val="24"/>
    </w:rPr>
  </w:style>
  <w:style w:type="paragraph" w:styleId="21">
    <w:name w:val="Body Text Indent 2"/>
    <w:basedOn w:val="a"/>
    <w:link w:val="22"/>
    <w:unhideWhenUsed/>
    <w:rsid w:val="00CC738D"/>
    <w:pPr>
      <w:spacing w:after="120" w:line="480" w:lineRule="auto"/>
      <w:ind w:left="283"/>
    </w:pPr>
  </w:style>
  <w:style w:type="character" w:customStyle="1" w:styleId="22">
    <w:name w:val="Основной текст с отступом 2 Знак"/>
    <w:basedOn w:val="a0"/>
    <w:link w:val="21"/>
    <w:rsid w:val="00CC738D"/>
    <w:rPr>
      <w:rFonts w:eastAsia="Times New Roman" w:cs="Times New Roman"/>
      <w:sz w:val="20"/>
      <w:szCs w:val="20"/>
      <w:lang w:eastAsia="ru-RU"/>
    </w:rPr>
  </w:style>
  <w:style w:type="paragraph" w:styleId="a9">
    <w:name w:val="Body Text Indent"/>
    <w:basedOn w:val="a"/>
    <w:link w:val="aa"/>
    <w:unhideWhenUsed/>
    <w:rsid w:val="00CC738D"/>
    <w:pPr>
      <w:spacing w:after="120"/>
      <w:ind w:left="283"/>
    </w:pPr>
  </w:style>
  <w:style w:type="character" w:customStyle="1" w:styleId="aa">
    <w:name w:val="Основной текст с отступом Знак"/>
    <w:basedOn w:val="a0"/>
    <w:link w:val="a9"/>
    <w:rsid w:val="00CC738D"/>
    <w:rPr>
      <w:rFonts w:eastAsia="Times New Roman" w:cs="Times New Roman"/>
      <w:sz w:val="20"/>
      <w:szCs w:val="20"/>
      <w:lang w:eastAsia="ru-RU"/>
    </w:rPr>
  </w:style>
  <w:style w:type="paragraph" w:styleId="23">
    <w:name w:val="Body Text 2"/>
    <w:basedOn w:val="a"/>
    <w:link w:val="24"/>
    <w:semiHidden/>
    <w:unhideWhenUsed/>
    <w:rsid w:val="00CC738D"/>
    <w:pPr>
      <w:spacing w:after="120" w:line="480" w:lineRule="auto"/>
    </w:pPr>
  </w:style>
  <w:style w:type="character" w:customStyle="1" w:styleId="24">
    <w:name w:val="Основной текст 2 Знак"/>
    <w:basedOn w:val="a0"/>
    <w:link w:val="23"/>
    <w:semiHidden/>
    <w:rsid w:val="00CC738D"/>
    <w:rPr>
      <w:rFonts w:eastAsia="Times New Roman" w:cs="Times New Roman"/>
      <w:sz w:val="20"/>
      <w:szCs w:val="20"/>
      <w:lang w:eastAsia="ru-RU"/>
    </w:rPr>
  </w:style>
  <w:style w:type="paragraph" w:customStyle="1" w:styleId="Heading">
    <w:name w:val="Heading"/>
    <w:rsid w:val="00CC738D"/>
    <w:pPr>
      <w:autoSpaceDE w:val="0"/>
      <w:autoSpaceDN w:val="0"/>
      <w:adjustRightInd w:val="0"/>
      <w:spacing w:after="0" w:line="240" w:lineRule="auto"/>
      <w:jc w:val="both"/>
    </w:pPr>
    <w:rPr>
      <w:rFonts w:ascii="Arial" w:eastAsia="Times New Roman" w:hAnsi="Arial" w:cs="Arial"/>
      <w:b/>
      <w:bCs/>
      <w:sz w:val="22"/>
      <w:lang w:eastAsia="ru-RU"/>
    </w:rPr>
  </w:style>
  <w:style w:type="paragraph" w:customStyle="1" w:styleId="Preformat">
    <w:name w:val="Preformat"/>
    <w:uiPriority w:val="99"/>
    <w:rsid w:val="00CC738D"/>
    <w:pPr>
      <w:widowControl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CC738D"/>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ConsPlusNonformat">
    <w:name w:val="ConsPlusNonformat"/>
    <w:rsid w:val="00CC738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b">
    <w:name w:val="caption"/>
    <w:basedOn w:val="a"/>
    <w:next w:val="a"/>
    <w:qFormat/>
    <w:rsid w:val="00CC738D"/>
    <w:pPr>
      <w:framePr w:w="5199" w:h="1732" w:hSpace="142" w:wrap="around" w:vAnchor="page" w:hAnchor="page" w:x="858" w:y="721"/>
      <w:spacing w:line="360" w:lineRule="auto"/>
      <w:jc w:val="center"/>
    </w:pPr>
    <w:rPr>
      <w:b/>
      <w:sz w:val="28"/>
    </w:rPr>
  </w:style>
  <w:style w:type="paragraph" w:styleId="ac">
    <w:name w:val="header"/>
    <w:basedOn w:val="a"/>
    <w:link w:val="ad"/>
    <w:unhideWhenUsed/>
    <w:rsid w:val="00CC738D"/>
    <w:pPr>
      <w:tabs>
        <w:tab w:val="center" w:pos="4677"/>
        <w:tab w:val="right" w:pos="9355"/>
      </w:tabs>
    </w:pPr>
  </w:style>
  <w:style w:type="character" w:customStyle="1" w:styleId="ad">
    <w:name w:val="Верхний колонтитул Знак"/>
    <w:basedOn w:val="a0"/>
    <w:link w:val="ac"/>
    <w:rsid w:val="00CC738D"/>
    <w:rPr>
      <w:rFonts w:eastAsia="Times New Roman" w:cs="Times New Roman"/>
      <w:sz w:val="20"/>
      <w:szCs w:val="20"/>
      <w:lang w:eastAsia="ru-RU"/>
    </w:rPr>
  </w:style>
  <w:style w:type="paragraph" w:styleId="ae">
    <w:name w:val="footer"/>
    <w:basedOn w:val="a"/>
    <w:link w:val="af"/>
    <w:unhideWhenUsed/>
    <w:rsid w:val="00CC738D"/>
    <w:pPr>
      <w:tabs>
        <w:tab w:val="center" w:pos="4677"/>
        <w:tab w:val="right" w:pos="9355"/>
      </w:tabs>
    </w:pPr>
  </w:style>
  <w:style w:type="character" w:customStyle="1" w:styleId="af">
    <w:name w:val="Нижний колонтитул Знак"/>
    <w:basedOn w:val="a0"/>
    <w:link w:val="ae"/>
    <w:rsid w:val="00CC738D"/>
    <w:rPr>
      <w:rFonts w:eastAsia="Times New Roman" w:cs="Times New Roman"/>
      <w:sz w:val="20"/>
      <w:szCs w:val="20"/>
      <w:lang w:eastAsia="ru-RU"/>
    </w:rPr>
  </w:style>
  <w:style w:type="paragraph" w:styleId="32">
    <w:name w:val="Body Text Indent 3"/>
    <w:basedOn w:val="a"/>
    <w:link w:val="33"/>
    <w:unhideWhenUsed/>
    <w:rsid w:val="00CC738D"/>
    <w:pPr>
      <w:spacing w:after="120"/>
      <w:ind w:left="283"/>
    </w:pPr>
    <w:rPr>
      <w:sz w:val="16"/>
      <w:szCs w:val="16"/>
    </w:rPr>
  </w:style>
  <w:style w:type="character" w:customStyle="1" w:styleId="33">
    <w:name w:val="Основной текст с отступом 3 Знак"/>
    <w:basedOn w:val="a0"/>
    <w:link w:val="32"/>
    <w:rsid w:val="00CC738D"/>
    <w:rPr>
      <w:rFonts w:eastAsia="Times New Roman" w:cs="Times New Roman"/>
      <w:sz w:val="16"/>
      <w:szCs w:val="16"/>
      <w:lang w:eastAsia="ru-RU"/>
    </w:rPr>
  </w:style>
  <w:style w:type="character" w:customStyle="1" w:styleId="apple-style-span">
    <w:name w:val="apple-style-span"/>
    <w:basedOn w:val="a0"/>
    <w:uiPriority w:val="99"/>
    <w:rsid w:val="00CC738D"/>
  </w:style>
  <w:style w:type="paragraph" w:customStyle="1" w:styleId="Zag1">
    <w:name w:val="Zag1"/>
    <w:basedOn w:val="a"/>
    <w:uiPriority w:val="99"/>
    <w:rsid w:val="00CC738D"/>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1">
    <w:name w:val="Абзац списка1"/>
    <w:basedOn w:val="a"/>
    <w:qFormat/>
    <w:rsid w:val="00CC738D"/>
    <w:pPr>
      <w:spacing w:after="200" w:line="276" w:lineRule="auto"/>
      <w:ind w:left="720"/>
    </w:pPr>
    <w:rPr>
      <w:rFonts w:ascii="Calibri" w:hAnsi="Calibri" w:cs="Calibri"/>
      <w:sz w:val="22"/>
      <w:szCs w:val="22"/>
      <w:lang w:eastAsia="en-US"/>
    </w:rPr>
  </w:style>
  <w:style w:type="paragraph" w:customStyle="1" w:styleId="NormalA">
    <w:name w:val="NormalA"/>
    <w:basedOn w:val="a"/>
    <w:rsid w:val="00CC738D"/>
    <w:pPr>
      <w:widowControl w:val="0"/>
      <w:tabs>
        <w:tab w:val="left" w:pos="90"/>
      </w:tabs>
    </w:pPr>
    <w:rPr>
      <w:rFonts w:ascii="Times New Roman CYR" w:hAnsi="Times New Roman CYR" w:cs="Times New Roman CYR"/>
      <w:color w:val="000000"/>
      <w:sz w:val="24"/>
      <w:szCs w:val="24"/>
    </w:rPr>
  </w:style>
  <w:style w:type="character" w:styleId="af0">
    <w:name w:val="Emphasis"/>
    <w:basedOn w:val="a0"/>
    <w:qFormat/>
    <w:rsid w:val="00CC738D"/>
    <w:rPr>
      <w:i/>
      <w:iCs/>
    </w:rPr>
  </w:style>
  <w:style w:type="paragraph" w:customStyle="1" w:styleId="25">
    <w:name w:val="Абзац списка2"/>
    <w:basedOn w:val="a"/>
    <w:rsid w:val="00CC738D"/>
    <w:pPr>
      <w:ind w:left="720"/>
      <w:contextualSpacing/>
      <w:jc w:val="left"/>
    </w:pPr>
    <w:rPr>
      <w:rFonts w:eastAsia="Calibri"/>
    </w:rPr>
  </w:style>
  <w:style w:type="paragraph" w:customStyle="1" w:styleId="Default">
    <w:name w:val="Default"/>
    <w:rsid w:val="00CC738D"/>
    <w:pPr>
      <w:autoSpaceDE w:val="0"/>
      <w:autoSpaceDN w:val="0"/>
      <w:adjustRightInd w:val="0"/>
      <w:spacing w:after="0" w:line="240" w:lineRule="auto"/>
    </w:pPr>
    <w:rPr>
      <w:rFonts w:eastAsia="Times New Roman" w:cs="Times New Roman"/>
      <w:color w:val="000000"/>
      <w:szCs w:val="24"/>
      <w:lang w:eastAsia="ru-RU"/>
    </w:rPr>
  </w:style>
  <w:style w:type="paragraph" w:customStyle="1" w:styleId="12">
    <w:name w:val="Без интервала1"/>
    <w:uiPriority w:val="99"/>
    <w:rsid w:val="00CC738D"/>
    <w:pPr>
      <w:spacing w:after="0" w:line="240" w:lineRule="auto"/>
    </w:pPr>
    <w:rPr>
      <w:rFonts w:ascii="Calibri" w:eastAsia="Times New Roman" w:hAnsi="Calibri" w:cs="Times New Roman"/>
      <w:sz w:val="22"/>
    </w:rPr>
  </w:style>
  <w:style w:type="paragraph" w:customStyle="1" w:styleId="TextBoldCenter">
    <w:name w:val="TextBoldCenter"/>
    <w:basedOn w:val="a"/>
    <w:rsid w:val="00CC738D"/>
    <w:pPr>
      <w:autoSpaceDE w:val="0"/>
      <w:autoSpaceDN w:val="0"/>
      <w:adjustRightInd w:val="0"/>
      <w:spacing w:before="283"/>
      <w:jc w:val="center"/>
    </w:pPr>
    <w:rPr>
      <w:b/>
      <w:bCs/>
      <w:sz w:val="26"/>
      <w:szCs w:val="26"/>
    </w:rPr>
  </w:style>
  <w:style w:type="paragraph" w:customStyle="1" w:styleId="TextBasTxt">
    <w:name w:val="TextBasTxt"/>
    <w:basedOn w:val="a"/>
    <w:rsid w:val="00CC738D"/>
    <w:pPr>
      <w:autoSpaceDE w:val="0"/>
      <w:autoSpaceDN w:val="0"/>
      <w:adjustRightInd w:val="0"/>
      <w:ind w:firstLine="567"/>
    </w:pPr>
    <w:rPr>
      <w:sz w:val="24"/>
      <w:szCs w:val="24"/>
    </w:rPr>
  </w:style>
  <w:style w:type="character" w:customStyle="1" w:styleId="WW8Num1z1">
    <w:name w:val="WW8Num1z1"/>
    <w:rsid w:val="00CC738D"/>
    <w:rPr>
      <w:rFonts w:ascii="Courier New" w:hAnsi="Courier New" w:cs="Courier New"/>
    </w:rPr>
  </w:style>
  <w:style w:type="paragraph" w:customStyle="1" w:styleId="13">
    <w:name w:val="Основной текст1"/>
    <w:basedOn w:val="a"/>
    <w:rsid w:val="00CC738D"/>
    <w:pPr>
      <w:snapToGrid w:val="0"/>
      <w:ind w:right="1134"/>
      <w:jc w:val="left"/>
    </w:pPr>
    <w:rPr>
      <w:sz w:val="24"/>
    </w:rPr>
  </w:style>
  <w:style w:type="paragraph" w:styleId="af1">
    <w:name w:val="Plain Text"/>
    <w:basedOn w:val="a"/>
    <w:link w:val="af2"/>
    <w:rsid w:val="00CC738D"/>
    <w:pPr>
      <w:jc w:val="left"/>
    </w:pPr>
    <w:rPr>
      <w:rFonts w:ascii="Courier New" w:eastAsia="Calibri" w:hAnsi="Courier New"/>
    </w:rPr>
  </w:style>
  <w:style w:type="character" w:customStyle="1" w:styleId="af2">
    <w:name w:val="Текст Знак"/>
    <w:basedOn w:val="a0"/>
    <w:link w:val="af1"/>
    <w:rsid w:val="00CC738D"/>
    <w:rPr>
      <w:rFonts w:ascii="Courier New" w:eastAsia="Calibri" w:hAnsi="Courier New" w:cs="Times New Roman"/>
      <w:sz w:val="20"/>
      <w:szCs w:val="20"/>
      <w:lang w:eastAsia="ru-RU"/>
    </w:rPr>
  </w:style>
  <w:style w:type="paragraph" w:customStyle="1" w:styleId="ConsPlusNormal">
    <w:name w:val="ConsPlusNormal"/>
    <w:rsid w:val="00CC73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CC738D"/>
    <w:pPr>
      <w:widowControl w:val="0"/>
      <w:spacing w:after="0" w:line="240" w:lineRule="auto"/>
    </w:pPr>
    <w:rPr>
      <w:rFonts w:eastAsia="Times New Roman" w:cs="Times New Roman"/>
      <w:snapToGrid w:val="0"/>
      <w:sz w:val="20"/>
      <w:szCs w:val="20"/>
      <w:lang w:eastAsia="ru-RU"/>
    </w:rPr>
  </w:style>
  <w:style w:type="paragraph" w:styleId="af3">
    <w:name w:val="Block Text"/>
    <w:basedOn w:val="a"/>
    <w:rsid w:val="00CC738D"/>
    <w:pPr>
      <w:ind w:left="284" w:right="1134"/>
    </w:pPr>
    <w:rPr>
      <w:snapToGrid w:val="0"/>
      <w:sz w:val="24"/>
    </w:rPr>
  </w:style>
  <w:style w:type="paragraph" w:customStyle="1" w:styleId="NoSpacing1">
    <w:name w:val="No Spacing1"/>
    <w:rsid w:val="00CC738D"/>
    <w:pPr>
      <w:spacing w:after="0" w:line="240" w:lineRule="auto"/>
    </w:pPr>
    <w:rPr>
      <w:rFonts w:ascii="Calibri" w:eastAsia="Times New Roman" w:hAnsi="Calibri" w:cs="Calibri"/>
      <w:sz w:val="22"/>
    </w:rPr>
  </w:style>
  <w:style w:type="paragraph" w:customStyle="1" w:styleId="headertext">
    <w:name w:val="headertext"/>
    <w:basedOn w:val="a"/>
    <w:rsid w:val="00CC738D"/>
    <w:pPr>
      <w:spacing w:after="72"/>
      <w:jc w:val="left"/>
    </w:pPr>
    <w:rPr>
      <w:b/>
      <w:bCs/>
      <w:color w:val="2B4279"/>
      <w:sz w:val="29"/>
      <w:szCs w:val="29"/>
    </w:rPr>
  </w:style>
  <w:style w:type="paragraph" w:customStyle="1" w:styleId="15">
    <w:name w:val="Текст1"/>
    <w:basedOn w:val="a"/>
    <w:rsid w:val="00CC738D"/>
    <w:pPr>
      <w:suppressAutoHyphens/>
      <w:jc w:val="left"/>
    </w:pPr>
    <w:rPr>
      <w:rFonts w:ascii="Courier New" w:hAnsi="Courier New" w:cs="Courier New"/>
      <w:lang w:eastAsia="ar-SA"/>
    </w:rPr>
  </w:style>
  <w:style w:type="character" w:styleId="af4">
    <w:name w:val="Strong"/>
    <w:basedOn w:val="a0"/>
    <w:qFormat/>
    <w:rsid w:val="00CC738D"/>
    <w:rPr>
      <w:b/>
      <w:bCs/>
    </w:rPr>
  </w:style>
  <w:style w:type="paragraph" w:customStyle="1" w:styleId="16">
    <w:name w:val="Цитата1"/>
    <w:basedOn w:val="a"/>
    <w:rsid w:val="00CC738D"/>
    <w:pPr>
      <w:suppressAutoHyphens/>
      <w:snapToGrid w:val="0"/>
      <w:ind w:left="284" w:right="1134"/>
    </w:pPr>
    <w:rPr>
      <w:sz w:val="24"/>
      <w:lang w:eastAsia="ar-SA"/>
    </w:rPr>
  </w:style>
  <w:style w:type="paragraph" w:styleId="af5">
    <w:name w:val="No Spacing"/>
    <w:uiPriority w:val="1"/>
    <w:qFormat/>
    <w:rsid w:val="00CC738D"/>
    <w:pPr>
      <w:spacing w:after="0" w:line="240" w:lineRule="auto"/>
    </w:pPr>
    <w:rPr>
      <w:rFonts w:eastAsia="Times New Roman" w:cs="Times New Roman"/>
      <w:sz w:val="22"/>
      <w:szCs w:val="20"/>
      <w:lang w:eastAsia="ru-RU"/>
    </w:rPr>
  </w:style>
  <w:style w:type="table" w:styleId="af6">
    <w:name w:val="Table Grid"/>
    <w:basedOn w:val="a1"/>
    <w:uiPriority w:val="59"/>
    <w:rsid w:val="00CC738D"/>
    <w:pPr>
      <w:spacing w:after="0" w:line="240" w:lineRule="auto"/>
    </w:pPr>
    <w:rPr>
      <w:rFonts w:ascii="Calibri" w:eastAsia="Calibri" w:hAnsi="Calibri" w:cs="Times New Roman"/>
      <w:sz w:val="22"/>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page number"/>
    <w:basedOn w:val="a0"/>
    <w:rsid w:val="00CC738D"/>
  </w:style>
  <w:style w:type="paragraph" w:customStyle="1" w:styleId="26">
    <w:name w:val="Обычный2"/>
    <w:rsid w:val="00CC738D"/>
    <w:pPr>
      <w:widowControl w:val="0"/>
      <w:spacing w:after="0" w:line="240" w:lineRule="auto"/>
    </w:pPr>
    <w:rPr>
      <w:rFonts w:eastAsia="Times New Roman" w:cs="Times New Roman"/>
      <w:snapToGrid w:val="0"/>
      <w:sz w:val="20"/>
      <w:szCs w:val="20"/>
      <w:lang w:eastAsia="ru-RU"/>
    </w:rPr>
  </w:style>
  <w:style w:type="paragraph" w:customStyle="1" w:styleId="formattext">
    <w:name w:val="formattext"/>
    <w:basedOn w:val="a"/>
    <w:rsid w:val="00CC738D"/>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bor.ru" TargetMode="External"/><Relationship Id="rId11" Type="http://schemas.openxmlformats.org/officeDocument/2006/relationships/header" Target="header3.xml"/><Relationship Id="rId5" Type="http://schemas.openxmlformats.org/officeDocument/2006/relationships/hyperlink" Target="consultantplus://offline/ref=4945EA93E5A8768A558F1AF1248B00A1EC7CD1EDD53D65EC49CEE8DDD62869F92F6089d7E9G" TargetMode="Externa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5805</Words>
  <Characters>33091</Characters>
  <Application>Microsoft Office Word</Application>
  <DocSecurity>0</DocSecurity>
  <Lines>275</Lines>
  <Paragraphs>77</Paragraphs>
  <ScaleCrop>false</ScaleCrop>
  <Company>  </Company>
  <LinksUpToDate>false</LinksUpToDate>
  <CharactersWithSpaces>38819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KUMISFISPEC2</dc:creator>
  <cp:lastModifiedBy>KUMISFISPEC2</cp:lastModifiedBy>
  <cp:revision>1</cp:revision>
  <dcterms:created xsi:type="dcterms:W3CDTF">2017-03-01T06:29:00Z</dcterms:created>
  <dcterms:modified xsi:type="dcterms:W3CDTF">2017-03-01T06:32:00Z</dcterms:modified>
</cp:coreProperties>
</file>