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7D15" w:rsidRPr="000F50A6" w:rsidRDefault="00430845" w:rsidP="00715B50">
      <w:pPr>
        <w:spacing w:before="960"/>
        <w:ind w:firstLine="0"/>
        <w:jc w:val="center"/>
      </w:pPr>
      <w:r w:rsidRPr="000F50A6">
        <w:rPr>
          <w:noProof/>
          <w:lang w:eastAsia="ru-RU"/>
        </w:rPr>
        <w:drawing>
          <wp:inline distT="0" distB="0" distL="0" distR="0">
            <wp:extent cx="1860698" cy="2263413"/>
            <wp:effectExtent l="0" t="0" r="6350" b="3810"/>
            <wp:docPr id="4" name="Рисунок 4" descr="D:\Dropbox\Сосновый Бор\Шаблон оформления\ГербС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Сосновый Бор\Шаблон оформления\ГербСБ.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0814" cy="2263554"/>
                    </a:xfrm>
                    <a:prstGeom prst="rect">
                      <a:avLst/>
                    </a:prstGeom>
                    <a:noFill/>
                    <a:ln>
                      <a:noFill/>
                    </a:ln>
                  </pic:spPr>
                </pic:pic>
              </a:graphicData>
            </a:graphic>
          </wp:inline>
        </w:drawing>
      </w:r>
    </w:p>
    <w:p w:rsidR="007327D6" w:rsidRPr="000F50A6" w:rsidRDefault="007327D6" w:rsidP="007327D6">
      <w:pPr>
        <w:spacing w:before="480"/>
        <w:ind w:firstLine="0"/>
        <w:jc w:val="center"/>
      </w:pPr>
    </w:p>
    <w:p w:rsidR="00647D15" w:rsidRPr="000F50A6" w:rsidRDefault="00647D15" w:rsidP="00715B50">
      <w:pPr>
        <w:spacing w:before="1240"/>
        <w:ind w:firstLine="0"/>
        <w:jc w:val="center"/>
        <w:rPr>
          <w:sz w:val="48"/>
          <w:szCs w:val="48"/>
        </w:rPr>
      </w:pPr>
      <w:r w:rsidRPr="000F50A6">
        <w:rPr>
          <w:sz w:val="48"/>
          <w:szCs w:val="48"/>
        </w:rPr>
        <w:t xml:space="preserve">Схема </w:t>
      </w:r>
      <w:r w:rsidR="007327D6" w:rsidRPr="000F50A6">
        <w:rPr>
          <w:sz w:val="48"/>
          <w:szCs w:val="48"/>
        </w:rPr>
        <w:t>водо</w:t>
      </w:r>
      <w:r w:rsidRPr="000F50A6">
        <w:rPr>
          <w:sz w:val="48"/>
          <w:szCs w:val="48"/>
        </w:rPr>
        <w:t xml:space="preserve">снабжения </w:t>
      </w:r>
      <w:r w:rsidR="009C00D0" w:rsidRPr="000F50A6">
        <w:rPr>
          <w:sz w:val="48"/>
          <w:szCs w:val="48"/>
        </w:rPr>
        <w:t>муниципального образования</w:t>
      </w:r>
      <w:r w:rsidR="00E97C33" w:rsidRPr="000F50A6">
        <w:rPr>
          <w:sz w:val="48"/>
          <w:szCs w:val="48"/>
        </w:rPr>
        <w:t xml:space="preserve"> </w:t>
      </w:r>
      <w:r w:rsidR="009C00D0" w:rsidRPr="000F50A6">
        <w:rPr>
          <w:sz w:val="48"/>
          <w:szCs w:val="48"/>
        </w:rPr>
        <w:t>Сосновоборский городской округ</w:t>
      </w:r>
      <w:r w:rsidRPr="000F50A6">
        <w:rPr>
          <w:sz w:val="48"/>
          <w:szCs w:val="48"/>
        </w:rPr>
        <w:t xml:space="preserve"> </w:t>
      </w:r>
      <w:r w:rsidR="008D37E8">
        <w:rPr>
          <w:sz w:val="48"/>
          <w:szCs w:val="48"/>
        </w:rPr>
        <w:t xml:space="preserve">Ленинградской области </w:t>
      </w:r>
      <w:bookmarkStart w:id="0" w:name="_GoBack"/>
      <w:bookmarkEnd w:id="0"/>
      <w:r w:rsidRPr="000F50A6">
        <w:rPr>
          <w:sz w:val="48"/>
          <w:szCs w:val="48"/>
        </w:rPr>
        <w:t>на период до 20</w:t>
      </w:r>
      <w:r w:rsidR="003807A1" w:rsidRPr="000F50A6">
        <w:rPr>
          <w:sz w:val="48"/>
          <w:szCs w:val="48"/>
        </w:rPr>
        <w:t>4</w:t>
      </w:r>
      <w:r w:rsidR="009C00D0" w:rsidRPr="000F50A6">
        <w:rPr>
          <w:sz w:val="48"/>
          <w:szCs w:val="48"/>
        </w:rPr>
        <w:t>8</w:t>
      </w:r>
      <w:r w:rsidRPr="000F50A6">
        <w:rPr>
          <w:sz w:val="48"/>
          <w:szCs w:val="48"/>
        </w:rPr>
        <w:t xml:space="preserve"> года</w:t>
      </w:r>
    </w:p>
    <w:p w:rsidR="00647D15" w:rsidRPr="000F50A6" w:rsidRDefault="00647D15" w:rsidP="00647D15">
      <w:pPr>
        <w:spacing w:after="0"/>
        <w:jc w:val="center"/>
        <w:rPr>
          <w:sz w:val="48"/>
          <w:szCs w:val="48"/>
        </w:rPr>
      </w:pPr>
    </w:p>
    <w:p w:rsidR="00647D15" w:rsidRPr="000F50A6" w:rsidRDefault="00647D15" w:rsidP="00647D15">
      <w:pPr>
        <w:jc w:val="center"/>
        <w:sectPr w:rsidR="00647D15" w:rsidRPr="000F50A6" w:rsidSect="008A60DB">
          <w:footerReference w:type="default" r:id="rId9"/>
          <w:pgSz w:w="11906" w:h="16838"/>
          <w:pgMar w:top="1134" w:right="850" w:bottom="1134" w:left="1701" w:header="0" w:footer="330" w:gutter="0"/>
          <w:cols w:space="708"/>
          <w:docGrid w:linePitch="360"/>
        </w:sectPr>
      </w:pPr>
    </w:p>
    <w:sdt>
      <w:sdtPr>
        <w:rPr>
          <w:rFonts w:ascii="Times New Roman" w:eastAsiaTheme="minorHAnsi" w:hAnsi="Times New Roman" w:cs="Times New Roman"/>
          <w:b w:val="0"/>
          <w:bCs w:val="0"/>
          <w:color w:val="auto"/>
          <w:sz w:val="24"/>
          <w:szCs w:val="24"/>
          <w:lang w:eastAsia="en-US"/>
        </w:rPr>
        <w:id w:val="-1481310796"/>
        <w:docPartObj>
          <w:docPartGallery w:val="Table of Contents"/>
          <w:docPartUnique/>
        </w:docPartObj>
      </w:sdtPr>
      <w:sdtEndPr>
        <w:rPr>
          <w:sz w:val="21"/>
          <w:szCs w:val="21"/>
        </w:rPr>
      </w:sdtEndPr>
      <w:sdtContent>
        <w:p w:rsidR="00CE44DC" w:rsidRPr="000F50A6" w:rsidRDefault="00715B50" w:rsidP="004857F5">
          <w:pPr>
            <w:pStyle w:val="aff6"/>
            <w:spacing w:before="0" w:after="200"/>
            <w:rPr>
              <w:color w:val="auto"/>
            </w:rPr>
          </w:pPr>
          <w:r w:rsidRPr="000F50A6">
            <w:rPr>
              <w:color w:val="auto"/>
            </w:rPr>
            <w:t>Содержание</w:t>
          </w:r>
        </w:p>
        <w:p w:rsidR="003807A1" w:rsidRPr="000F50A6" w:rsidRDefault="00572D0F" w:rsidP="003807A1">
          <w:pPr>
            <w:pStyle w:val="17"/>
            <w:tabs>
              <w:tab w:val="left" w:pos="1100"/>
              <w:tab w:val="right" w:leader="dot" w:pos="9345"/>
            </w:tabs>
            <w:spacing w:after="0" w:line="240" w:lineRule="auto"/>
            <w:rPr>
              <w:rFonts w:asciiTheme="minorHAnsi" w:eastAsiaTheme="minorEastAsia" w:hAnsiTheme="minorHAnsi" w:cstheme="minorBidi"/>
              <w:noProof/>
              <w:sz w:val="22"/>
              <w:szCs w:val="22"/>
              <w:lang w:eastAsia="ru-RU"/>
            </w:rPr>
          </w:pPr>
          <w:r w:rsidRPr="000F50A6">
            <w:rPr>
              <w:sz w:val="21"/>
              <w:szCs w:val="21"/>
            </w:rPr>
            <w:fldChar w:fldCharType="begin"/>
          </w:r>
          <w:r w:rsidR="00CE44DC" w:rsidRPr="000F50A6">
            <w:rPr>
              <w:sz w:val="21"/>
              <w:szCs w:val="21"/>
            </w:rPr>
            <w:instrText xml:space="preserve"> TOC \o "1-3" \h \z \u </w:instrText>
          </w:r>
          <w:r w:rsidRPr="000F50A6">
            <w:rPr>
              <w:sz w:val="21"/>
              <w:szCs w:val="21"/>
            </w:rPr>
            <w:fldChar w:fldCharType="separate"/>
          </w:r>
          <w:hyperlink w:anchor="_Toc519630615" w:history="1">
            <w:r w:rsidR="003807A1" w:rsidRPr="000F50A6">
              <w:rPr>
                <w:rStyle w:val="aff7"/>
                <w:noProof/>
                <w:color w:val="auto"/>
              </w:rPr>
              <w:t>1.</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Технико-экономическое состояние централизованной системы водоснабжения Сосновоборского городского округа</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_Toc519630615 \h </w:instrText>
            </w:r>
            <w:r w:rsidR="003807A1" w:rsidRPr="000F50A6">
              <w:rPr>
                <w:noProof/>
                <w:webHidden/>
              </w:rPr>
            </w:r>
            <w:r w:rsidR="003807A1" w:rsidRPr="000F50A6">
              <w:rPr>
                <w:noProof/>
                <w:webHidden/>
              </w:rPr>
              <w:fldChar w:fldCharType="separate"/>
            </w:r>
            <w:r w:rsidR="003807A1" w:rsidRPr="000F50A6">
              <w:rPr>
                <w:noProof/>
                <w:webHidden/>
              </w:rPr>
              <w:t>5</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16" w:history="1">
            <w:r w:rsidR="003807A1" w:rsidRPr="000F50A6">
              <w:rPr>
                <w:rStyle w:val="aff7"/>
                <w:noProof/>
                <w:color w:val="auto"/>
              </w:rPr>
              <w:t>1.1.</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Описание системы и структуры водоснабжения Сосновоборского городского округа, деление территории Сосновоборского городского округа на эксплуатационные зоны</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_Toc519630616 \h </w:instrText>
            </w:r>
            <w:r w:rsidR="003807A1" w:rsidRPr="000F50A6">
              <w:rPr>
                <w:noProof/>
                <w:webHidden/>
              </w:rPr>
            </w:r>
            <w:r w:rsidR="003807A1" w:rsidRPr="000F50A6">
              <w:rPr>
                <w:noProof/>
                <w:webHidden/>
              </w:rPr>
              <w:fldChar w:fldCharType="separate"/>
            </w:r>
            <w:r w:rsidR="003807A1" w:rsidRPr="000F50A6">
              <w:rPr>
                <w:noProof/>
                <w:webHidden/>
              </w:rPr>
              <w:t>5</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17" w:history="1">
            <w:r w:rsidR="003807A1" w:rsidRPr="000F50A6">
              <w:rPr>
                <w:rStyle w:val="aff7"/>
                <w:noProof/>
                <w:color w:val="auto"/>
              </w:rPr>
              <w:t>1.2.</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Описание территорий поселения, не охваченных централизованными системами водоснабжения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_Toc519630617 \h </w:instrText>
            </w:r>
            <w:r w:rsidR="003807A1" w:rsidRPr="000F50A6">
              <w:rPr>
                <w:noProof/>
                <w:webHidden/>
              </w:rPr>
            </w:r>
            <w:r w:rsidR="003807A1" w:rsidRPr="000F50A6">
              <w:rPr>
                <w:noProof/>
                <w:webHidden/>
              </w:rPr>
              <w:fldChar w:fldCharType="separate"/>
            </w:r>
            <w:r w:rsidR="003807A1" w:rsidRPr="000F50A6">
              <w:rPr>
                <w:noProof/>
                <w:webHidden/>
              </w:rPr>
              <w:t>7</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18" w:history="1">
            <w:r w:rsidR="003807A1" w:rsidRPr="000F50A6">
              <w:rPr>
                <w:rStyle w:val="aff7"/>
                <w:noProof/>
                <w:color w:val="auto"/>
              </w:rPr>
              <w:t>1.3.</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Описание технологических зон водоснабжения, зон централизованного и нецентрализованного водоснабжения, перечень централизованных систем водоснабжения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_Toc519630618 \h </w:instrText>
            </w:r>
            <w:r w:rsidR="003807A1" w:rsidRPr="000F50A6">
              <w:rPr>
                <w:noProof/>
                <w:webHidden/>
              </w:rPr>
            </w:r>
            <w:r w:rsidR="003807A1" w:rsidRPr="000F50A6">
              <w:rPr>
                <w:noProof/>
                <w:webHidden/>
              </w:rPr>
              <w:fldChar w:fldCharType="separate"/>
            </w:r>
            <w:r w:rsidR="003807A1" w:rsidRPr="000F50A6">
              <w:rPr>
                <w:noProof/>
                <w:webHidden/>
              </w:rPr>
              <w:t>7</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19" w:history="1">
            <w:r w:rsidR="003807A1" w:rsidRPr="000F50A6">
              <w:rPr>
                <w:rStyle w:val="aff7"/>
                <w:noProof/>
                <w:color w:val="auto"/>
              </w:rPr>
              <w:t>1.4.</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Описание результатов технического обследования централизованных систем водоснабжения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_Toc519630619 \h </w:instrText>
            </w:r>
            <w:r w:rsidR="003807A1" w:rsidRPr="000F50A6">
              <w:rPr>
                <w:noProof/>
                <w:webHidden/>
              </w:rPr>
            </w:r>
            <w:r w:rsidR="003807A1" w:rsidRPr="000F50A6">
              <w:rPr>
                <w:noProof/>
                <w:webHidden/>
              </w:rPr>
              <w:fldChar w:fldCharType="separate"/>
            </w:r>
            <w:r w:rsidR="003807A1" w:rsidRPr="000F50A6">
              <w:rPr>
                <w:noProof/>
                <w:webHidden/>
              </w:rPr>
              <w:t>10</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20" w:history="1">
            <w:r w:rsidR="003807A1" w:rsidRPr="000F50A6">
              <w:rPr>
                <w:rStyle w:val="aff7"/>
                <w:noProof/>
                <w:color w:val="auto"/>
              </w:rPr>
              <w:t>1.4.1.</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Описание состояния существующих источников водоснабжения и водозаборных сооружений</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_Toc519630620 \h </w:instrText>
            </w:r>
            <w:r w:rsidR="003807A1" w:rsidRPr="000F50A6">
              <w:rPr>
                <w:noProof/>
                <w:webHidden/>
              </w:rPr>
            </w:r>
            <w:r w:rsidR="003807A1" w:rsidRPr="000F50A6">
              <w:rPr>
                <w:noProof/>
                <w:webHidden/>
              </w:rPr>
              <w:fldChar w:fldCharType="separate"/>
            </w:r>
            <w:r w:rsidR="003807A1" w:rsidRPr="000F50A6">
              <w:rPr>
                <w:noProof/>
                <w:webHidden/>
              </w:rPr>
              <w:t>10</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21" w:history="1">
            <w:r w:rsidR="003807A1" w:rsidRPr="000F50A6">
              <w:rPr>
                <w:rStyle w:val="aff7"/>
                <w:noProof/>
                <w:color w:val="auto"/>
              </w:rPr>
              <w:t>1.4.2.</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_Toc519630621 \h </w:instrText>
            </w:r>
            <w:r w:rsidR="003807A1" w:rsidRPr="000F50A6">
              <w:rPr>
                <w:noProof/>
                <w:webHidden/>
              </w:rPr>
            </w:r>
            <w:r w:rsidR="003807A1" w:rsidRPr="000F50A6">
              <w:rPr>
                <w:noProof/>
                <w:webHidden/>
              </w:rPr>
              <w:fldChar w:fldCharType="separate"/>
            </w:r>
            <w:r w:rsidR="003807A1" w:rsidRPr="000F50A6">
              <w:rPr>
                <w:noProof/>
                <w:webHidden/>
              </w:rPr>
              <w:t>13</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22" w:history="1">
            <w:r w:rsidR="003807A1" w:rsidRPr="000F50A6">
              <w:rPr>
                <w:rStyle w:val="aff7"/>
                <w:noProof/>
                <w:color w:val="auto"/>
              </w:rPr>
              <w:t>1.4.3.</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Описание состояния и функционирования существующих насосных станций</w:t>
            </w:r>
            <w:r w:rsidR="003807A1" w:rsidRPr="000F50A6">
              <w:rPr>
                <w:noProof/>
                <w:webHidden/>
              </w:rPr>
              <w:tab/>
            </w:r>
            <w:r w:rsidR="007A6803" w:rsidRPr="000F50A6">
              <w:rPr>
                <w:noProof/>
                <w:webHidden/>
              </w:rPr>
              <w:tab/>
            </w:r>
            <w:r w:rsidR="003807A1" w:rsidRPr="000F50A6">
              <w:rPr>
                <w:noProof/>
                <w:webHidden/>
              </w:rPr>
              <w:fldChar w:fldCharType="begin"/>
            </w:r>
            <w:r w:rsidR="003807A1" w:rsidRPr="000F50A6">
              <w:rPr>
                <w:noProof/>
                <w:webHidden/>
              </w:rPr>
              <w:instrText xml:space="preserve"> PAGEREF _Toc519630622 \h </w:instrText>
            </w:r>
            <w:r w:rsidR="003807A1" w:rsidRPr="000F50A6">
              <w:rPr>
                <w:noProof/>
                <w:webHidden/>
              </w:rPr>
            </w:r>
            <w:r w:rsidR="003807A1" w:rsidRPr="000F50A6">
              <w:rPr>
                <w:noProof/>
                <w:webHidden/>
              </w:rPr>
              <w:fldChar w:fldCharType="separate"/>
            </w:r>
            <w:r w:rsidR="003807A1" w:rsidRPr="000F50A6">
              <w:rPr>
                <w:noProof/>
                <w:webHidden/>
              </w:rPr>
              <w:t>16</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23" w:history="1">
            <w:r w:rsidR="003807A1" w:rsidRPr="000F50A6">
              <w:rPr>
                <w:rStyle w:val="aff7"/>
                <w:noProof/>
                <w:color w:val="auto"/>
              </w:rPr>
              <w:t>1.4.4.</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Описание состояния и функционирования водопроводных сетей системы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_Toc519630623 \h </w:instrText>
            </w:r>
            <w:r w:rsidR="003807A1" w:rsidRPr="000F50A6">
              <w:rPr>
                <w:noProof/>
                <w:webHidden/>
              </w:rPr>
            </w:r>
            <w:r w:rsidR="003807A1" w:rsidRPr="000F50A6">
              <w:rPr>
                <w:noProof/>
                <w:webHidden/>
              </w:rPr>
              <w:fldChar w:fldCharType="separate"/>
            </w:r>
            <w:r w:rsidR="003807A1" w:rsidRPr="000F50A6">
              <w:rPr>
                <w:noProof/>
                <w:webHidden/>
              </w:rPr>
              <w:t>19</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24" w:history="1">
            <w:r w:rsidR="003807A1" w:rsidRPr="000F50A6">
              <w:rPr>
                <w:rStyle w:val="aff7"/>
                <w:noProof/>
                <w:color w:val="auto"/>
              </w:rPr>
              <w:t>1.4.5.</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Описание существующих технических и технологических проблем, возникающих при водоснабжении поселений, городских округов</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_Toc519630624 \h </w:instrText>
            </w:r>
            <w:r w:rsidR="003807A1" w:rsidRPr="000F50A6">
              <w:rPr>
                <w:noProof/>
                <w:webHidden/>
              </w:rPr>
            </w:r>
            <w:r w:rsidR="003807A1" w:rsidRPr="000F50A6">
              <w:rPr>
                <w:noProof/>
                <w:webHidden/>
              </w:rPr>
              <w:fldChar w:fldCharType="separate"/>
            </w:r>
            <w:r w:rsidR="003807A1" w:rsidRPr="000F50A6">
              <w:rPr>
                <w:noProof/>
                <w:webHidden/>
              </w:rPr>
              <w:t>22</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25" w:history="1">
            <w:r w:rsidR="003807A1" w:rsidRPr="000F50A6">
              <w:rPr>
                <w:rStyle w:val="aff7"/>
                <w:noProof/>
                <w:color w:val="auto"/>
              </w:rPr>
              <w:t>1.4.6.</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Описание централизованной системы горячего водоснабжения с использованием закрытых систем горячего водоснабжения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_Toc519630625 \h </w:instrText>
            </w:r>
            <w:r w:rsidR="003807A1" w:rsidRPr="000F50A6">
              <w:rPr>
                <w:noProof/>
                <w:webHidden/>
              </w:rPr>
            </w:r>
            <w:r w:rsidR="003807A1" w:rsidRPr="000F50A6">
              <w:rPr>
                <w:noProof/>
                <w:webHidden/>
              </w:rPr>
              <w:fldChar w:fldCharType="separate"/>
            </w:r>
            <w:r w:rsidR="003807A1" w:rsidRPr="000F50A6">
              <w:rPr>
                <w:noProof/>
                <w:webHidden/>
              </w:rPr>
              <w:t>22</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26" w:history="1">
            <w:r w:rsidR="003807A1" w:rsidRPr="000F50A6">
              <w:rPr>
                <w:rStyle w:val="aff7"/>
                <w:noProof/>
                <w:color w:val="auto"/>
              </w:rPr>
              <w:t>1.4.7.</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Перечень лиц, владеющих на праве собственности или другом законном основании объектами централизованной системы водоснабжения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_Toc519630626 \h </w:instrText>
            </w:r>
            <w:r w:rsidR="003807A1" w:rsidRPr="000F50A6">
              <w:rPr>
                <w:noProof/>
                <w:webHidden/>
              </w:rPr>
            </w:r>
            <w:r w:rsidR="003807A1" w:rsidRPr="000F50A6">
              <w:rPr>
                <w:noProof/>
                <w:webHidden/>
              </w:rPr>
              <w:fldChar w:fldCharType="separate"/>
            </w:r>
            <w:r w:rsidR="003807A1" w:rsidRPr="000F50A6">
              <w:rPr>
                <w:noProof/>
                <w:webHidden/>
              </w:rPr>
              <w:t>22</w:t>
            </w:r>
            <w:r w:rsidR="003807A1" w:rsidRPr="000F50A6">
              <w:rPr>
                <w:noProof/>
                <w:webHidden/>
              </w:rPr>
              <w:fldChar w:fldCharType="end"/>
            </w:r>
          </w:hyperlink>
        </w:p>
        <w:p w:rsidR="003807A1" w:rsidRPr="000F50A6" w:rsidRDefault="00F63D0B" w:rsidP="003807A1">
          <w:pPr>
            <w:pStyle w:val="17"/>
            <w:tabs>
              <w:tab w:val="left" w:pos="1100"/>
              <w:tab w:val="right" w:leader="dot" w:pos="9345"/>
            </w:tabs>
            <w:spacing w:after="0" w:line="240" w:lineRule="auto"/>
            <w:rPr>
              <w:rFonts w:asciiTheme="minorHAnsi" w:eastAsiaTheme="minorEastAsia" w:hAnsiTheme="minorHAnsi" w:cstheme="minorBidi"/>
              <w:noProof/>
              <w:sz w:val="22"/>
              <w:szCs w:val="22"/>
              <w:lang w:eastAsia="ru-RU"/>
            </w:rPr>
          </w:pPr>
          <w:hyperlink w:anchor="_Toc519630627" w:history="1">
            <w:r w:rsidR="003807A1" w:rsidRPr="000F50A6">
              <w:rPr>
                <w:rStyle w:val="aff7"/>
                <w:noProof/>
                <w:color w:val="auto"/>
              </w:rPr>
              <w:t>2.</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Направления развития централизованных систем водоснабжения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_Toc519630627 \h </w:instrText>
            </w:r>
            <w:r w:rsidR="003807A1" w:rsidRPr="000F50A6">
              <w:rPr>
                <w:noProof/>
                <w:webHidden/>
              </w:rPr>
            </w:r>
            <w:r w:rsidR="003807A1" w:rsidRPr="000F50A6">
              <w:rPr>
                <w:noProof/>
                <w:webHidden/>
              </w:rPr>
              <w:fldChar w:fldCharType="separate"/>
            </w:r>
            <w:r w:rsidR="003807A1" w:rsidRPr="000F50A6">
              <w:rPr>
                <w:noProof/>
                <w:webHidden/>
              </w:rPr>
              <w:t>24</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28" w:history="1">
            <w:r w:rsidR="003807A1" w:rsidRPr="000F50A6">
              <w:rPr>
                <w:rStyle w:val="aff7"/>
                <w:noProof/>
                <w:color w:val="auto"/>
              </w:rPr>
              <w:t>2.1.</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Основные направления, принципы, задачи и целевые показатели развития централизованных систем водоснабжения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_Toc519630628 \h </w:instrText>
            </w:r>
            <w:r w:rsidR="003807A1" w:rsidRPr="000F50A6">
              <w:rPr>
                <w:noProof/>
                <w:webHidden/>
              </w:rPr>
            </w:r>
            <w:r w:rsidR="003807A1" w:rsidRPr="000F50A6">
              <w:rPr>
                <w:noProof/>
                <w:webHidden/>
              </w:rPr>
              <w:fldChar w:fldCharType="separate"/>
            </w:r>
            <w:r w:rsidR="003807A1" w:rsidRPr="000F50A6">
              <w:rPr>
                <w:noProof/>
                <w:webHidden/>
              </w:rPr>
              <w:t>24</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29" w:history="1">
            <w:r w:rsidR="003807A1" w:rsidRPr="000F50A6">
              <w:rPr>
                <w:rStyle w:val="aff7"/>
                <w:noProof/>
                <w:color w:val="auto"/>
              </w:rPr>
              <w:t>2.1.1.</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Направления, принципы и задачи развития водоснабжения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_Toc519630629 \h </w:instrText>
            </w:r>
            <w:r w:rsidR="003807A1" w:rsidRPr="000F50A6">
              <w:rPr>
                <w:noProof/>
                <w:webHidden/>
              </w:rPr>
            </w:r>
            <w:r w:rsidR="003807A1" w:rsidRPr="000F50A6">
              <w:rPr>
                <w:noProof/>
                <w:webHidden/>
              </w:rPr>
              <w:fldChar w:fldCharType="separate"/>
            </w:r>
            <w:r w:rsidR="003807A1" w:rsidRPr="000F50A6">
              <w:rPr>
                <w:noProof/>
                <w:webHidden/>
              </w:rPr>
              <w:t>24</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30" w:history="1">
            <w:r w:rsidR="003807A1" w:rsidRPr="000F50A6">
              <w:rPr>
                <w:rStyle w:val="aff7"/>
                <w:noProof/>
                <w:color w:val="auto"/>
              </w:rPr>
              <w:t>2.1.2.</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Целевые показатели развития централизованных систем водоснабжения</w:t>
            </w:r>
            <w:r w:rsidR="003807A1" w:rsidRPr="000F50A6">
              <w:rPr>
                <w:noProof/>
                <w:webHidden/>
              </w:rPr>
              <w:tab/>
            </w:r>
            <w:r w:rsidR="007A6803" w:rsidRPr="000F50A6">
              <w:rPr>
                <w:noProof/>
                <w:webHidden/>
              </w:rPr>
              <w:tab/>
            </w:r>
            <w:r w:rsidR="007A6803" w:rsidRPr="000F50A6">
              <w:rPr>
                <w:noProof/>
                <w:webHidden/>
              </w:rPr>
              <w:tab/>
            </w:r>
            <w:r w:rsidR="003807A1" w:rsidRPr="000F50A6">
              <w:rPr>
                <w:noProof/>
                <w:webHidden/>
              </w:rPr>
              <w:fldChar w:fldCharType="begin"/>
            </w:r>
            <w:r w:rsidR="003807A1" w:rsidRPr="000F50A6">
              <w:rPr>
                <w:noProof/>
                <w:webHidden/>
              </w:rPr>
              <w:instrText xml:space="preserve"> PAGEREF _Toc519630630 \h </w:instrText>
            </w:r>
            <w:r w:rsidR="003807A1" w:rsidRPr="000F50A6">
              <w:rPr>
                <w:noProof/>
                <w:webHidden/>
              </w:rPr>
            </w:r>
            <w:r w:rsidR="003807A1" w:rsidRPr="000F50A6">
              <w:rPr>
                <w:noProof/>
                <w:webHidden/>
              </w:rPr>
              <w:fldChar w:fldCharType="separate"/>
            </w:r>
            <w:r w:rsidR="003807A1" w:rsidRPr="000F50A6">
              <w:rPr>
                <w:noProof/>
                <w:webHidden/>
              </w:rPr>
              <w:t>25</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31" w:history="1">
            <w:r w:rsidR="003807A1" w:rsidRPr="000F50A6">
              <w:rPr>
                <w:rStyle w:val="aff7"/>
                <w:noProof/>
                <w:color w:val="auto"/>
              </w:rPr>
              <w:t>2.2.</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Сценарий развития централизованных систем водоснабжения в зависимости от различных сценариев развития Сосновоборского городского округа</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_Toc519630631 \h </w:instrText>
            </w:r>
            <w:r w:rsidR="003807A1" w:rsidRPr="000F50A6">
              <w:rPr>
                <w:noProof/>
                <w:webHidden/>
              </w:rPr>
            </w:r>
            <w:r w:rsidR="003807A1" w:rsidRPr="000F50A6">
              <w:rPr>
                <w:noProof/>
                <w:webHidden/>
              </w:rPr>
              <w:fldChar w:fldCharType="separate"/>
            </w:r>
            <w:r w:rsidR="003807A1" w:rsidRPr="000F50A6">
              <w:rPr>
                <w:noProof/>
                <w:webHidden/>
              </w:rPr>
              <w:t>30</w:t>
            </w:r>
            <w:r w:rsidR="003807A1" w:rsidRPr="000F50A6">
              <w:rPr>
                <w:noProof/>
                <w:webHidden/>
              </w:rPr>
              <w:fldChar w:fldCharType="end"/>
            </w:r>
          </w:hyperlink>
        </w:p>
        <w:p w:rsidR="003807A1" w:rsidRPr="000F50A6" w:rsidRDefault="00F63D0B" w:rsidP="003807A1">
          <w:pPr>
            <w:pStyle w:val="17"/>
            <w:tabs>
              <w:tab w:val="left" w:pos="1100"/>
              <w:tab w:val="right" w:leader="dot" w:pos="9345"/>
            </w:tabs>
            <w:spacing w:after="0" w:line="240" w:lineRule="auto"/>
            <w:rPr>
              <w:rFonts w:asciiTheme="minorHAnsi" w:eastAsiaTheme="minorEastAsia" w:hAnsiTheme="minorHAnsi" w:cstheme="minorBidi"/>
              <w:noProof/>
              <w:sz w:val="22"/>
              <w:szCs w:val="22"/>
              <w:lang w:eastAsia="ru-RU"/>
            </w:rPr>
          </w:pPr>
          <w:hyperlink w:anchor="_Toc519630632" w:history="1">
            <w:r w:rsidR="003807A1" w:rsidRPr="000F50A6">
              <w:rPr>
                <w:rStyle w:val="aff7"/>
                <w:noProof/>
                <w:color w:val="auto"/>
              </w:rPr>
              <w:t>3.</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Баланс водоснабжения и потребления горячей, питьевой, технической воды</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_Toc519630632 \h </w:instrText>
            </w:r>
            <w:r w:rsidR="003807A1" w:rsidRPr="000F50A6">
              <w:rPr>
                <w:noProof/>
                <w:webHidden/>
              </w:rPr>
            </w:r>
            <w:r w:rsidR="003807A1" w:rsidRPr="000F50A6">
              <w:rPr>
                <w:noProof/>
                <w:webHidden/>
              </w:rPr>
              <w:fldChar w:fldCharType="separate"/>
            </w:r>
            <w:r w:rsidR="003807A1" w:rsidRPr="000F50A6">
              <w:rPr>
                <w:noProof/>
                <w:webHidden/>
              </w:rPr>
              <w:t>38</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33" w:history="1">
            <w:r w:rsidR="003807A1" w:rsidRPr="000F50A6">
              <w:rPr>
                <w:rStyle w:val="aff7"/>
                <w:noProof/>
                <w:color w:val="auto"/>
              </w:rPr>
              <w:t>3.1.</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Балансы реализации питьевой, технической и горячей воды</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_Toc519630633 \h </w:instrText>
            </w:r>
            <w:r w:rsidR="003807A1" w:rsidRPr="000F50A6">
              <w:rPr>
                <w:noProof/>
                <w:webHidden/>
              </w:rPr>
            </w:r>
            <w:r w:rsidR="003807A1" w:rsidRPr="000F50A6">
              <w:rPr>
                <w:noProof/>
                <w:webHidden/>
              </w:rPr>
              <w:fldChar w:fldCharType="separate"/>
            </w:r>
            <w:r w:rsidR="003807A1" w:rsidRPr="000F50A6">
              <w:rPr>
                <w:noProof/>
                <w:webHidden/>
              </w:rPr>
              <w:t>38</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34" w:history="1">
            <w:r w:rsidR="003807A1" w:rsidRPr="000F50A6">
              <w:rPr>
                <w:rStyle w:val="aff7"/>
                <w:noProof/>
                <w:color w:val="auto"/>
              </w:rPr>
              <w:t>3.1.1.</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Анализ и оценка структурных составляющих потерь воды при ее производстве и транспортировке</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_Toc519630634 \h </w:instrText>
            </w:r>
            <w:r w:rsidR="003807A1" w:rsidRPr="000F50A6">
              <w:rPr>
                <w:noProof/>
                <w:webHidden/>
              </w:rPr>
            </w:r>
            <w:r w:rsidR="003807A1" w:rsidRPr="000F50A6">
              <w:rPr>
                <w:noProof/>
                <w:webHidden/>
              </w:rPr>
              <w:fldChar w:fldCharType="separate"/>
            </w:r>
            <w:r w:rsidR="003807A1" w:rsidRPr="000F50A6">
              <w:rPr>
                <w:noProof/>
                <w:webHidden/>
              </w:rPr>
              <w:t>40</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35" w:history="1">
            <w:r w:rsidR="003807A1" w:rsidRPr="000F50A6">
              <w:rPr>
                <w:rStyle w:val="aff7"/>
                <w:noProof/>
                <w:color w:val="auto"/>
              </w:rPr>
              <w:t>3.1.2.</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Сведения о фактическом потреблении питьевой, технической и горячей воды</w:t>
            </w:r>
            <w:r w:rsidR="003807A1" w:rsidRPr="000F50A6">
              <w:rPr>
                <w:noProof/>
                <w:webHidden/>
              </w:rPr>
              <w:tab/>
            </w:r>
            <w:r w:rsidR="007A6803" w:rsidRPr="000F50A6">
              <w:rPr>
                <w:noProof/>
                <w:webHidden/>
              </w:rPr>
              <w:tab/>
            </w:r>
            <w:r w:rsidR="003807A1" w:rsidRPr="000F50A6">
              <w:rPr>
                <w:noProof/>
                <w:webHidden/>
              </w:rPr>
              <w:fldChar w:fldCharType="begin"/>
            </w:r>
            <w:r w:rsidR="003807A1" w:rsidRPr="000F50A6">
              <w:rPr>
                <w:noProof/>
                <w:webHidden/>
              </w:rPr>
              <w:instrText xml:space="preserve"> PAGEREF _Toc519630635 \h </w:instrText>
            </w:r>
            <w:r w:rsidR="003807A1" w:rsidRPr="000F50A6">
              <w:rPr>
                <w:noProof/>
                <w:webHidden/>
              </w:rPr>
            </w:r>
            <w:r w:rsidR="003807A1" w:rsidRPr="000F50A6">
              <w:rPr>
                <w:noProof/>
                <w:webHidden/>
              </w:rPr>
              <w:fldChar w:fldCharType="separate"/>
            </w:r>
            <w:r w:rsidR="003807A1" w:rsidRPr="000F50A6">
              <w:rPr>
                <w:noProof/>
                <w:webHidden/>
              </w:rPr>
              <w:t>41</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36" w:history="1">
            <w:r w:rsidR="003807A1" w:rsidRPr="000F50A6">
              <w:rPr>
                <w:rStyle w:val="aff7"/>
                <w:noProof/>
                <w:color w:val="auto"/>
              </w:rPr>
              <w:t>3.1.3.</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Описание существующей системы коммерческого учета питьевой, технической и горячей воды и планов по установке приборов учета</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_Toc519630636 \h </w:instrText>
            </w:r>
            <w:r w:rsidR="003807A1" w:rsidRPr="000F50A6">
              <w:rPr>
                <w:noProof/>
                <w:webHidden/>
              </w:rPr>
            </w:r>
            <w:r w:rsidR="003807A1" w:rsidRPr="000F50A6">
              <w:rPr>
                <w:noProof/>
                <w:webHidden/>
              </w:rPr>
              <w:fldChar w:fldCharType="separate"/>
            </w:r>
            <w:r w:rsidR="003807A1" w:rsidRPr="000F50A6">
              <w:rPr>
                <w:noProof/>
                <w:webHidden/>
              </w:rPr>
              <w:t>42</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37" w:history="1">
            <w:r w:rsidR="003807A1" w:rsidRPr="000F50A6">
              <w:rPr>
                <w:rStyle w:val="aff7"/>
                <w:noProof/>
                <w:color w:val="auto"/>
              </w:rPr>
              <w:t>3.1.4.</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Анализ резервов и дефицитов производственных мощностей системы водоснабжения Сосновоборского городского округа</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_Toc519630637 \h </w:instrText>
            </w:r>
            <w:r w:rsidR="003807A1" w:rsidRPr="000F50A6">
              <w:rPr>
                <w:noProof/>
                <w:webHidden/>
              </w:rPr>
            </w:r>
            <w:r w:rsidR="003807A1" w:rsidRPr="000F50A6">
              <w:rPr>
                <w:noProof/>
                <w:webHidden/>
              </w:rPr>
              <w:fldChar w:fldCharType="separate"/>
            </w:r>
            <w:r w:rsidR="003807A1" w:rsidRPr="000F50A6">
              <w:rPr>
                <w:noProof/>
                <w:webHidden/>
              </w:rPr>
              <w:t>43</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38" w:history="1">
            <w:r w:rsidR="003807A1" w:rsidRPr="000F50A6">
              <w:rPr>
                <w:rStyle w:val="aff7"/>
                <w:noProof/>
                <w:color w:val="auto"/>
              </w:rPr>
              <w:t>3.2.</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Перспективные балансы реализации питьевой, технической и горячей воды</w:t>
            </w:r>
            <w:r w:rsidR="003807A1" w:rsidRPr="000F50A6">
              <w:rPr>
                <w:noProof/>
                <w:webHidden/>
              </w:rPr>
              <w:tab/>
            </w:r>
            <w:r w:rsidR="007A6803" w:rsidRPr="000F50A6">
              <w:rPr>
                <w:noProof/>
                <w:webHidden/>
              </w:rPr>
              <w:tab/>
            </w:r>
            <w:r w:rsidR="007A6803" w:rsidRPr="000F50A6">
              <w:rPr>
                <w:noProof/>
                <w:webHidden/>
              </w:rPr>
              <w:tab/>
            </w:r>
            <w:r w:rsidR="003807A1" w:rsidRPr="000F50A6">
              <w:rPr>
                <w:noProof/>
                <w:webHidden/>
              </w:rPr>
              <w:fldChar w:fldCharType="begin"/>
            </w:r>
            <w:r w:rsidR="003807A1" w:rsidRPr="000F50A6">
              <w:rPr>
                <w:noProof/>
                <w:webHidden/>
              </w:rPr>
              <w:instrText xml:space="preserve"> PAGEREF _Toc519630638 \h </w:instrText>
            </w:r>
            <w:r w:rsidR="003807A1" w:rsidRPr="000F50A6">
              <w:rPr>
                <w:noProof/>
                <w:webHidden/>
              </w:rPr>
            </w:r>
            <w:r w:rsidR="003807A1" w:rsidRPr="000F50A6">
              <w:rPr>
                <w:noProof/>
                <w:webHidden/>
              </w:rPr>
              <w:fldChar w:fldCharType="separate"/>
            </w:r>
            <w:r w:rsidR="003807A1" w:rsidRPr="000F50A6">
              <w:rPr>
                <w:noProof/>
                <w:webHidden/>
              </w:rPr>
              <w:t>44</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39" w:history="1">
            <w:r w:rsidR="003807A1" w:rsidRPr="000F50A6">
              <w:rPr>
                <w:rStyle w:val="aff7"/>
                <w:noProof/>
                <w:color w:val="auto"/>
              </w:rPr>
              <w:t>3.2.1.</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Перспективный анализ резервов и дефицитов производственных мощностей системы водоснабжения Сосновоборского городского округа</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_Toc519630639 \h </w:instrText>
            </w:r>
            <w:r w:rsidR="003807A1" w:rsidRPr="000F50A6">
              <w:rPr>
                <w:noProof/>
                <w:webHidden/>
              </w:rPr>
            </w:r>
            <w:r w:rsidR="003807A1" w:rsidRPr="000F50A6">
              <w:rPr>
                <w:noProof/>
                <w:webHidden/>
              </w:rPr>
              <w:fldChar w:fldCharType="separate"/>
            </w:r>
            <w:r w:rsidR="003807A1" w:rsidRPr="000F50A6">
              <w:rPr>
                <w:noProof/>
                <w:webHidden/>
              </w:rPr>
              <w:t>47</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40" w:history="1">
            <w:r w:rsidR="003807A1" w:rsidRPr="000F50A6">
              <w:rPr>
                <w:rStyle w:val="aff7"/>
                <w:noProof/>
                <w:color w:val="auto"/>
              </w:rPr>
              <w:t>3.3.</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Гарантирующая организация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_Toc519630640 \h </w:instrText>
            </w:r>
            <w:r w:rsidR="003807A1" w:rsidRPr="000F50A6">
              <w:rPr>
                <w:noProof/>
                <w:webHidden/>
              </w:rPr>
            </w:r>
            <w:r w:rsidR="003807A1" w:rsidRPr="000F50A6">
              <w:rPr>
                <w:noProof/>
                <w:webHidden/>
              </w:rPr>
              <w:fldChar w:fldCharType="separate"/>
            </w:r>
            <w:r w:rsidR="003807A1" w:rsidRPr="000F50A6">
              <w:rPr>
                <w:noProof/>
                <w:webHidden/>
              </w:rPr>
              <w:t>49</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41" w:history="1">
            <w:r w:rsidR="003807A1" w:rsidRPr="000F50A6">
              <w:rPr>
                <w:rStyle w:val="aff7"/>
                <w:noProof/>
                <w:color w:val="auto"/>
              </w:rPr>
              <w:t>3.3.1.</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Права и обязанности гарантирующей организации</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_Toc519630641 \h </w:instrText>
            </w:r>
            <w:r w:rsidR="003807A1" w:rsidRPr="000F50A6">
              <w:rPr>
                <w:noProof/>
                <w:webHidden/>
              </w:rPr>
            </w:r>
            <w:r w:rsidR="003807A1" w:rsidRPr="000F50A6">
              <w:rPr>
                <w:noProof/>
                <w:webHidden/>
              </w:rPr>
              <w:fldChar w:fldCharType="separate"/>
            </w:r>
            <w:r w:rsidR="003807A1" w:rsidRPr="000F50A6">
              <w:rPr>
                <w:noProof/>
                <w:webHidden/>
              </w:rPr>
              <w:t>49</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42" w:history="1">
            <w:r w:rsidR="003807A1" w:rsidRPr="000F50A6">
              <w:rPr>
                <w:rStyle w:val="aff7"/>
                <w:noProof/>
                <w:color w:val="auto"/>
              </w:rPr>
              <w:t>3.3.2.</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Заключение договоров с гарантирующей организацией</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_Toc519630642 \h </w:instrText>
            </w:r>
            <w:r w:rsidR="003807A1" w:rsidRPr="000F50A6">
              <w:rPr>
                <w:noProof/>
                <w:webHidden/>
              </w:rPr>
            </w:r>
            <w:r w:rsidR="003807A1" w:rsidRPr="000F50A6">
              <w:rPr>
                <w:noProof/>
                <w:webHidden/>
              </w:rPr>
              <w:fldChar w:fldCharType="separate"/>
            </w:r>
            <w:r w:rsidR="003807A1" w:rsidRPr="000F50A6">
              <w:rPr>
                <w:noProof/>
                <w:webHidden/>
              </w:rPr>
              <w:t>50</w:t>
            </w:r>
            <w:r w:rsidR="003807A1" w:rsidRPr="000F50A6">
              <w:rPr>
                <w:noProof/>
                <w:webHidden/>
              </w:rPr>
              <w:fldChar w:fldCharType="end"/>
            </w:r>
          </w:hyperlink>
        </w:p>
        <w:p w:rsidR="003807A1" w:rsidRPr="000F50A6" w:rsidRDefault="00F63D0B" w:rsidP="003807A1">
          <w:pPr>
            <w:pStyle w:val="17"/>
            <w:tabs>
              <w:tab w:val="left" w:pos="1100"/>
              <w:tab w:val="right" w:leader="dot" w:pos="9345"/>
            </w:tabs>
            <w:spacing w:after="0" w:line="240" w:lineRule="auto"/>
            <w:rPr>
              <w:rFonts w:asciiTheme="minorHAnsi" w:eastAsiaTheme="minorEastAsia" w:hAnsiTheme="minorHAnsi" w:cstheme="minorBidi"/>
              <w:noProof/>
              <w:sz w:val="22"/>
              <w:szCs w:val="22"/>
              <w:lang w:eastAsia="ru-RU"/>
            </w:rPr>
          </w:pPr>
          <w:hyperlink w:anchor="_Toc519630643" w:history="1">
            <w:r w:rsidR="003807A1" w:rsidRPr="000F50A6">
              <w:rPr>
                <w:rStyle w:val="aff7"/>
                <w:noProof/>
                <w:color w:val="auto"/>
              </w:rPr>
              <w:t>4.</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Предложения по строительству, реконструкции и модернизации объектов централизованных систем водоснабжения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_Toc519630643 \h </w:instrText>
            </w:r>
            <w:r w:rsidR="003807A1" w:rsidRPr="000F50A6">
              <w:rPr>
                <w:noProof/>
                <w:webHidden/>
              </w:rPr>
            </w:r>
            <w:r w:rsidR="003807A1" w:rsidRPr="000F50A6">
              <w:rPr>
                <w:noProof/>
                <w:webHidden/>
              </w:rPr>
              <w:fldChar w:fldCharType="separate"/>
            </w:r>
            <w:r w:rsidR="003807A1" w:rsidRPr="000F50A6">
              <w:rPr>
                <w:noProof/>
                <w:webHidden/>
              </w:rPr>
              <w:t>51</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44" w:history="1">
            <w:r w:rsidR="003807A1" w:rsidRPr="000F50A6">
              <w:rPr>
                <w:rStyle w:val="aff7"/>
                <w:noProof/>
                <w:color w:val="auto"/>
              </w:rPr>
              <w:t>4.1.1.</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Обоснование мероприятий по строительству новых водопроводных сетей</w:t>
            </w:r>
            <w:r w:rsidR="003807A1" w:rsidRPr="000F50A6">
              <w:rPr>
                <w:noProof/>
                <w:webHidden/>
              </w:rPr>
              <w:tab/>
            </w:r>
            <w:r w:rsidR="007A6803" w:rsidRPr="000F50A6">
              <w:rPr>
                <w:noProof/>
                <w:webHidden/>
              </w:rPr>
              <w:tab/>
            </w:r>
            <w:r w:rsidR="003807A1" w:rsidRPr="000F50A6">
              <w:rPr>
                <w:noProof/>
                <w:webHidden/>
              </w:rPr>
              <w:fldChar w:fldCharType="begin"/>
            </w:r>
            <w:r w:rsidR="003807A1" w:rsidRPr="000F50A6">
              <w:rPr>
                <w:noProof/>
                <w:webHidden/>
              </w:rPr>
              <w:instrText xml:space="preserve"> PAGEREF _Toc519630644 \h </w:instrText>
            </w:r>
            <w:r w:rsidR="003807A1" w:rsidRPr="000F50A6">
              <w:rPr>
                <w:noProof/>
                <w:webHidden/>
              </w:rPr>
            </w:r>
            <w:r w:rsidR="003807A1" w:rsidRPr="000F50A6">
              <w:rPr>
                <w:noProof/>
                <w:webHidden/>
              </w:rPr>
              <w:fldChar w:fldCharType="separate"/>
            </w:r>
            <w:r w:rsidR="003807A1" w:rsidRPr="000F50A6">
              <w:rPr>
                <w:noProof/>
                <w:webHidden/>
              </w:rPr>
              <w:t>57</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45" w:history="1">
            <w:r w:rsidR="003807A1" w:rsidRPr="000F50A6">
              <w:rPr>
                <w:rStyle w:val="aff7"/>
                <w:noProof/>
                <w:color w:val="auto"/>
              </w:rPr>
              <w:t>4.1.2.</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Обоснование мероприятий по реконструкции водопроводных сетей</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_Toc519630645 \h </w:instrText>
            </w:r>
            <w:r w:rsidR="003807A1" w:rsidRPr="000F50A6">
              <w:rPr>
                <w:noProof/>
                <w:webHidden/>
              </w:rPr>
            </w:r>
            <w:r w:rsidR="003807A1" w:rsidRPr="000F50A6">
              <w:rPr>
                <w:noProof/>
                <w:webHidden/>
              </w:rPr>
              <w:fldChar w:fldCharType="separate"/>
            </w:r>
            <w:r w:rsidR="003807A1" w:rsidRPr="000F50A6">
              <w:rPr>
                <w:noProof/>
                <w:webHidden/>
              </w:rPr>
              <w:t>57</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46" w:history="1">
            <w:r w:rsidR="003807A1" w:rsidRPr="000F50A6">
              <w:rPr>
                <w:rStyle w:val="aff7"/>
                <w:noProof/>
                <w:color w:val="auto"/>
              </w:rPr>
              <w:t>4.1.3.</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Обоснование мероприятий по строительству, реконструкции, либо выводу из эксплуатации других объектов системы водоснабжения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_Toc519630646 \h </w:instrText>
            </w:r>
            <w:r w:rsidR="003807A1" w:rsidRPr="000F50A6">
              <w:rPr>
                <w:noProof/>
                <w:webHidden/>
              </w:rPr>
            </w:r>
            <w:r w:rsidR="003807A1" w:rsidRPr="000F50A6">
              <w:rPr>
                <w:noProof/>
                <w:webHidden/>
              </w:rPr>
              <w:fldChar w:fldCharType="separate"/>
            </w:r>
            <w:r w:rsidR="003807A1" w:rsidRPr="000F50A6">
              <w:rPr>
                <w:noProof/>
                <w:webHidden/>
              </w:rPr>
              <w:t>75</w:t>
            </w:r>
            <w:r w:rsidR="003807A1" w:rsidRPr="000F50A6">
              <w:rPr>
                <w:noProof/>
                <w:webHidden/>
              </w:rPr>
              <w:fldChar w:fldCharType="end"/>
            </w:r>
          </w:hyperlink>
        </w:p>
        <w:p w:rsidR="003807A1" w:rsidRPr="000F50A6" w:rsidRDefault="00F63D0B" w:rsidP="003807A1">
          <w:pPr>
            <w:pStyle w:val="32"/>
            <w:tabs>
              <w:tab w:val="left" w:pos="1807"/>
              <w:tab w:val="right" w:leader="dot" w:pos="9345"/>
            </w:tabs>
            <w:spacing w:after="0" w:line="240" w:lineRule="auto"/>
            <w:rPr>
              <w:rFonts w:asciiTheme="minorHAnsi" w:eastAsiaTheme="minorEastAsia" w:hAnsiTheme="minorHAnsi" w:cstheme="minorBidi"/>
              <w:noProof/>
              <w:sz w:val="22"/>
              <w:szCs w:val="22"/>
              <w:lang w:eastAsia="ru-RU"/>
            </w:rPr>
          </w:pPr>
          <w:hyperlink w:anchor="_Toc519630647" w:history="1">
            <w:r w:rsidR="003807A1" w:rsidRPr="000F50A6">
              <w:rPr>
                <w:rStyle w:val="aff7"/>
                <w:noProof/>
                <w:color w:val="auto"/>
              </w:rPr>
              <w:t>4.1.4.</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Развитие систем диспетчеризации, телемеханизации и систем управления режимами водоснабжения на объектах организаций, осуществляющих водоснабжение</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_Toc519630647 \h </w:instrText>
            </w:r>
            <w:r w:rsidR="003807A1" w:rsidRPr="000F50A6">
              <w:rPr>
                <w:noProof/>
                <w:webHidden/>
              </w:rPr>
            </w:r>
            <w:r w:rsidR="003807A1" w:rsidRPr="000F50A6">
              <w:rPr>
                <w:noProof/>
                <w:webHidden/>
              </w:rPr>
              <w:fldChar w:fldCharType="separate"/>
            </w:r>
            <w:r w:rsidR="003807A1" w:rsidRPr="000F50A6">
              <w:rPr>
                <w:noProof/>
                <w:webHidden/>
              </w:rPr>
              <w:t>76</w:t>
            </w:r>
            <w:r w:rsidR="003807A1" w:rsidRPr="000F50A6">
              <w:rPr>
                <w:noProof/>
                <w:webHidden/>
              </w:rPr>
              <w:fldChar w:fldCharType="end"/>
            </w:r>
          </w:hyperlink>
        </w:p>
        <w:p w:rsidR="003807A1" w:rsidRPr="000F50A6" w:rsidRDefault="00F63D0B" w:rsidP="003807A1">
          <w:pPr>
            <w:pStyle w:val="17"/>
            <w:tabs>
              <w:tab w:val="left" w:pos="1100"/>
              <w:tab w:val="right" w:leader="dot" w:pos="9345"/>
            </w:tabs>
            <w:spacing w:after="0" w:line="240" w:lineRule="auto"/>
            <w:rPr>
              <w:rFonts w:asciiTheme="minorHAnsi" w:eastAsiaTheme="minorEastAsia" w:hAnsiTheme="minorHAnsi" w:cstheme="minorBidi"/>
              <w:noProof/>
              <w:sz w:val="22"/>
              <w:szCs w:val="22"/>
              <w:lang w:eastAsia="ru-RU"/>
            </w:rPr>
          </w:pPr>
          <w:hyperlink w:anchor="_Toc519630648" w:history="1">
            <w:r w:rsidR="003807A1" w:rsidRPr="000F50A6">
              <w:rPr>
                <w:rStyle w:val="aff7"/>
                <w:noProof/>
                <w:color w:val="auto"/>
              </w:rPr>
              <w:t>5.</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Экологические аспекты мероприятий по строительству, реконструкции и модернизации объектов централизованных систем водоснабжения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_Toc519630648 \h </w:instrText>
            </w:r>
            <w:r w:rsidR="003807A1" w:rsidRPr="000F50A6">
              <w:rPr>
                <w:noProof/>
                <w:webHidden/>
              </w:rPr>
            </w:r>
            <w:r w:rsidR="003807A1" w:rsidRPr="000F50A6">
              <w:rPr>
                <w:noProof/>
                <w:webHidden/>
              </w:rPr>
              <w:fldChar w:fldCharType="separate"/>
            </w:r>
            <w:r w:rsidR="003807A1" w:rsidRPr="000F50A6">
              <w:rPr>
                <w:noProof/>
                <w:webHidden/>
              </w:rPr>
              <w:t>77</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49" w:history="1">
            <w:r w:rsidR="003807A1" w:rsidRPr="000F50A6">
              <w:rPr>
                <w:rStyle w:val="aff7"/>
                <w:noProof/>
                <w:color w:val="auto"/>
              </w:rPr>
              <w:t>5.1.</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_Toc519630649 \h </w:instrText>
            </w:r>
            <w:r w:rsidR="003807A1" w:rsidRPr="000F50A6">
              <w:rPr>
                <w:noProof/>
                <w:webHidden/>
              </w:rPr>
            </w:r>
            <w:r w:rsidR="003807A1" w:rsidRPr="000F50A6">
              <w:rPr>
                <w:noProof/>
                <w:webHidden/>
              </w:rPr>
              <w:fldChar w:fldCharType="separate"/>
            </w:r>
            <w:r w:rsidR="003807A1" w:rsidRPr="000F50A6">
              <w:rPr>
                <w:noProof/>
                <w:webHidden/>
              </w:rPr>
              <w:t>77</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50" w:history="1">
            <w:r w:rsidR="003807A1" w:rsidRPr="000F50A6">
              <w:rPr>
                <w:rStyle w:val="aff7"/>
                <w:noProof/>
                <w:color w:val="auto"/>
              </w:rPr>
              <w:t>5.2.</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_Toc519630650 \h </w:instrText>
            </w:r>
            <w:r w:rsidR="003807A1" w:rsidRPr="000F50A6">
              <w:rPr>
                <w:noProof/>
                <w:webHidden/>
              </w:rPr>
            </w:r>
            <w:r w:rsidR="003807A1" w:rsidRPr="000F50A6">
              <w:rPr>
                <w:noProof/>
                <w:webHidden/>
              </w:rPr>
              <w:fldChar w:fldCharType="separate"/>
            </w:r>
            <w:r w:rsidR="003807A1" w:rsidRPr="000F50A6">
              <w:rPr>
                <w:noProof/>
                <w:webHidden/>
              </w:rPr>
              <w:t>78</w:t>
            </w:r>
            <w:r w:rsidR="003807A1" w:rsidRPr="000F50A6">
              <w:rPr>
                <w:noProof/>
                <w:webHidden/>
              </w:rPr>
              <w:fldChar w:fldCharType="end"/>
            </w:r>
          </w:hyperlink>
        </w:p>
        <w:p w:rsidR="003807A1" w:rsidRPr="000F50A6" w:rsidRDefault="00F63D0B" w:rsidP="003807A1">
          <w:pPr>
            <w:pStyle w:val="17"/>
            <w:tabs>
              <w:tab w:val="left" w:pos="1100"/>
              <w:tab w:val="right" w:leader="dot" w:pos="9345"/>
            </w:tabs>
            <w:spacing w:after="0" w:line="240" w:lineRule="auto"/>
            <w:rPr>
              <w:rFonts w:asciiTheme="minorHAnsi" w:eastAsiaTheme="minorEastAsia" w:hAnsiTheme="minorHAnsi" w:cstheme="minorBidi"/>
              <w:noProof/>
              <w:sz w:val="22"/>
              <w:szCs w:val="22"/>
              <w:lang w:eastAsia="ru-RU"/>
            </w:rPr>
          </w:pPr>
          <w:hyperlink w:anchor="_Toc519630651" w:history="1">
            <w:r w:rsidR="003807A1" w:rsidRPr="000F50A6">
              <w:rPr>
                <w:rStyle w:val="aff7"/>
                <w:noProof/>
                <w:color w:val="auto"/>
              </w:rPr>
              <w:t>6.</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Оценка потребности в капитальных вложениях в строительство, реконструкцию и модернизацию объектов централизованной</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_Toc519630651 \h </w:instrText>
            </w:r>
            <w:r w:rsidR="003807A1" w:rsidRPr="000F50A6">
              <w:rPr>
                <w:noProof/>
                <w:webHidden/>
              </w:rPr>
            </w:r>
            <w:r w:rsidR="003807A1" w:rsidRPr="000F50A6">
              <w:rPr>
                <w:noProof/>
                <w:webHidden/>
              </w:rPr>
              <w:fldChar w:fldCharType="separate"/>
            </w:r>
            <w:r w:rsidR="003807A1" w:rsidRPr="000F50A6">
              <w:rPr>
                <w:noProof/>
                <w:webHidden/>
              </w:rPr>
              <w:t>79</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52" w:history="1">
            <w:r w:rsidR="003807A1" w:rsidRPr="000F50A6">
              <w:rPr>
                <w:rStyle w:val="aff7"/>
                <w:noProof/>
                <w:color w:val="auto"/>
              </w:rPr>
              <w:t>6.1.</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Оценка потребности в капитальных вложениях в строительство и реконструкцию водопроводных сетей</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_Toc519630652 \h </w:instrText>
            </w:r>
            <w:r w:rsidR="003807A1" w:rsidRPr="000F50A6">
              <w:rPr>
                <w:noProof/>
                <w:webHidden/>
              </w:rPr>
            </w:r>
            <w:r w:rsidR="003807A1" w:rsidRPr="000F50A6">
              <w:rPr>
                <w:noProof/>
                <w:webHidden/>
              </w:rPr>
              <w:fldChar w:fldCharType="separate"/>
            </w:r>
            <w:r w:rsidR="003807A1" w:rsidRPr="000F50A6">
              <w:rPr>
                <w:noProof/>
                <w:webHidden/>
              </w:rPr>
              <w:t>79</w:t>
            </w:r>
            <w:r w:rsidR="003807A1" w:rsidRPr="000F50A6">
              <w:rPr>
                <w:noProof/>
                <w:webHidden/>
              </w:rPr>
              <w:fldChar w:fldCharType="end"/>
            </w:r>
          </w:hyperlink>
        </w:p>
        <w:p w:rsidR="003807A1" w:rsidRPr="000F50A6" w:rsidRDefault="00F63D0B" w:rsidP="003807A1">
          <w:pPr>
            <w:pStyle w:val="24"/>
            <w:tabs>
              <w:tab w:val="left" w:pos="1540"/>
              <w:tab w:val="right" w:leader="dot" w:pos="9345"/>
            </w:tabs>
            <w:spacing w:after="0" w:line="240" w:lineRule="auto"/>
            <w:rPr>
              <w:rFonts w:asciiTheme="minorHAnsi" w:eastAsiaTheme="minorEastAsia" w:hAnsiTheme="minorHAnsi" w:cstheme="minorBidi"/>
              <w:noProof/>
              <w:sz w:val="22"/>
              <w:szCs w:val="22"/>
              <w:lang w:eastAsia="ru-RU"/>
            </w:rPr>
          </w:pPr>
          <w:hyperlink w:anchor="_Toc519630653" w:history="1">
            <w:r w:rsidR="003807A1" w:rsidRPr="000F50A6">
              <w:rPr>
                <w:rStyle w:val="aff7"/>
                <w:noProof/>
                <w:color w:val="auto"/>
              </w:rPr>
              <w:t>6.2.</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Общие капиталовложения в развитие централизованной системы водоснабжения Сосновоборского городского округа</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_Toc519630653 \h </w:instrText>
            </w:r>
            <w:r w:rsidR="003807A1" w:rsidRPr="000F50A6">
              <w:rPr>
                <w:noProof/>
                <w:webHidden/>
              </w:rPr>
            </w:r>
            <w:r w:rsidR="003807A1" w:rsidRPr="000F50A6">
              <w:rPr>
                <w:noProof/>
                <w:webHidden/>
              </w:rPr>
              <w:fldChar w:fldCharType="separate"/>
            </w:r>
            <w:r w:rsidR="003807A1" w:rsidRPr="000F50A6">
              <w:rPr>
                <w:noProof/>
                <w:webHidden/>
              </w:rPr>
              <w:t>82</w:t>
            </w:r>
            <w:r w:rsidR="003807A1" w:rsidRPr="000F50A6">
              <w:rPr>
                <w:noProof/>
                <w:webHidden/>
              </w:rPr>
              <w:fldChar w:fldCharType="end"/>
            </w:r>
          </w:hyperlink>
        </w:p>
        <w:p w:rsidR="003807A1" w:rsidRPr="000F50A6" w:rsidRDefault="00F63D0B" w:rsidP="003807A1">
          <w:pPr>
            <w:pStyle w:val="17"/>
            <w:tabs>
              <w:tab w:val="left" w:pos="1100"/>
              <w:tab w:val="right" w:leader="dot" w:pos="9345"/>
            </w:tabs>
            <w:spacing w:after="0" w:line="240" w:lineRule="auto"/>
            <w:rPr>
              <w:rFonts w:asciiTheme="minorHAnsi" w:eastAsiaTheme="minorEastAsia" w:hAnsiTheme="minorHAnsi" w:cstheme="minorBidi"/>
              <w:noProof/>
              <w:sz w:val="22"/>
              <w:szCs w:val="22"/>
              <w:lang w:eastAsia="ru-RU"/>
            </w:rPr>
          </w:pPr>
          <w:hyperlink w:anchor="_Toc519630654" w:history="1">
            <w:r w:rsidR="003807A1" w:rsidRPr="000F50A6">
              <w:rPr>
                <w:rStyle w:val="aff7"/>
                <w:noProof/>
                <w:color w:val="auto"/>
              </w:rPr>
              <w:t>7.</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Целевые показатели развития централизованной системы водоснабжения</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_Toc519630654 \h </w:instrText>
            </w:r>
            <w:r w:rsidR="003807A1" w:rsidRPr="000F50A6">
              <w:rPr>
                <w:noProof/>
                <w:webHidden/>
              </w:rPr>
            </w:r>
            <w:r w:rsidR="003807A1" w:rsidRPr="000F50A6">
              <w:rPr>
                <w:noProof/>
                <w:webHidden/>
              </w:rPr>
              <w:fldChar w:fldCharType="separate"/>
            </w:r>
            <w:r w:rsidR="003807A1" w:rsidRPr="000F50A6">
              <w:rPr>
                <w:noProof/>
                <w:webHidden/>
              </w:rPr>
              <w:t>99</w:t>
            </w:r>
            <w:r w:rsidR="003807A1" w:rsidRPr="000F50A6">
              <w:rPr>
                <w:noProof/>
                <w:webHidden/>
              </w:rPr>
              <w:fldChar w:fldCharType="end"/>
            </w:r>
          </w:hyperlink>
        </w:p>
        <w:p w:rsidR="003807A1" w:rsidRPr="000F50A6" w:rsidRDefault="00F63D0B" w:rsidP="003807A1">
          <w:pPr>
            <w:pStyle w:val="17"/>
            <w:tabs>
              <w:tab w:val="left" w:pos="1100"/>
              <w:tab w:val="right" w:leader="dot" w:pos="9345"/>
            </w:tabs>
            <w:spacing w:after="0" w:line="240" w:lineRule="auto"/>
            <w:rPr>
              <w:rFonts w:asciiTheme="minorHAnsi" w:eastAsiaTheme="minorEastAsia" w:hAnsiTheme="minorHAnsi" w:cstheme="minorBidi"/>
              <w:noProof/>
              <w:sz w:val="22"/>
              <w:szCs w:val="22"/>
              <w:lang w:eastAsia="ru-RU"/>
            </w:rPr>
          </w:pPr>
          <w:hyperlink w:anchor="_Toc519630655" w:history="1">
            <w:r w:rsidR="003807A1" w:rsidRPr="000F50A6">
              <w:rPr>
                <w:rStyle w:val="aff7"/>
                <w:noProof/>
                <w:color w:val="auto"/>
              </w:rPr>
              <w:t>8.</w:t>
            </w:r>
            <w:r w:rsidR="003807A1" w:rsidRPr="000F50A6">
              <w:rPr>
                <w:rFonts w:asciiTheme="minorHAnsi" w:eastAsiaTheme="minorEastAsia" w:hAnsiTheme="minorHAnsi" w:cstheme="minorBidi"/>
                <w:noProof/>
                <w:sz w:val="22"/>
                <w:szCs w:val="22"/>
                <w:lang w:eastAsia="ru-RU"/>
              </w:rPr>
              <w:tab/>
            </w:r>
            <w:r w:rsidR="003807A1" w:rsidRPr="000F50A6">
              <w:rPr>
                <w:rStyle w:val="aff7"/>
                <w:noProof/>
                <w:color w:val="auto"/>
              </w:rPr>
              <w:t>Перечень выявленных бесхозяйных объектов централизованной системы водоснабжения и перечень организаций, уполномоченных на их эксплуатацию</w:t>
            </w:r>
            <w:r w:rsidR="003807A1" w:rsidRPr="000F50A6">
              <w:rPr>
                <w:noProof/>
                <w:webHidden/>
              </w:rPr>
              <w:tab/>
            </w:r>
            <w:r w:rsidR="003807A1" w:rsidRPr="000F50A6">
              <w:rPr>
                <w:noProof/>
                <w:webHidden/>
              </w:rPr>
              <w:fldChar w:fldCharType="begin"/>
            </w:r>
            <w:r w:rsidR="003807A1" w:rsidRPr="000F50A6">
              <w:rPr>
                <w:noProof/>
                <w:webHidden/>
              </w:rPr>
              <w:instrText xml:space="preserve"> PAGEREF _Toc519630655 \h </w:instrText>
            </w:r>
            <w:r w:rsidR="003807A1" w:rsidRPr="000F50A6">
              <w:rPr>
                <w:noProof/>
                <w:webHidden/>
              </w:rPr>
            </w:r>
            <w:r w:rsidR="003807A1" w:rsidRPr="000F50A6">
              <w:rPr>
                <w:noProof/>
                <w:webHidden/>
              </w:rPr>
              <w:fldChar w:fldCharType="separate"/>
            </w:r>
            <w:r w:rsidR="003807A1" w:rsidRPr="000F50A6">
              <w:rPr>
                <w:noProof/>
                <w:webHidden/>
              </w:rPr>
              <w:t>104</w:t>
            </w:r>
            <w:r w:rsidR="003807A1" w:rsidRPr="000F50A6">
              <w:rPr>
                <w:noProof/>
                <w:webHidden/>
              </w:rPr>
              <w:fldChar w:fldCharType="end"/>
            </w:r>
          </w:hyperlink>
        </w:p>
        <w:p w:rsidR="00CE44DC" w:rsidRPr="000F50A6" w:rsidRDefault="00572D0F" w:rsidP="003807A1">
          <w:pPr>
            <w:spacing w:after="0" w:line="240" w:lineRule="auto"/>
            <w:rPr>
              <w:sz w:val="21"/>
              <w:szCs w:val="21"/>
            </w:rPr>
          </w:pPr>
          <w:r w:rsidRPr="000F50A6">
            <w:rPr>
              <w:b/>
              <w:bCs/>
              <w:sz w:val="21"/>
              <w:szCs w:val="21"/>
            </w:rPr>
            <w:fldChar w:fldCharType="end"/>
          </w:r>
        </w:p>
      </w:sdtContent>
    </w:sdt>
    <w:p w:rsidR="00204E19" w:rsidRPr="000F50A6" w:rsidRDefault="00204E19">
      <w:pPr>
        <w:spacing w:after="200" w:line="276" w:lineRule="auto"/>
        <w:ind w:firstLine="0"/>
        <w:jc w:val="left"/>
      </w:pPr>
      <w:bookmarkStart w:id="1" w:name="_Toc393735072"/>
      <w:r w:rsidRPr="000F50A6">
        <w:br w:type="page"/>
      </w:r>
    </w:p>
    <w:p w:rsidR="004D1340" w:rsidRPr="000F50A6" w:rsidRDefault="004D1340" w:rsidP="00EF5181">
      <w:pPr>
        <w:pStyle w:val="15"/>
      </w:pPr>
      <w:bookmarkStart w:id="2" w:name="_Toc519630615"/>
      <w:r w:rsidRPr="000F50A6">
        <w:lastRenderedPageBreak/>
        <w:t>Технико-экономическое состояние централизованной системы водоснабжения Сосновоборского городского округа</w:t>
      </w:r>
      <w:bookmarkEnd w:id="1"/>
      <w:bookmarkEnd w:id="2"/>
    </w:p>
    <w:p w:rsidR="004D1340" w:rsidRPr="000F50A6" w:rsidRDefault="004D1340" w:rsidP="00EF5181">
      <w:pPr>
        <w:pStyle w:val="2"/>
      </w:pPr>
      <w:bookmarkStart w:id="3" w:name="_Toc393735073"/>
      <w:bookmarkStart w:id="4" w:name="_Toc519630616"/>
      <w:r w:rsidRPr="000F50A6">
        <w:t>Описание системы и структуры водоснабжения Сосн</w:t>
      </w:r>
      <w:r w:rsidR="00311F4F" w:rsidRPr="000F50A6">
        <w:t xml:space="preserve">овоборского городского округа, </w:t>
      </w:r>
      <w:r w:rsidRPr="000F50A6">
        <w:t>деление территории Сосновоборского городского округа на эксплуатационные зоны</w:t>
      </w:r>
      <w:bookmarkEnd w:id="3"/>
      <w:bookmarkEnd w:id="4"/>
    </w:p>
    <w:p w:rsidR="004D1340" w:rsidRPr="000F50A6" w:rsidRDefault="004D1340" w:rsidP="004D1340">
      <w:pPr>
        <w:spacing w:after="0"/>
      </w:pPr>
      <w:r w:rsidRPr="000F50A6">
        <w:t>Муниципальное образование Сосновоборский городской округ Ленинградской области находится к западу от Санкт-Петербурга, на берегу Копорской губы Финского залива и на обоих берегах р. Коваши. Площадь территории городского округа составляет 7993 га. В состав территории Сосновоборского городского округа входит один населенный пункт – город Сосновый Бор, являющийся административным центром муниципального образования. Прочие населенные пункты входят в состав городского округа в качестве микрорайонов.</w:t>
      </w:r>
    </w:p>
    <w:p w:rsidR="004D1340" w:rsidRPr="000F50A6" w:rsidRDefault="004D1340" w:rsidP="004D1340">
      <w:pPr>
        <w:spacing w:after="0"/>
      </w:pPr>
      <w:r w:rsidRPr="000F50A6">
        <w:t>Водоснабжение Сосновоборского городского округа обеспечивают Филиал открытого акционерного общества «Российский концерн по производству электрической и тепловой энергии на атомных станциях (ОАО «Концерн Росэнергоатом») Ленинградская атомная станция (Ленинградская АЭС),</w:t>
      </w:r>
      <w:r w:rsidR="007A6803" w:rsidRPr="000F50A6">
        <w:t xml:space="preserve"> </w:t>
      </w:r>
      <w:r w:rsidRPr="000F50A6">
        <w:t>Сосновоборское</w:t>
      </w:r>
      <w:r w:rsidR="007A6803" w:rsidRPr="000F50A6">
        <w:t xml:space="preserve"> </w:t>
      </w:r>
      <w:r w:rsidRPr="000F50A6">
        <w:t>муниципальное унитарное предприятие «</w:t>
      </w:r>
      <w:r w:rsidR="00AE17C7" w:rsidRPr="000F50A6">
        <w:t>Водоканал</w:t>
      </w:r>
      <w:r w:rsidRPr="000F50A6">
        <w:t>» (СМУП «</w:t>
      </w:r>
      <w:r w:rsidR="00AE17C7" w:rsidRPr="000F50A6">
        <w:t>Водоканал</w:t>
      </w:r>
      <w:r w:rsidRPr="000F50A6">
        <w:t>») и ООО</w:t>
      </w:r>
      <w:r w:rsidR="007A6803" w:rsidRPr="000F50A6">
        <w:t xml:space="preserve"> </w:t>
      </w:r>
      <w:r w:rsidRPr="000F50A6">
        <w:t>«</w:t>
      </w:r>
      <w:r w:rsidR="00AE17C7" w:rsidRPr="000F50A6">
        <w:t>Гранд</w:t>
      </w:r>
      <w:r w:rsidRPr="000F50A6">
        <w:t>».</w:t>
      </w:r>
    </w:p>
    <w:p w:rsidR="004D1340" w:rsidRPr="000F50A6" w:rsidRDefault="00BF087D" w:rsidP="004D1340">
      <w:pPr>
        <w:spacing w:after="0"/>
      </w:pPr>
      <w:r w:rsidRPr="000F50A6">
        <w:t>На рисунке 1.1</w:t>
      </w:r>
      <w:r w:rsidR="004D1340" w:rsidRPr="000F50A6">
        <w:t xml:space="preserve"> представлены сложившиеся на настоящий момент эксплуатационные зоны действия предприятий, осуществляющих водоснабжение Сосновоборского городского округа.</w:t>
      </w:r>
    </w:p>
    <w:p w:rsidR="004D1340" w:rsidRPr="000F50A6" w:rsidRDefault="004D1340" w:rsidP="004D1340">
      <w:pPr>
        <w:spacing w:after="0"/>
      </w:pPr>
      <w:r w:rsidRPr="000F50A6">
        <w:t xml:space="preserve">Забор воды на нужды централизованного водоснабжения производится </w:t>
      </w:r>
      <w:r w:rsidR="00930577" w:rsidRPr="000F50A6">
        <w:t>ц</w:t>
      </w:r>
      <w:r w:rsidRPr="000F50A6">
        <w:t xml:space="preserve">ехом </w:t>
      </w:r>
      <w:r w:rsidR="00930577" w:rsidRPr="000F50A6">
        <w:t>в</w:t>
      </w:r>
      <w:r w:rsidRPr="000F50A6">
        <w:t xml:space="preserve">одоснабжения ЛАЭС из р. Систа. Вода насосами станции </w:t>
      </w:r>
      <w:r w:rsidRPr="000F50A6">
        <w:rPr>
          <w:lang w:val="en-US"/>
        </w:rPr>
        <w:t>I</w:t>
      </w:r>
      <w:r w:rsidRPr="000F50A6">
        <w:t xml:space="preserve">-ого подъема (НС-21 и НС-31) подается на фильтровальные очистные сооружения ФОС-2 и ФОС-3, где вода проходит очистку по двухступенчатой схеме. </w:t>
      </w:r>
    </w:p>
    <w:p w:rsidR="004D1340" w:rsidRPr="000F50A6" w:rsidRDefault="004D1340" w:rsidP="004D1340">
      <w:pPr>
        <w:spacing w:after="0"/>
      </w:pPr>
      <w:r w:rsidRPr="000F50A6">
        <w:t xml:space="preserve">После очистки и обеззараживания вода насосами станции </w:t>
      </w:r>
      <w:r w:rsidRPr="000F50A6">
        <w:rPr>
          <w:lang w:val="en-US"/>
        </w:rPr>
        <w:t>II</w:t>
      </w:r>
      <w:r w:rsidRPr="000F50A6">
        <w:t xml:space="preserve">-ого подъема (НС-32) направляется на нужды ЛАЭС, промпредприятий, а также на ФОС-1, откуда станцией </w:t>
      </w:r>
      <w:r w:rsidRPr="000F50A6">
        <w:rPr>
          <w:lang w:val="en-US"/>
        </w:rPr>
        <w:t>III</w:t>
      </w:r>
      <w:r w:rsidRPr="000F50A6">
        <w:t>-ого подъема (НС-13) подается потребителям</w:t>
      </w:r>
      <w:r w:rsidR="00930577" w:rsidRPr="000F50A6">
        <w:t xml:space="preserve"> городской зоны</w:t>
      </w:r>
      <w:r w:rsidRPr="000F50A6">
        <w:t>. Водоснабжение потребителей города от ФОС-1 осуществляет СМУП «</w:t>
      </w:r>
      <w:r w:rsidR="00AE17C7" w:rsidRPr="000F50A6">
        <w:t>Водоканал</w:t>
      </w:r>
      <w:r w:rsidRPr="000F50A6">
        <w:t>».</w:t>
      </w:r>
    </w:p>
    <w:p w:rsidR="004D1340" w:rsidRPr="000F50A6" w:rsidRDefault="004D1340" w:rsidP="004D1340">
      <w:pPr>
        <w:spacing w:after="0"/>
      </w:pPr>
      <w:r w:rsidRPr="000F50A6">
        <w:t xml:space="preserve">На основании Договора № П-210/12 по </w:t>
      </w:r>
      <w:r w:rsidR="00AD32C1" w:rsidRPr="000F50A6">
        <w:t xml:space="preserve">оказанию коммунальных услуг от </w:t>
      </w:r>
      <w:r w:rsidRPr="000F50A6">
        <w:t>1 сентября 2012 года СМУП «</w:t>
      </w:r>
      <w:r w:rsidR="00AE17C7" w:rsidRPr="000F50A6">
        <w:t>Водоканал</w:t>
      </w:r>
      <w:r w:rsidRPr="000F50A6">
        <w:t>» также осуществляет отпуск питьевой воды ООО «</w:t>
      </w:r>
      <w:r w:rsidR="00AE17C7" w:rsidRPr="000F50A6">
        <w:t>Гранд</w:t>
      </w:r>
      <w:r w:rsidRPr="000F50A6">
        <w:t>» в соответствии с балансовым расчётом и установленным лимитом водопотребления до границы эксплуатационной зоны. ООО «</w:t>
      </w:r>
      <w:r w:rsidR="00AE17C7" w:rsidRPr="000F50A6">
        <w:t>Гранд</w:t>
      </w:r>
      <w:r w:rsidRPr="000F50A6">
        <w:t>» оказывает услуги по транспортирова</w:t>
      </w:r>
      <w:r w:rsidR="007A6803" w:rsidRPr="000F50A6">
        <w:t>нию питьевой воды субабонентам.</w:t>
      </w:r>
    </w:p>
    <w:p w:rsidR="004D1340" w:rsidRPr="000F50A6" w:rsidRDefault="00930577" w:rsidP="004D1340">
      <w:pPr>
        <w:spacing w:after="0"/>
      </w:pPr>
      <w:r w:rsidRPr="000F50A6">
        <w:t xml:space="preserve">Водозабор из р. </w:t>
      </w:r>
      <w:r w:rsidR="004D1340" w:rsidRPr="000F50A6">
        <w:t>Коваши является резервным, очистные сооружения ФОС-1 используются в случае уменьшения или полного прекращения водоснабжения потребителей города, при аварийном исчезновении напряжении на подстанции 169 линии Копорской 2, либо в случае</w:t>
      </w:r>
      <w:r w:rsidR="00715CB7" w:rsidRPr="000F50A6">
        <w:t xml:space="preserve"> </w:t>
      </w:r>
      <w:r w:rsidR="004D1340" w:rsidRPr="000F50A6">
        <w:t>прове</w:t>
      </w:r>
      <w:r w:rsidRPr="000F50A6">
        <w:t xml:space="preserve">дения планово-ремонтных работ, либо </w:t>
      </w:r>
      <w:r w:rsidR="004D1340" w:rsidRPr="000F50A6">
        <w:t>разрывов водоводов.</w:t>
      </w:r>
    </w:p>
    <w:p w:rsidR="004D1340" w:rsidRPr="000F50A6" w:rsidRDefault="004D1340" w:rsidP="004D1340">
      <w:pPr>
        <w:pStyle w:val="af9"/>
      </w:pPr>
      <w:r w:rsidRPr="000F50A6">
        <w:rPr>
          <w:noProof/>
          <w:lang w:eastAsia="ru-RU"/>
        </w:rPr>
        <w:lastRenderedPageBreak/>
        <w:drawing>
          <wp:inline distT="0" distB="0" distL="0" distR="0">
            <wp:extent cx="5886450" cy="76606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действия.bmp"/>
                    <pic:cNvPicPr/>
                  </pic:nvPicPr>
                  <pic:blipFill rotWithShape="1">
                    <a:blip r:embed="rId10">
                      <a:extLst>
                        <a:ext uri="{28A0092B-C50C-407E-A947-70E740481C1C}">
                          <a14:useLocalDpi xmlns:a14="http://schemas.microsoft.com/office/drawing/2010/main" val="0"/>
                        </a:ext>
                      </a:extLst>
                    </a:blip>
                    <a:srcRect l="2240" t="8168" r="17600" b="-1"/>
                    <a:stretch/>
                  </pic:blipFill>
                  <pic:spPr bwMode="auto">
                    <a:xfrm>
                      <a:off x="0" y="0"/>
                      <a:ext cx="5886450" cy="7660609"/>
                    </a:xfrm>
                    <a:prstGeom prst="rect">
                      <a:avLst/>
                    </a:prstGeom>
                    <a:ln>
                      <a:noFill/>
                    </a:ln>
                    <a:extLst>
                      <a:ext uri="{53640926-AAD7-44D8-BBD7-CCE9431645EC}">
                        <a14:shadowObscured xmlns:a14="http://schemas.microsoft.com/office/drawing/2010/main"/>
                      </a:ext>
                    </a:extLst>
                  </pic:spPr>
                </pic:pic>
              </a:graphicData>
            </a:graphic>
          </wp:inline>
        </w:drawing>
      </w:r>
    </w:p>
    <w:p w:rsidR="004D1340" w:rsidRPr="000F50A6" w:rsidRDefault="00BF087D" w:rsidP="003F0268">
      <w:pPr>
        <w:pStyle w:val="af0"/>
        <w:rPr>
          <w:rStyle w:val="af1"/>
          <w:i/>
        </w:rPr>
      </w:pPr>
      <w:r w:rsidRPr="000F50A6">
        <w:rPr>
          <w:rStyle w:val="af1"/>
          <w:i/>
        </w:rPr>
        <w:t>Рисунок 1.1.</w:t>
      </w:r>
      <w:r w:rsidR="004D1340" w:rsidRPr="000F50A6">
        <w:rPr>
          <w:rStyle w:val="af1"/>
          <w:i/>
        </w:rPr>
        <w:t xml:space="preserve"> Эксплуатационные зоны действия предприятий, осуществляющих централизованное водоснабжение </w:t>
      </w:r>
      <w:r w:rsidR="003F0268" w:rsidRPr="000F50A6">
        <w:rPr>
          <w:rStyle w:val="af1"/>
          <w:i/>
        </w:rPr>
        <w:t>Сосновоборского городского округа</w:t>
      </w:r>
    </w:p>
    <w:p w:rsidR="004D1340" w:rsidRPr="000F50A6" w:rsidRDefault="004D1340" w:rsidP="00346F54">
      <w:pPr>
        <w:spacing w:after="240"/>
      </w:pPr>
      <w:r w:rsidRPr="000F50A6">
        <w:t>Общая протяженность водопроводных сетей, находящихся в веден</w:t>
      </w:r>
      <w:r w:rsidR="00CC561A" w:rsidRPr="000F50A6">
        <w:t xml:space="preserve">ии Филиала ОАО «Концерн «Росэнергоатом» </w:t>
      </w:r>
      <w:r w:rsidRPr="000F50A6">
        <w:t>ЛАЭС</w:t>
      </w:r>
      <w:r w:rsidR="003F0268" w:rsidRPr="000F50A6">
        <w:t>,</w:t>
      </w:r>
      <w:r w:rsidRPr="000F50A6">
        <w:t xml:space="preserve"> по состоянию н</w:t>
      </w:r>
      <w:r w:rsidR="007A6803" w:rsidRPr="000F50A6">
        <w:t>а 2017</w:t>
      </w:r>
      <w:r w:rsidR="00346F54" w:rsidRPr="000F50A6">
        <w:t xml:space="preserve"> год составляет 63,13 км. </w:t>
      </w:r>
      <w:r w:rsidRPr="000F50A6">
        <w:t>Общая протяженность водопроводных сетей города, находящихся в хозяйственном ведении СМУП «</w:t>
      </w:r>
      <w:r w:rsidR="00AE17C7" w:rsidRPr="000F50A6">
        <w:t>Водоканал</w:t>
      </w:r>
      <w:r w:rsidR="007A6803" w:rsidRPr="000F50A6">
        <w:t>», по состоянию на 2017</w:t>
      </w:r>
      <w:r w:rsidRPr="000F50A6">
        <w:t xml:space="preserve"> год составляет 76,6 км</w:t>
      </w:r>
      <w:r w:rsidR="00346F54" w:rsidRPr="000F50A6">
        <w:t xml:space="preserve">. </w:t>
      </w:r>
      <w:r w:rsidRPr="000F50A6">
        <w:t xml:space="preserve">Общая протяженность </w:t>
      </w:r>
      <w:r w:rsidRPr="000F50A6">
        <w:lastRenderedPageBreak/>
        <w:t>водопроводных сетей, находящихся в хозяйственном ведении ООО «</w:t>
      </w:r>
      <w:r w:rsidR="00AE17C7" w:rsidRPr="000F50A6">
        <w:t>Гранд</w:t>
      </w:r>
      <w:r w:rsidRPr="000F50A6">
        <w:t>» по состоянию на 201</w:t>
      </w:r>
      <w:r w:rsidR="007A6803" w:rsidRPr="000F50A6">
        <w:t>7</w:t>
      </w:r>
      <w:r w:rsidRPr="000F50A6">
        <w:t xml:space="preserve"> год составляет 3,291 км.</w:t>
      </w:r>
    </w:p>
    <w:p w:rsidR="004D1340" w:rsidRPr="000F50A6" w:rsidRDefault="004D1340" w:rsidP="00346F54">
      <w:pPr>
        <w:pStyle w:val="2"/>
      </w:pPr>
      <w:bookmarkStart w:id="5" w:name="_Toc391500008"/>
      <w:bookmarkStart w:id="6" w:name="_Toc393735074"/>
      <w:bookmarkStart w:id="7" w:name="_Toc519630617"/>
      <w:r w:rsidRPr="000F50A6">
        <w:t>Описание территорий поселения, не охваченных централизованными системами водоснабжения</w:t>
      </w:r>
      <w:bookmarkEnd w:id="5"/>
      <w:bookmarkEnd w:id="6"/>
      <w:bookmarkEnd w:id="7"/>
    </w:p>
    <w:p w:rsidR="004D1340" w:rsidRPr="000F50A6" w:rsidRDefault="004D1340" w:rsidP="004D1340">
      <w:pPr>
        <w:spacing w:after="0"/>
      </w:pPr>
      <w:r w:rsidRPr="000F50A6">
        <w:t>Территория поселения, неохваченная централизованной системой водоснабжения включает:</w:t>
      </w:r>
    </w:p>
    <w:p w:rsidR="004D1340" w:rsidRPr="000F50A6" w:rsidRDefault="004D1340" w:rsidP="00C867EC">
      <w:pPr>
        <w:pStyle w:val="af2"/>
        <w:numPr>
          <w:ilvl w:val="0"/>
          <w:numId w:val="13"/>
        </w:numPr>
        <w:spacing w:after="0"/>
      </w:pPr>
      <w:r w:rsidRPr="000F50A6">
        <w:t xml:space="preserve">микрорайон </w:t>
      </w:r>
      <w:r w:rsidR="00AE637B" w:rsidRPr="000F50A6">
        <w:t>«Старое Калище»</w:t>
      </w:r>
      <w:r w:rsidRPr="000F50A6">
        <w:t>;</w:t>
      </w:r>
    </w:p>
    <w:p w:rsidR="004D1340" w:rsidRPr="000F50A6" w:rsidRDefault="004D1340" w:rsidP="00C867EC">
      <w:pPr>
        <w:pStyle w:val="af2"/>
        <w:numPr>
          <w:ilvl w:val="0"/>
          <w:numId w:val="13"/>
        </w:numPr>
        <w:spacing w:after="0"/>
      </w:pPr>
      <w:r w:rsidRPr="000F50A6">
        <w:t xml:space="preserve">микрорайон </w:t>
      </w:r>
      <w:r w:rsidR="00AE637B" w:rsidRPr="000F50A6">
        <w:t>«</w:t>
      </w:r>
      <w:r w:rsidRPr="000F50A6">
        <w:t>Ручьи</w:t>
      </w:r>
      <w:r w:rsidR="00AE637B" w:rsidRPr="000F50A6">
        <w:t>»</w:t>
      </w:r>
      <w:r w:rsidRPr="000F50A6">
        <w:t>;</w:t>
      </w:r>
    </w:p>
    <w:p w:rsidR="004D1340" w:rsidRPr="000F50A6" w:rsidRDefault="004D1340" w:rsidP="00C867EC">
      <w:pPr>
        <w:pStyle w:val="af2"/>
        <w:numPr>
          <w:ilvl w:val="0"/>
          <w:numId w:val="13"/>
        </w:numPr>
        <w:spacing w:after="0"/>
      </w:pPr>
      <w:r w:rsidRPr="000F50A6">
        <w:t xml:space="preserve">микрорайон </w:t>
      </w:r>
      <w:r w:rsidR="00AE637B" w:rsidRPr="000F50A6">
        <w:t>«</w:t>
      </w:r>
      <w:r w:rsidRPr="000F50A6">
        <w:t>Липово</w:t>
      </w:r>
      <w:r w:rsidR="00AE637B" w:rsidRPr="000F50A6">
        <w:t>»</w:t>
      </w:r>
      <w:r w:rsidRPr="000F50A6">
        <w:t>;</w:t>
      </w:r>
    </w:p>
    <w:p w:rsidR="006B6916" w:rsidRPr="000F50A6" w:rsidRDefault="006B6916" w:rsidP="00C867EC">
      <w:pPr>
        <w:pStyle w:val="af2"/>
        <w:numPr>
          <w:ilvl w:val="0"/>
          <w:numId w:val="13"/>
        </w:numPr>
        <w:spacing w:after="0"/>
      </w:pPr>
      <w:r w:rsidRPr="000F50A6">
        <w:t>микрорайон «Ракопежи»;</w:t>
      </w:r>
    </w:p>
    <w:p w:rsidR="006B6916" w:rsidRPr="000F50A6" w:rsidRDefault="006B6916" w:rsidP="00C867EC">
      <w:pPr>
        <w:pStyle w:val="af2"/>
        <w:numPr>
          <w:ilvl w:val="0"/>
          <w:numId w:val="13"/>
        </w:numPr>
        <w:spacing w:after="0"/>
      </w:pPr>
      <w:r w:rsidRPr="000F50A6">
        <w:t>микрорайон «Смольненский»;</w:t>
      </w:r>
    </w:p>
    <w:p w:rsidR="004D1340" w:rsidRPr="000F50A6" w:rsidRDefault="004D1340" w:rsidP="00C867EC">
      <w:pPr>
        <w:pStyle w:val="af2"/>
        <w:numPr>
          <w:ilvl w:val="0"/>
          <w:numId w:val="13"/>
        </w:numPr>
        <w:spacing w:after="0"/>
      </w:pPr>
      <w:r w:rsidRPr="000F50A6">
        <w:t>дачные и садоводческие объединения.</w:t>
      </w:r>
    </w:p>
    <w:p w:rsidR="004D1340" w:rsidRPr="000F50A6" w:rsidRDefault="004D1340" w:rsidP="004D1340">
      <w:pPr>
        <w:spacing w:after="240"/>
      </w:pPr>
      <w:r w:rsidRPr="000F50A6">
        <w:t xml:space="preserve">Водоснабжение потребителей, </w:t>
      </w:r>
      <w:r w:rsidR="00AE637B" w:rsidRPr="000F50A6">
        <w:t>находящихся</w:t>
      </w:r>
      <w:r w:rsidRPr="000F50A6">
        <w:t xml:space="preserve"> на данной территории, осуществляется от шахтных колодцев.</w:t>
      </w:r>
    </w:p>
    <w:p w:rsidR="004D1340" w:rsidRPr="000F50A6" w:rsidRDefault="004D1340" w:rsidP="00EF5181">
      <w:pPr>
        <w:pStyle w:val="2"/>
      </w:pPr>
      <w:bookmarkStart w:id="8" w:name="_Toc391500009"/>
      <w:bookmarkStart w:id="9" w:name="_Toc393735075"/>
      <w:bookmarkStart w:id="10" w:name="_Toc519630618"/>
      <w:r w:rsidRPr="000F50A6">
        <w:t>Описание технологических зон водоснабжения, зон централизованного и не</w:t>
      </w:r>
      <w:r w:rsidR="00B6444D" w:rsidRPr="000F50A6">
        <w:t>централизованного водоснабжения</w:t>
      </w:r>
      <w:r w:rsidR="00BF087D" w:rsidRPr="000F50A6">
        <w:t xml:space="preserve">, </w:t>
      </w:r>
      <w:r w:rsidRPr="000F50A6">
        <w:t>перечень централизованных систем водоснабжения</w:t>
      </w:r>
      <w:bookmarkEnd w:id="8"/>
      <w:bookmarkEnd w:id="9"/>
      <w:bookmarkEnd w:id="10"/>
    </w:p>
    <w:p w:rsidR="004D1340" w:rsidRPr="000F50A6" w:rsidRDefault="004D1340" w:rsidP="004D1340">
      <w:pPr>
        <w:spacing w:after="0"/>
      </w:pPr>
      <w:r w:rsidRPr="000F50A6">
        <w:t>На территории Сосновоборского городского округа действует единая централизованная система водоснабжения. В микрорайонах, неохваченных централизованной системой водоснабжения, действуют шахтные колодцы.</w:t>
      </w:r>
    </w:p>
    <w:p w:rsidR="004D1340" w:rsidRPr="000F50A6" w:rsidRDefault="00BF087D" w:rsidP="004D1340">
      <w:pPr>
        <w:spacing w:after="0"/>
      </w:pPr>
      <w:r w:rsidRPr="000F50A6">
        <w:t>На рисунке 1.</w:t>
      </w:r>
      <w:r w:rsidR="00AD32C1" w:rsidRPr="000F50A6">
        <w:t>3.1</w:t>
      </w:r>
      <w:r w:rsidR="004D1340" w:rsidRPr="000F50A6">
        <w:t xml:space="preserve"> представлены технологические зоны действия централизованного и нецентрализованного водоснабжения </w:t>
      </w:r>
      <w:r w:rsidRPr="000F50A6">
        <w:t>Сосновоборского городского округа</w:t>
      </w:r>
      <w:r w:rsidR="004D1340" w:rsidRPr="000F50A6">
        <w:t>.</w:t>
      </w:r>
    </w:p>
    <w:p w:rsidR="004D1340" w:rsidRPr="000F50A6" w:rsidRDefault="004D1340" w:rsidP="004D1340">
      <w:pPr>
        <w:pStyle w:val="af9"/>
      </w:pPr>
      <w:r w:rsidRPr="000F50A6">
        <w:rPr>
          <w:noProof/>
          <w:lang w:eastAsia="ru-RU"/>
        </w:rPr>
        <w:lastRenderedPageBreak/>
        <w:drawing>
          <wp:inline distT="0" distB="0" distL="0" distR="0">
            <wp:extent cx="5347486" cy="7064094"/>
            <wp:effectExtent l="0" t="0" r="571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нологические зоны.bmp"/>
                    <pic:cNvPicPr/>
                  </pic:nvPicPr>
                  <pic:blipFill rotWithShape="1">
                    <a:blip r:embed="rId11">
                      <a:extLst>
                        <a:ext uri="{28A0092B-C50C-407E-A947-70E740481C1C}">
                          <a14:useLocalDpi xmlns:a14="http://schemas.microsoft.com/office/drawing/2010/main" val="0"/>
                        </a:ext>
                      </a:extLst>
                    </a:blip>
                    <a:srcRect t="4096" r="17530"/>
                    <a:stretch/>
                  </pic:blipFill>
                  <pic:spPr bwMode="auto">
                    <a:xfrm>
                      <a:off x="0" y="0"/>
                      <a:ext cx="5363466" cy="7085204"/>
                    </a:xfrm>
                    <a:prstGeom prst="rect">
                      <a:avLst/>
                    </a:prstGeom>
                    <a:ln>
                      <a:noFill/>
                    </a:ln>
                    <a:extLst>
                      <a:ext uri="{53640926-AAD7-44D8-BBD7-CCE9431645EC}">
                        <a14:shadowObscured xmlns:a14="http://schemas.microsoft.com/office/drawing/2010/main"/>
                      </a:ext>
                    </a:extLst>
                  </pic:spPr>
                </pic:pic>
              </a:graphicData>
            </a:graphic>
          </wp:inline>
        </w:drawing>
      </w:r>
    </w:p>
    <w:p w:rsidR="004D1340" w:rsidRPr="000F50A6" w:rsidRDefault="004D1340" w:rsidP="004D1340">
      <w:pPr>
        <w:pStyle w:val="af0"/>
      </w:pPr>
      <w:r w:rsidRPr="000F50A6">
        <w:t>Рисунок 1.</w:t>
      </w:r>
      <w:r w:rsidR="00AD32C1" w:rsidRPr="000F50A6">
        <w:t>3.1</w:t>
      </w:r>
      <w:r w:rsidR="0023499A" w:rsidRPr="000F50A6">
        <w:t>.</w:t>
      </w:r>
      <w:r w:rsidRPr="000F50A6">
        <w:t xml:space="preserve"> Технологические зоны централизованного и нецентрализованного водоснабжения </w:t>
      </w:r>
      <w:r w:rsidR="0023499A" w:rsidRPr="000F50A6">
        <w:t>Сосновоборского городского округа</w:t>
      </w:r>
    </w:p>
    <w:p w:rsidR="004A6E1C" w:rsidRPr="000F50A6" w:rsidRDefault="004D1340" w:rsidP="004D1340">
      <w:r w:rsidRPr="000F50A6">
        <w:t>Структурная схема централизованного водоснабжения, действующая в</w:t>
      </w:r>
      <w:r w:rsidR="007A6803" w:rsidRPr="000F50A6">
        <w:t xml:space="preserve"> </w:t>
      </w:r>
      <w:r w:rsidRPr="000F50A6">
        <w:t>Сосновоборском городском округ</w:t>
      </w:r>
      <w:r w:rsidR="0023499A" w:rsidRPr="000F50A6">
        <w:t>е, представлена на рисунке 1.3</w:t>
      </w:r>
      <w:r w:rsidR="00AD32C1" w:rsidRPr="000F50A6">
        <w:t>.2</w:t>
      </w:r>
      <w:r w:rsidR="000A7D80" w:rsidRPr="000F50A6">
        <w:t>.</w:t>
      </w:r>
    </w:p>
    <w:p w:rsidR="004D1340" w:rsidRPr="000F50A6" w:rsidRDefault="004D1340" w:rsidP="004D1340"/>
    <w:p w:rsidR="000A7D80" w:rsidRPr="000F50A6" w:rsidRDefault="000A7D80" w:rsidP="004D1340">
      <w:pPr>
        <w:sectPr w:rsidR="000A7D80" w:rsidRPr="000F50A6" w:rsidSect="008A60DB">
          <w:footerReference w:type="default" r:id="rId12"/>
          <w:pgSz w:w="11906" w:h="16838"/>
          <w:pgMar w:top="1134" w:right="850" w:bottom="1134" w:left="1701" w:header="0" w:footer="330" w:gutter="0"/>
          <w:cols w:space="708"/>
          <w:docGrid w:linePitch="360"/>
        </w:sectPr>
      </w:pPr>
    </w:p>
    <w:p w:rsidR="004D1340" w:rsidRPr="000F50A6" w:rsidRDefault="004D1340" w:rsidP="004D1340">
      <w:pPr>
        <w:pStyle w:val="af9"/>
      </w:pPr>
      <w:r w:rsidRPr="000F50A6">
        <w:rPr>
          <w:noProof/>
          <w:lang w:eastAsia="ru-RU"/>
        </w:rPr>
        <w:lastRenderedPageBreak/>
        <w:drawing>
          <wp:inline distT="0" distB="0" distL="0" distR="0">
            <wp:extent cx="8686800" cy="46138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ная схема.png"/>
                    <pic:cNvPicPr/>
                  </pic:nvPicPr>
                  <pic:blipFill>
                    <a:blip r:embed="rId13">
                      <a:extLst>
                        <a:ext uri="{28A0092B-C50C-407E-A947-70E740481C1C}">
                          <a14:useLocalDpi xmlns:a14="http://schemas.microsoft.com/office/drawing/2010/main" val="0"/>
                        </a:ext>
                      </a:extLst>
                    </a:blip>
                    <a:stretch>
                      <a:fillRect/>
                    </a:stretch>
                  </pic:blipFill>
                  <pic:spPr>
                    <a:xfrm>
                      <a:off x="0" y="0"/>
                      <a:ext cx="8689655" cy="4615401"/>
                    </a:xfrm>
                    <a:prstGeom prst="rect">
                      <a:avLst/>
                    </a:prstGeom>
                  </pic:spPr>
                </pic:pic>
              </a:graphicData>
            </a:graphic>
          </wp:inline>
        </w:drawing>
      </w:r>
    </w:p>
    <w:p w:rsidR="004D1340" w:rsidRPr="000F50A6" w:rsidRDefault="000A7D80" w:rsidP="004D1340">
      <w:pPr>
        <w:pStyle w:val="af0"/>
      </w:pPr>
      <w:r w:rsidRPr="000F50A6">
        <w:t>Рисунок 1.3</w:t>
      </w:r>
      <w:r w:rsidR="00AD32C1" w:rsidRPr="000F50A6">
        <w:t>.2</w:t>
      </w:r>
      <w:r w:rsidRPr="000F50A6">
        <w:t>.</w:t>
      </w:r>
      <w:r w:rsidR="004D1340" w:rsidRPr="000F50A6">
        <w:t xml:space="preserve"> Структурная схема централизованного водоснабжения </w:t>
      </w:r>
      <w:r w:rsidRPr="000F50A6">
        <w:t>Сосновоборского городского округа</w:t>
      </w:r>
    </w:p>
    <w:p w:rsidR="004D1340" w:rsidRPr="000F50A6" w:rsidRDefault="004D1340" w:rsidP="004D1340">
      <w:pPr>
        <w:pStyle w:val="af0"/>
      </w:pPr>
    </w:p>
    <w:p w:rsidR="004D1340" w:rsidRPr="000F50A6" w:rsidRDefault="004D1340" w:rsidP="004D1340">
      <w:pPr>
        <w:sectPr w:rsidR="004D1340" w:rsidRPr="000F50A6" w:rsidSect="00080EAD">
          <w:pgSz w:w="16838" w:h="11906" w:orient="landscape"/>
          <w:pgMar w:top="1701" w:right="1134" w:bottom="850" w:left="1134" w:header="0" w:footer="330" w:gutter="0"/>
          <w:cols w:space="708"/>
          <w:docGrid w:linePitch="360"/>
        </w:sectPr>
      </w:pPr>
    </w:p>
    <w:p w:rsidR="004D1340" w:rsidRPr="000F50A6" w:rsidRDefault="004D1340" w:rsidP="00A07C3E">
      <w:pPr>
        <w:spacing w:after="240"/>
      </w:pPr>
      <w:r w:rsidRPr="000F50A6">
        <w:lastRenderedPageBreak/>
        <w:t>В</w:t>
      </w:r>
      <w:r w:rsidR="007A6803" w:rsidRPr="000F50A6">
        <w:t xml:space="preserve"> </w:t>
      </w:r>
      <w:r w:rsidRPr="000F50A6">
        <w:t>Сосновоборском городском округе действует открытая система теплоснабжения. Горячее водоснабжение потребителей осуществляется от двух источников тепла: бойлерной районного теплоснабжения (БРТ) Ленинградской АЭС (базовый источник) и г</w:t>
      </w:r>
      <w:r w:rsidR="00A07C3E" w:rsidRPr="000F50A6">
        <w:t xml:space="preserve">ородской котельной СМУП «ТСП» </w:t>
      </w:r>
      <w:r w:rsidRPr="000F50A6">
        <w:t>(резервно-пиковый источник теплоснабжения).</w:t>
      </w:r>
    </w:p>
    <w:p w:rsidR="004D1340" w:rsidRPr="000F50A6" w:rsidRDefault="004D1340" w:rsidP="00EF5181">
      <w:pPr>
        <w:pStyle w:val="2"/>
      </w:pPr>
      <w:bookmarkStart w:id="11" w:name="_Toc391500010"/>
      <w:bookmarkStart w:id="12" w:name="_Toc393735076"/>
      <w:bookmarkStart w:id="13" w:name="_Toc519630619"/>
      <w:r w:rsidRPr="000F50A6">
        <w:t>Описание результатов технического обследования централизованных систем водоснабжения</w:t>
      </w:r>
      <w:bookmarkEnd w:id="11"/>
      <w:bookmarkEnd w:id="12"/>
      <w:bookmarkEnd w:id="13"/>
    </w:p>
    <w:p w:rsidR="004D1340" w:rsidRPr="000F50A6" w:rsidRDefault="004D1340" w:rsidP="00EF5181">
      <w:pPr>
        <w:pStyle w:val="30"/>
      </w:pPr>
      <w:bookmarkStart w:id="14" w:name="_Toc391500011"/>
      <w:bookmarkStart w:id="15" w:name="_Toc393735077"/>
      <w:bookmarkStart w:id="16" w:name="_Toc519630620"/>
      <w:r w:rsidRPr="000F50A6">
        <w:t>Описание состояния существующих источников водоснабжения и водозаборных сооружений</w:t>
      </w:r>
      <w:bookmarkEnd w:id="14"/>
      <w:bookmarkEnd w:id="15"/>
      <w:bookmarkEnd w:id="16"/>
    </w:p>
    <w:p w:rsidR="004D1340" w:rsidRPr="000F50A6" w:rsidRDefault="004D1340" w:rsidP="00A07C3E">
      <w:r w:rsidRPr="000F50A6">
        <w:t xml:space="preserve">Основным источником воды для нужд централизованного водоснабжения Сосновоборского городского округа является река Систа. </w:t>
      </w:r>
    </w:p>
    <w:p w:rsidR="004D1340" w:rsidRPr="000F50A6" w:rsidRDefault="004D1340" w:rsidP="00A07C3E">
      <w:r w:rsidRPr="000F50A6">
        <w:rPr>
          <w:b/>
        </w:rPr>
        <w:t>Река Систа</w:t>
      </w:r>
      <w:r w:rsidRPr="000F50A6">
        <w:t xml:space="preserve"> – река северного склона Ижорской возвышенности, течет в глубоко врезанной долине, прорезая глинт (высота его около 8 метров). Река имеет полугорный характер. Падение в районе водозабора достигает 2-3 метра на один километр. Урез воды недалеко от истока составляет 111 метров, а после прохождения глинта – 22 метра. Падение на равнине составляет около 40 см на один километр. Река впадает в Копорскую губу Финского залива и протекает в юго-западном секторе 30-ти километровой зоны Ленинградской АЭС. Длина реки Систа – 64 км, площадь водосбора 672 км</w:t>
      </w:r>
      <w:r w:rsidRPr="000F50A6">
        <w:rPr>
          <w:vertAlign w:val="superscript"/>
        </w:rPr>
        <w:t>2</w:t>
      </w:r>
      <w:r w:rsidRPr="000F50A6">
        <w:t>, средний расход воды 7,7 м</w:t>
      </w:r>
      <w:r w:rsidRPr="000F50A6">
        <w:rPr>
          <w:vertAlign w:val="superscript"/>
        </w:rPr>
        <w:t>3</w:t>
      </w:r>
      <w:r w:rsidRPr="000F50A6">
        <w:t>/сек, средний уровень воды 1,8</w:t>
      </w:r>
      <w:r w:rsidR="00A07C3E" w:rsidRPr="000F50A6">
        <w:t xml:space="preserve"> метра. Самый крупный приток р. </w:t>
      </w:r>
      <w:r w:rsidRPr="000F50A6">
        <w:t xml:space="preserve">Систы – река Сума. </w:t>
      </w:r>
    </w:p>
    <w:p w:rsidR="004D1340" w:rsidRPr="000F50A6" w:rsidRDefault="004D1340" w:rsidP="00A07C3E">
      <w:r w:rsidRPr="000F50A6">
        <w:t>Река Систа характеризуется небольшим количеством взвешенных веществ и высокой цветностью, особенно в период дождей, весенних и осенних паводков, а также резким изменением качества речной воды после дождей.</w:t>
      </w:r>
    </w:p>
    <w:p w:rsidR="004D1340" w:rsidRPr="000F50A6" w:rsidRDefault="004D1340" w:rsidP="004D1340">
      <w:pPr>
        <w:spacing w:after="0"/>
      </w:pPr>
      <w:r w:rsidRPr="000F50A6">
        <w:t>Ледовые явления:</w:t>
      </w:r>
    </w:p>
    <w:p w:rsidR="004D1340" w:rsidRPr="000F50A6" w:rsidRDefault="004D1340" w:rsidP="00C867EC">
      <w:pPr>
        <w:pStyle w:val="af2"/>
        <w:numPr>
          <w:ilvl w:val="0"/>
          <w:numId w:val="3"/>
        </w:numPr>
        <w:spacing w:after="0"/>
      </w:pPr>
      <w:r w:rsidRPr="000F50A6">
        <w:t>средний ледостав 1</w:t>
      </w:r>
      <w:r w:rsidR="00A07C3E" w:rsidRPr="000F50A6">
        <w:t xml:space="preserve"> – </w:t>
      </w:r>
      <w:r w:rsidRPr="000F50A6">
        <w:t>16 ноября, продолжительность ледостава 115 дней;</w:t>
      </w:r>
    </w:p>
    <w:p w:rsidR="004D1340" w:rsidRPr="000F50A6" w:rsidRDefault="004D1340" w:rsidP="00C867EC">
      <w:pPr>
        <w:pStyle w:val="af2"/>
        <w:numPr>
          <w:ilvl w:val="0"/>
          <w:numId w:val="3"/>
        </w:numPr>
        <w:spacing w:after="0"/>
      </w:pPr>
      <w:r w:rsidRPr="000F50A6">
        <w:t>начало весеннего ледохода 1</w:t>
      </w:r>
      <w:r w:rsidR="00A07C3E" w:rsidRPr="000F50A6">
        <w:t xml:space="preserve"> – </w:t>
      </w:r>
      <w:r w:rsidRPr="000F50A6">
        <w:t>13 апреля;</w:t>
      </w:r>
    </w:p>
    <w:p w:rsidR="004D1340" w:rsidRPr="000F50A6" w:rsidRDefault="004D1340" w:rsidP="00C867EC">
      <w:pPr>
        <w:pStyle w:val="af2"/>
        <w:numPr>
          <w:ilvl w:val="0"/>
          <w:numId w:val="3"/>
        </w:numPr>
        <w:spacing w:after="0"/>
      </w:pPr>
      <w:r w:rsidRPr="000F50A6">
        <w:t>толщина ледяного покрова 0,5</w:t>
      </w:r>
      <w:r w:rsidR="00A07C3E" w:rsidRPr="000F50A6">
        <w:t xml:space="preserve"> – </w:t>
      </w:r>
      <w:r w:rsidRPr="000F50A6">
        <w:t>0,8 метра.</w:t>
      </w:r>
    </w:p>
    <w:p w:rsidR="004D1340" w:rsidRPr="000F50A6" w:rsidRDefault="004D1340" w:rsidP="004D1340">
      <w:pPr>
        <w:spacing w:after="0"/>
      </w:pPr>
      <w:r w:rsidRPr="000F50A6">
        <w:t>Для р. Систа характерны:</w:t>
      </w:r>
    </w:p>
    <w:p w:rsidR="004D1340" w:rsidRPr="000F50A6" w:rsidRDefault="004D1340" w:rsidP="00C867EC">
      <w:pPr>
        <w:pStyle w:val="af2"/>
        <w:numPr>
          <w:ilvl w:val="0"/>
          <w:numId w:val="3"/>
        </w:numPr>
        <w:spacing w:after="0"/>
      </w:pPr>
      <w:r w:rsidRPr="000F50A6">
        <w:t>половодье весной;</w:t>
      </w:r>
    </w:p>
    <w:p w:rsidR="004D1340" w:rsidRPr="000F50A6" w:rsidRDefault="004D1340" w:rsidP="00C867EC">
      <w:pPr>
        <w:pStyle w:val="af2"/>
        <w:numPr>
          <w:ilvl w:val="0"/>
          <w:numId w:val="3"/>
        </w:numPr>
        <w:spacing w:after="0"/>
      </w:pPr>
      <w:r w:rsidRPr="000F50A6">
        <w:t>межень летом и зимой</w:t>
      </w:r>
      <w:r w:rsidR="00A07C3E" w:rsidRPr="000F50A6">
        <w:t>;</w:t>
      </w:r>
    </w:p>
    <w:p w:rsidR="004D1340" w:rsidRPr="000F50A6" w:rsidRDefault="004D1340" w:rsidP="00C867EC">
      <w:pPr>
        <w:pStyle w:val="af2"/>
        <w:numPr>
          <w:ilvl w:val="0"/>
          <w:numId w:val="3"/>
        </w:numPr>
        <w:spacing w:after="0"/>
      </w:pPr>
      <w:r w:rsidRPr="000F50A6">
        <w:t>подъемы уровня воды осенью.</w:t>
      </w:r>
    </w:p>
    <w:p w:rsidR="004D1340" w:rsidRPr="000F50A6" w:rsidRDefault="004D1340" w:rsidP="004D1340">
      <w:pPr>
        <w:spacing w:after="0"/>
      </w:pPr>
      <w:r w:rsidRPr="000F50A6">
        <w:t xml:space="preserve">Весенний подъем, связанный с таянием снега, бывает довольно значительным и быстрым. Летняя межень часто нарушается дождевыми паводками. Зимняя межень, в отличие от летней, довольно устойчива. В весеннее половодье проходит около 44 % годового стока. </w:t>
      </w:r>
    </w:p>
    <w:p w:rsidR="004D1340" w:rsidRPr="000F50A6" w:rsidRDefault="004D1340" w:rsidP="004D1340">
      <w:pPr>
        <w:spacing w:after="0"/>
      </w:pPr>
      <w:r w:rsidRPr="000F50A6">
        <w:t>С</w:t>
      </w:r>
      <w:r w:rsidR="007410F4" w:rsidRPr="000F50A6">
        <w:t xml:space="preserve">огласно данным СП 31.13330.2012 «Водоснабжение. Наружные сети и сооружения» вода р. </w:t>
      </w:r>
      <w:r w:rsidRPr="000F50A6">
        <w:t xml:space="preserve">Систа, как источника водоснабжения, относится ко второму классу. Исходную воду </w:t>
      </w:r>
      <w:r w:rsidR="007410F4" w:rsidRPr="000F50A6">
        <w:t>р. Систа</w:t>
      </w:r>
      <w:r w:rsidRPr="000F50A6">
        <w:t xml:space="preserve"> также можно классифицировать:</w:t>
      </w:r>
    </w:p>
    <w:p w:rsidR="004D1340" w:rsidRPr="000F50A6" w:rsidRDefault="004D1340" w:rsidP="00C867EC">
      <w:pPr>
        <w:pStyle w:val="af2"/>
        <w:numPr>
          <w:ilvl w:val="0"/>
          <w:numId w:val="4"/>
        </w:numPr>
        <w:spacing w:after="0"/>
      </w:pPr>
      <w:r w:rsidRPr="000F50A6">
        <w:lastRenderedPageBreak/>
        <w:t>в зависимости от расчетной максимальной мутности:</w:t>
      </w:r>
    </w:p>
    <w:p w:rsidR="004D1340" w:rsidRPr="000F50A6" w:rsidRDefault="004D1340" w:rsidP="00C867EC">
      <w:pPr>
        <w:pStyle w:val="af2"/>
        <w:numPr>
          <w:ilvl w:val="0"/>
          <w:numId w:val="5"/>
        </w:numPr>
        <w:spacing w:after="0"/>
      </w:pPr>
      <w:r w:rsidRPr="000F50A6">
        <w:t>зимой, летом и осенью – маломутные (до 86 ЕМФ по формазину)</w:t>
      </w:r>
      <w:r w:rsidR="009E32CB" w:rsidRPr="000F50A6">
        <w:t>;</w:t>
      </w:r>
    </w:p>
    <w:p w:rsidR="004D1340" w:rsidRPr="000F50A6" w:rsidRDefault="004D1340" w:rsidP="00C867EC">
      <w:pPr>
        <w:pStyle w:val="af2"/>
        <w:numPr>
          <w:ilvl w:val="0"/>
          <w:numId w:val="5"/>
        </w:numPr>
        <w:spacing w:after="0"/>
      </w:pPr>
      <w:r w:rsidRPr="000F50A6">
        <w:t>весной – средней мутности (от 86 до 433 ЕМФ по формазину)</w:t>
      </w:r>
      <w:r w:rsidR="009E32CB" w:rsidRPr="000F50A6">
        <w:t>;</w:t>
      </w:r>
    </w:p>
    <w:p w:rsidR="004D1340" w:rsidRPr="000F50A6" w:rsidRDefault="004D1340" w:rsidP="00C867EC">
      <w:pPr>
        <w:pStyle w:val="af2"/>
        <w:numPr>
          <w:ilvl w:val="0"/>
          <w:numId w:val="4"/>
        </w:numPr>
        <w:spacing w:after="0"/>
      </w:pPr>
      <w:r w:rsidRPr="000F50A6">
        <w:t>в зависимости от расчетной максимальной цветности воды:</w:t>
      </w:r>
    </w:p>
    <w:p w:rsidR="004D1340" w:rsidRPr="000F50A6" w:rsidRDefault="004D1340" w:rsidP="00C867EC">
      <w:pPr>
        <w:pStyle w:val="af2"/>
        <w:numPr>
          <w:ilvl w:val="0"/>
          <w:numId w:val="5"/>
        </w:numPr>
        <w:spacing w:after="0"/>
      </w:pPr>
      <w:r w:rsidRPr="000F50A6">
        <w:t>зимой – средней цветности (от 35 до 120 градусов)</w:t>
      </w:r>
      <w:r w:rsidR="009E32CB" w:rsidRPr="000F50A6">
        <w:t>;</w:t>
      </w:r>
    </w:p>
    <w:p w:rsidR="004D1340" w:rsidRPr="000F50A6" w:rsidRDefault="004D1340" w:rsidP="00C867EC">
      <w:pPr>
        <w:pStyle w:val="af2"/>
        <w:numPr>
          <w:ilvl w:val="0"/>
          <w:numId w:val="5"/>
        </w:numPr>
        <w:spacing w:after="0"/>
      </w:pPr>
      <w:r w:rsidRPr="000F50A6">
        <w:t>весной, летом и осенью – высокой цветности (выше 120 градусов).</w:t>
      </w:r>
    </w:p>
    <w:p w:rsidR="004D1340" w:rsidRPr="000F50A6" w:rsidRDefault="004D1340" w:rsidP="009E32CB">
      <w:pPr>
        <w:spacing w:before="80" w:after="0"/>
      </w:pPr>
      <w:r w:rsidRPr="000F50A6">
        <w:t>На территории Сосновоборского городского округа предусмотрено резервное водоснабжение из реки Коваши.</w:t>
      </w:r>
    </w:p>
    <w:p w:rsidR="004D1340" w:rsidRPr="000F50A6" w:rsidRDefault="004D1340" w:rsidP="004D1340">
      <w:pPr>
        <w:spacing w:after="0"/>
      </w:pPr>
      <w:r w:rsidRPr="000F50A6">
        <w:rPr>
          <w:b/>
        </w:rPr>
        <w:t>Река Коваши</w:t>
      </w:r>
      <w:r w:rsidRPr="000F50A6">
        <w:t xml:space="preserve"> образуется от слияния рек Рудецы и Черной, прорезает Предглинтовую равнину. Водосбор имеет преимущественно плоский рельеф. Долина реки V образная, шириной 20–40 м, склоны крутые, высотой 15–20 м, сложены песком, местами</w:t>
      </w:r>
      <w:r w:rsidR="002B5124" w:rsidRPr="000F50A6">
        <w:t xml:space="preserve"> –</w:t>
      </w:r>
      <w:r w:rsidRPr="000F50A6">
        <w:t xml:space="preserve"> торфянистым грунтом. Пойма прерывистая, луговая, приурочена к излучинам реки, шириной 30–40 м. Поверхность поймы ровная, на устьевом участке заболоченная, сильно изрезана старицами, грунт супесчаный и торфянистый. Весной пойма ежегодно затопляется слоем воды 0,5–0,6 м. На реке построены пруды, используемые для рыборазведения. Вода красно-бурая от наличия взвешенных частиц торфа, богата солями железа и меди.</w:t>
      </w:r>
    </w:p>
    <w:p w:rsidR="004D1340" w:rsidRPr="000F50A6" w:rsidRDefault="004D1340" w:rsidP="004D1340">
      <w:pPr>
        <w:spacing w:after="0"/>
      </w:pPr>
      <w:r w:rsidRPr="000F50A6">
        <w:t>Гидрографические характеристики источников водоснабжения Сосновоборского городского о</w:t>
      </w:r>
      <w:r w:rsidR="002B5124" w:rsidRPr="000F50A6">
        <w:t>круга приведены в таблице 1.4.</w:t>
      </w:r>
      <w:r w:rsidRPr="000F50A6">
        <w:t>1.</w:t>
      </w:r>
    </w:p>
    <w:p w:rsidR="004D1340" w:rsidRPr="000F50A6" w:rsidRDefault="002B5124" w:rsidP="004D1340">
      <w:pPr>
        <w:pStyle w:val="ae"/>
      </w:pPr>
      <w:r w:rsidRPr="000F50A6">
        <w:t>Таблица 1.4.1.</w:t>
      </w:r>
      <w:r w:rsidR="004D1340" w:rsidRPr="000F50A6">
        <w:t xml:space="preserve"> Гидрографические характеристики рек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367"/>
        <w:gridCol w:w="1202"/>
        <w:gridCol w:w="1275"/>
        <w:gridCol w:w="1134"/>
        <w:gridCol w:w="1276"/>
        <w:gridCol w:w="1847"/>
      </w:tblGrid>
      <w:tr w:rsidR="000F50A6" w:rsidRPr="000F50A6" w:rsidTr="00990778">
        <w:tc>
          <w:tcPr>
            <w:tcW w:w="12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D1340" w:rsidRPr="000F50A6" w:rsidRDefault="004D1340" w:rsidP="00080EAD">
            <w:pPr>
              <w:spacing w:after="0" w:line="276" w:lineRule="auto"/>
              <w:ind w:firstLine="0"/>
              <w:jc w:val="center"/>
            </w:pPr>
            <w:r w:rsidRPr="000F50A6">
              <w:rPr>
                <w:sz w:val="22"/>
                <w:szCs w:val="22"/>
              </w:rPr>
              <w:t>Река</w:t>
            </w:r>
          </w:p>
        </w:tc>
        <w:tc>
          <w:tcPr>
            <w:tcW w:w="136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D1340" w:rsidRPr="000F50A6" w:rsidRDefault="004D1340" w:rsidP="00080EAD">
            <w:pPr>
              <w:spacing w:after="0" w:line="276" w:lineRule="auto"/>
              <w:ind w:firstLine="0"/>
              <w:jc w:val="center"/>
            </w:pPr>
            <w:r w:rsidRPr="000F50A6">
              <w:rPr>
                <w:sz w:val="22"/>
                <w:szCs w:val="22"/>
              </w:rPr>
              <w:t xml:space="preserve">Площадь водосбора, </w:t>
            </w:r>
            <w:r w:rsidR="006C2E64" w:rsidRPr="000F50A6">
              <w:rPr>
                <w:sz w:val="22"/>
                <w:szCs w:val="22"/>
              </w:rPr>
              <w:t>к</w:t>
            </w:r>
            <w:r w:rsidRPr="000F50A6">
              <w:rPr>
                <w:sz w:val="22"/>
                <w:szCs w:val="22"/>
              </w:rPr>
              <w:t>м</w:t>
            </w:r>
            <w:r w:rsidRPr="000F50A6">
              <w:rPr>
                <w:sz w:val="22"/>
                <w:szCs w:val="22"/>
                <w:vertAlign w:val="superscript"/>
              </w:rPr>
              <w:t>2</w:t>
            </w:r>
          </w:p>
        </w:tc>
        <w:tc>
          <w:tcPr>
            <w:tcW w:w="120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D1340" w:rsidRPr="000F50A6" w:rsidRDefault="004D1340" w:rsidP="00080EAD">
            <w:pPr>
              <w:spacing w:after="0" w:line="276" w:lineRule="auto"/>
              <w:ind w:firstLine="0"/>
              <w:jc w:val="center"/>
            </w:pPr>
            <w:r w:rsidRPr="000F50A6">
              <w:rPr>
                <w:sz w:val="22"/>
                <w:szCs w:val="22"/>
              </w:rPr>
              <w:t>Длина, км</w:t>
            </w:r>
          </w:p>
        </w:tc>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D1340" w:rsidRPr="000F50A6" w:rsidRDefault="004D1340" w:rsidP="00080EAD">
            <w:pPr>
              <w:spacing w:after="0" w:line="276" w:lineRule="auto"/>
              <w:ind w:firstLine="0"/>
              <w:jc w:val="center"/>
            </w:pPr>
            <w:r w:rsidRPr="000F50A6">
              <w:rPr>
                <w:sz w:val="22"/>
                <w:szCs w:val="22"/>
              </w:rPr>
              <w:t>Ширина, м</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D1340" w:rsidRPr="000F50A6" w:rsidRDefault="004D1340" w:rsidP="00080EAD">
            <w:pPr>
              <w:spacing w:after="0" w:line="276" w:lineRule="auto"/>
              <w:ind w:firstLine="0"/>
              <w:jc w:val="center"/>
            </w:pPr>
            <w:r w:rsidRPr="000F50A6">
              <w:rPr>
                <w:sz w:val="22"/>
                <w:szCs w:val="22"/>
              </w:rPr>
              <w:t>Глубина,</w:t>
            </w:r>
          </w:p>
          <w:p w:rsidR="004D1340" w:rsidRPr="000F50A6" w:rsidRDefault="004D1340" w:rsidP="00080EAD">
            <w:pPr>
              <w:spacing w:after="0" w:line="276" w:lineRule="auto"/>
              <w:ind w:firstLine="0"/>
              <w:jc w:val="center"/>
            </w:pPr>
            <w:r w:rsidRPr="000F50A6">
              <w:rPr>
                <w:sz w:val="22"/>
                <w:szCs w:val="22"/>
              </w:rPr>
              <w:t>м</w:t>
            </w:r>
          </w:p>
        </w:tc>
        <w:tc>
          <w:tcPr>
            <w:tcW w:w="127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D1340" w:rsidRPr="000F50A6" w:rsidRDefault="004D1340" w:rsidP="00080EAD">
            <w:pPr>
              <w:spacing w:after="0" w:line="276" w:lineRule="auto"/>
              <w:ind w:firstLine="0"/>
              <w:jc w:val="center"/>
            </w:pPr>
            <w:r w:rsidRPr="000F50A6">
              <w:rPr>
                <w:sz w:val="22"/>
                <w:szCs w:val="22"/>
              </w:rPr>
              <w:t>Скорость течения, м/с</w:t>
            </w:r>
          </w:p>
        </w:tc>
        <w:tc>
          <w:tcPr>
            <w:tcW w:w="18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D1340" w:rsidRPr="000F50A6" w:rsidRDefault="004D1340" w:rsidP="00080EAD">
            <w:pPr>
              <w:spacing w:after="0" w:line="276" w:lineRule="auto"/>
              <w:ind w:firstLine="0"/>
              <w:jc w:val="center"/>
            </w:pPr>
            <w:r w:rsidRPr="000F50A6">
              <w:rPr>
                <w:sz w:val="22"/>
                <w:szCs w:val="22"/>
              </w:rPr>
              <w:t>Средний уклон водосбора, %</w:t>
            </w:r>
          </w:p>
        </w:tc>
      </w:tr>
      <w:tr w:rsidR="000F50A6" w:rsidRPr="000F50A6" w:rsidTr="00080EAD">
        <w:tc>
          <w:tcPr>
            <w:tcW w:w="1259"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pPr>
            <w:r w:rsidRPr="000F50A6">
              <w:rPr>
                <w:sz w:val="22"/>
                <w:szCs w:val="22"/>
              </w:rPr>
              <w:t>Систа</w:t>
            </w:r>
          </w:p>
        </w:tc>
        <w:tc>
          <w:tcPr>
            <w:tcW w:w="1367"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jc w:val="center"/>
            </w:pPr>
            <w:r w:rsidRPr="000F50A6">
              <w:rPr>
                <w:sz w:val="22"/>
                <w:szCs w:val="22"/>
              </w:rPr>
              <w:t>672</w:t>
            </w:r>
          </w:p>
        </w:tc>
        <w:tc>
          <w:tcPr>
            <w:tcW w:w="1202"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jc w:val="center"/>
            </w:pPr>
            <w:r w:rsidRPr="000F50A6">
              <w:rPr>
                <w:sz w:val="22"/>
                <w:szCs w:val="22"/>
              </w:rPr>
              <w:t>64</w:t>
            </w:r>
          </w:p>
        </w:tc>
        <w:tc>
          <w:tcPr>
            <w:tcW w:w="1275"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jc w:val="center"/>
            </w:pPr>
            <w:r w:rsidRPr="000F50A6">
              <w:rPr>
                <w:sz w:val="22"/>
                <w:szCs w:val="22"/>
              </w:rPr>
              <w:t>10–15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jc w:val="center"/>
            </w:pPr>
            <w:r w:rsidRPr="000F50A6">
              <w:rPr>
                <w:sz w:val="22"/>
                <w:szCs w:val="22"/>
              </w:rPr>
              <w:t>2,0–2,5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jc w:val="center"/>
            </w:pPr>
            <w:r w:rsidRPr="000F50A6">
              <w:rPr>
                <w:sz w:val="22"/>
                <w:szCs w:val="22"/>
              </w:rPr>
              <w:t>0,7–1,0</w:t>
            </w:r>
          </w:p>
        </w:tc>
        <w:tc>
          <w:tcPr>
            <w:tcW w:w="1847"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jc w:val="center"/>
            </w:pPr>
            <w:r w:rsidRPr="000F50A6">
              <w:rPr>
                <w:sz w:val="22"/>
                <w:szCs w:val="22"/>
              </w:rPr>
              <w:t>2,18</w:t>
            </w:r>
          </w:p>
        </w:tc>
      </w:tr>
      <w:tr w:rsidR="000F50A6" w:rsidRPr="000F50A6" w:rsidTr="00080EAD">
        <w:tc>
          <w:tcPr>
            <w:tcW w:w="1259"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pPr>
            <w:r w:rsidRPr="000F50A6">
              <w:rPr>
                <w:sz w:val="22"/>
                <w:szCs w:val="22"/>
              </w:rPr>
              <w:t>Коваши</w:t>
            </w:r>
          </w:p>
        </w:tc>
        <w:tc>
          <w:tcPr>
            <w:tcW w:w="1367"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jc w:val="center"/>
            </w:pPr>
            <w:r w:rsidRPr="000F50A6">
              <w:rPr>
                <w:sz w:val="22"/>
                <w:szCs w:val="22"/>
              </w:rPr>
              <w:t>612</w:t>
            </w:r>
          </w:p>
        </w:tc>
        <w:tc>
          <w:tcPr>
            <w:tcW w:w="1202"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jc w:val="center"/>
            </w:pPr>
            <w:r w:rsidRPr="000F50A6">
              <w:rPr>
                <w:sz w:val="22"/>
                <w:szCs w:val="22"/>
              </w:rPr>
              <w:t>38</w:t>
            </w:r>
          </w:p>
        </w:tc>
        <w:tc>
          <w:tcPr>
            <w:tcW w:w="1275"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811252" w:rsidP="00080EAD">
            <w:pPr>
              <w:spacing w:after="0" w:line="276" w:lineRule="auto"/>
              <w:ind w:firstLine="0"/>
              <w:jc w:val="center"/>
            </w:pPr>
            <w:r w:rsidRPr="000F50A6">
              <w:rPr>
                <w:sz w:val="22"/>
                <w:szCs w:val="22"/>
              </w:rPr>
              <w:t>15 – 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jc w:val="center"/>
            </w:pPr>
            <w:r w:rsidRPr="000F50A6">
              <w:rPr>
                <w:sz w:val="22"/>
                <w:szCs w:val="22"/>
              </w:rPr>
              <w:t>1,0–1,5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jc w:val="center"/>
            </w:pPr>
            <w:r w:rsidRPr="000F50A6">
              <w:rPr>
                <w:sz w:val="22"/>
                <w:szCs w:val="22"/>
              </w:rPr>
              <w:t>0,1–1,4</w:t>
            </w:r>
          </w:p>
        </w:tc>
        <w:tc>
          <w:tcPr>
            <w:tcW w:w="1847" w:type="dxa"/>
            <w:tcBorders>
              <w:top w:val="single" w:sz="4" w:space="0" w:color="auto"/>
              <w:left w:val="single" w:sz="4" w:space="0" w:color="auto"/>
              <w:bottom w:val="single" w:sz="4" w:space="0" w:color="auto"/>
              <w:right w:val="single" w:sz="4" w:space="0" w:color="auto"/>
            </w:tcBorders>
            <w:vAlign w:val="center"/>
            <w:hideMark/>
          </w:tcPr>
          <w:p w:rsidR="004D1340" w:rsidRPr="000F50A6" w:rsidRDefault="004D1340" w:rsidP="00080EAD">
            <w:pPr>
              <w:spacing w:after="0" w:line="276" w:lineRule="auto"/>
              <w:ind w:firstLine="0"/>
              <w:jc w:val="center"/>
            </w:pPr>
            <w:r w:rsidRPr="000F50A6">
              <w:rPr>
                <w:sz w:val="22"/>
                <w:szCs w:val="22"/>
              </w:rPr>
              <w:t>0,71</w:t>
            </w:r>
          </w:p>
        </w:tc>
      </w:tr>
    </w:tbl>
    <w:p w:rsidR="004D1340" w:rsidRPr="000F50A6" w:rsidRDefault="004D1340" w:rsidP="00AC77AB">
      <w:pPr>
        <w:spacing w:before="240" w:after="0"/>
        <w:ind w:firstLine="709"/>
      </w:pPr>
      <w:r w:rsidRPr="000F50A6">
        <w:t>По химическому составу воды относятся к гидрокарбонатному классу, группе кальция. Вода слабо минерализована (85–420 мг/л). Общая жесткость составляет</w:t>
      </w:r>
      <w:r w:rsidR="00715CB7" w:rsidRPr="000F50A6">
        <w:t xml:space="preserve"> </w:t>
      </w:r>
      <w:r w:rsidR="00E7381D" w:rsidRPr="000F50A6">
        <w:t>1,8 мг-экв</w:t>
      </w:r>
      <w:r w:rsidRPr="000F50A6">
        <w:t xml:space="preserve">/л, щелочность </w:t>
      </w:r>
      <w:r w:rsidR="00E7381D" w:rsidRPr="000F50A6">
        <w:t>–</w:t>
      </w:r>
      <w:r w:rsidRPr="000F50A6">
        <w:t xml:space="preserve"> 1,5–4,6 мг-экв/л, рН 8,2–8,7. Кислородный режим удовлетворительный. По содержанию ионов наиболее неблагоприятными периодами является летняя и зимняя межень. В зимнюю межень увеличивается поступление биогенов– азота и фосфора. Содержание органики увеличивается в период весеннего половодья (15–23,9 мг/л). Общая жесткость повышается в меженный период примерно в 2,5 раза по сравнению с весенним половодьем, цветность достигает наибольших значений.</w:t>
      </w:r>
    </w:p>
    <w:p w:rsidR="004D1340" w:rsidRPr="000F50A6" w:rsidRDefault="004D1340" w:rsidP="00E7381D">
      <w:pPr>
        <w:pStyle w:val="42"/>
      </w:pPr>
      <w:r w:rsidRPr="000F50A6">
        <w:t>Зоны санитарной охраны</w:t>
      </w:r>
    </w:p>
    <w:p w:rsidR="004D1340" w:rsidRPr="000F50A6" w:rsidRDefault="004D1340" w:rsidP="004D1340">
      <w:pPr>
        <w:spacing w:after="0" w:line="300" w:lineRule="auto"/>
      </w:pPr>
      <w:r w:rsidRPr="000F50A6">
        <w:t>Целью установления ЗСО является санитарная охрана от загрязнения источника водоснабжения и территории, на которой он расположен, сохранение постоянства природного состава воды в водозаборе путем устранения и предупреждения возможности ее загрязнения.</w:t>
      </w:r>
    </w:p>
    <w:p w:rsidR="004D1340" w:rsidRPr="000F50A6" w:rsidRDefault="004D1340" w:rsidP="004D1340">
      <w:pPr>
        <w:spacing w:after="0" w:line="300" w:lineRule="auto"/>
      </w:pPr>
      <w:r w:rsidRPr="000F50A6">
        <w:t xml:space="preserve">Границы ЗСО устанавливаются </w:t>
      </w:r>
      <w:r w:rsidR="00F03347" w:rsidRPr="000F50A6">
        <w:t>в соответствии с СанПиНом</w:t>
      </w:r>
      <w:r w:rsidRPr="000F50A6">
        <w:t xml:space="preserve"> 2.1.4.1110-02 «Зоны санитарной охраны источников водоснабжения и водопроводов питьевого назначения».</w:t>
      </w:r>
    </w:p>
    <w:p w:rsidR="004D1340" w:rsidRPr="000F50A6" w:rsidRDefault="004D1340" w:rsidP="004D1340">
      <w:pPr>
        <w:spacing w:after="0"/>
      </w:pPr>
      <w:r w:rsidRPr="000F50A6">
        <w:t>На водозаборах на р. Систа и р. Коваши зоны санитарной охраны 2 и 3 поясов</w:t>
      </w:r>
      <w:r w:rsidR="007E61CD" w:rsidRPr="000F50A6">
        <w:t xml:space="preserve"> не определены</w:t>
      </w:r>
      <w:r w:rsidRPr="000F50A6">
        <w:t>.</w:t>
      </w:r>
    </w:p>
    <w:p w:rsidR="004D1340" w:rsidRPr="000F50A6" w:rsidRDefault="004D1340" w:rsidP="00E7381D">
      <w:pPr>
        <w:pStyle w:val="42"/>
      </w:pPr>
      <w:r w:rsidRPr="000F50A6">
        <w:t>Водозаборные сооружения</w:t>
      </w:r>
    </w:p>
    <w:p w:rsidR="004D1340" w:rsidRPr="000F50A6" w:rsidRDefault="004D1340" w:rsidP="004D1340">
      <w:pPr>
        <w:spacing w:after="0"/>
      </w:pPr>
      <w:r w:rsidRPr="000F50A6">
        <w:t>Сооружения по забору воды из р. Систа имеют в своем составе:</w:t>
      </w:r>
    </w:p>
    <w:p w:rsidR="004D1340" w:rsidRPr="000F50A6" w:rsidRDefault="004D1340" w:rsidP="00C867EC">
      <w:pPr>
        <w:pStyle w:val="af2"/>
        <w:numPr>
          <w:ilvl w:val="1"/>
          <w:numId w:val="6"/>
        </w:numPr>
        <w:spacing w:after="0"/>
        <w:ind w:left="1134" w:hanging="284"/>
      </w:pPr>
      <w:r w:rsidRPr="000F50A6">
        <w:t>зд. 305, 330 (ряжевые оголовки).</w:t>
      </w:r>
    </w:p>
    <w:p w:rsidR="004D1340" w:rsidRPr="000F50A6" w:rsidRDefault="004D1340" w:rsidP="00C867EC">
      <w:pPr>
        <w:pStyle w:val="af2"/>
        <w:numPr>
          <w:ilvl w:val="1"/>
          <w:numId w:val="6"/>
        </w:numPr>
        <w:spacing w:after="0"/>
        <w:ind w:left="1134" w:hanging="284"/>
      </w:pPr>
      <w:r w:rsidRPr="000F50A6">
        <w:t>зд. З07, 332 (водоприемные колодцы),</w:t>
      </w:r>
    </w:p>
    <w:p w:rsidR="004D1340" w:rsidRPr="000F50A6" w:rsidRDefault="004D1340" w:rsidP="00C867EC">
      <w:pPr>
        <w:pStyle w:val="af2"/>
        <w:numPr>
          <w:ilvl w:val="1"/>
          <w:numId w:val="6"/>
        </w:numPr>
        <w:spacing w:after="0"/>
        <w:ind w:left="1134" w:hanging="284"/>
      </w:pPr>
      <w:r w:rsidRPr="000F50A6">
        <w:t>зд. 308, 333 (насосные станции первого подъема)</w:t>
      </w:r>
    </w:p>
    <w:p w:rsidR="004D1340" w:rsidRPr="000F50A6" w:rsidRDefault="00A638A7" w:rsidP="00C867EC">
      <w:pPr>
        <w:pStyle w:val="af2"/>
        <w:numPr>
          <w:ilvl w:val="1"/>
          <w:numId w:val="6"/>
        </w:numPr>
        <w:spacing w:after="0"/>
        <w:ind w:left="1134" w:hanging="284"/>
      </w:pPr>
      <w:r w:rsidRPr="000F50A6">
        <w:t xml:space="preserve">зд. 309, 334 </w:t>
      </w:r>
      <w:r w:rsidR="004D1340" w:rsidRPr="000F50A6">
        <w:t>(водораспределительные камеры).</w:t>
      </w:r>
    </w:p>
    <w:p w:rsidR="004D1340" w:rsidRPr="000F50A6" w:rsidRDefault="004D1340" w:rsidP="003020F0">
      <w:r w:rsidRPr="000F50A6">
        <w:t xml:space="preserve">Сооружения 305 и 330 представляют собой фильтрующий ряжевый оголовок производительностью до 1000 л/с. Материал, использованный для сооружений оголовка, </w:t>
      </w:r>
      <w:r w:rsidR="00503922" w:rsidRPr="000F50A6">
        <w:t>–</w:t>
      </w:r>
      <w:r w:rsidRPr="000F50A6">
        <w:t xml:space="preserve"> д</w:t>
      </w:r>
      <w:r w:rsidR="00CA6ED4" w:rsidRPr="000F50A6">
        <w:t xml:space="preserve">ревесина. </w:t>
      </w:r>
      <w:r w:rsidRPr="000F50A6">
        <w:t xml:space="preserve">Оголовок затоплен в русле реки и засыпан крупным камнем. Затопленный ряжевый оголовок предназначен для крепления и защиты от повреждений приемных концов самотечных трубопроводов, забирающих воду непосредственно из водоемов через слой камня. Самотечные трубопроводы в количестве двух с уклоном </w:t>
      </w:r>
      <w:r w:rsidR="00CA6ED4" w:rsidRPr="000F50A6">
        <w:t>в сторону водоприемного колодца</w:t>
      </w:r>
      <w:r w:rsidRPr="000F50A6">
        <w:t xml:space="preserve"> выполнены из стальных труб. Самотечные трубопроводы соединяются с водоприемным колодцем, диаметр самотечных водоводов 600 мм каждый.</w:t>
      </w:r>
    </w:p>
    <w:p w:rsidR="004D1340" w:rsidRPr="000F50A6" w:rsidRDefault="004D1340" w:rsidP="004D1340">
      <w:pPr>
        <w:spacing w:after="0"/>
      </w:pPr>
      <w:r w:rsidRPr="000F50A6">
        <w:t>Сооружения 307, 332 представляют собой водоприемный колодец диаметром 6,0 м и глубиной 9,0 м. Колодец двухсекционный. В каждой секции установлены плоские сетки для очистки воды от крупных механических примесей. Предусмотрены:</w:t>
      </w:r>
    </w:p>
    <w:p w:rsidR="004D1340" w:rsidRPr="000F50A6" w:rsidRDefault="004D1340" w:rsidP="00C867EC">
      <w:pPr>
        <w:pStyle w:val="af2"/>
        <w:numPr>
          <w:ilvl w:val="1"/>
          <w:numId w:val="6"/>
        </w:numPr>
        <w:spacing w:after="0"/>
        <w:ind w:left="1134" w:hanging="284"/>
      </w:pPr>
      <w:r w:rsidRPr="000F50A6">
        <w:t>прямая промывка самотечных трубопроводов,</w:t>
      </w:r>
    </w:p>
    <w:p w:rsidR="004D1340" w:rsidRPr="000F50A6" w:rsidRDefault="004D1340" w:rsidP="00C867EC">
      <w:pPr>
        <w:pStyle w:val="af2"/>
        <w:numPr>
          <w:ilvl w:val="1"/>
          <w:numId w:val="6"/>
        </w:numPr>
        <w:spacing w:after="0"/>
        <w:ind w:left="1134" w:hanging="284"/>
      </w:pPr>
      <w:r w:rsidRPr="000F50A6">
        <w:t>промывка плоских сеток,</w:t>
      </w:r>
    </w:p>
    <w:p w:rsidR="004D1340" w:rsidRPr="000F50A6" w:rsidRDefault="004D1340" w:rsidP="00C867EC">
      <w:pPr>
        <w:pStyle w:val="af2"/>
        <w:numPr>
          <w:ilvl w:val="1"/>
          <w:numId w:val="6"/>
        </w:numPr>
        <w:spacing w:after="0"/>
        <w:ind w:left="1134" w:hanging="284"/>
      </w:pPr>
      <w:r w:rsidRPr="000F50A6">
        <w:t>чистка колодцев с помощью эжекторов,</w:t>
      </w:r>
    </w:p>
    <w:p w:rsidR="004D1340" w:rsidRPr="000F50A6" w:rsidRDefault="004D1340" w:rsidP="00C867EC">
      <w:pPr>
        <w:pStyle w:val="af2"/>
        <w:numPr>
          <w:ilvl w:val="1"/>
          <w:numId w:val="6"/>
        </w:numPr>
        <w:spacing w:after="0"/>
        <w:ind w:left="1134" w:hanging="284"/>
      </w:pPr>
      <w:r w:rsidRPr="000F50A6">
        <w:t>установлена арматура для управления</w:t>
      </w:r>
      <w:r w:rsidR="00715CB7" w:rsidRPr="000F50A6">
        <w:t xml:space="preserve"> </w:t>
      </w:r>
      <w:r w:rsidRPr="000F50A6">
        <w:t>процессов,</w:t>
      </w:r>
    </w:p>
    <w:p w:rsidR="004D1340" w:rsidRPr="000F50A6" w:rsidRDefault="004D1340" w:rsidP="00C867EC">
      <w:pPr>
        <w:pStyle w:val="af2"/>
        <w:numPr>
          <w:ilvl w:val="1"/>
          <w:numId w:val="6"/>
        </w:numPr>
        <w:spacing w:after="0"/>
        <w:ind w:left="1134" w:hanging="284"/>
      </w:pPr>
      <w:r w:rsidRPr="000F50A6">
        <w:t>аппаратура для измерения уровня воды в колодце перед и после плоских сеток,</w:t>
      </w:r>
    </w:p>
    <w:p w:rsidR="004D1340" w:rsidRPr="000F50A6" w:rsidRDefault="004D1340" w:rsidP="00C867EC">
      <w:pPr>
        <w:pStyle w:val="af2"/>
        <w:numPr>
          <w:ilvl w:val="1"/>
          <w:numId w:val="6"/>
        </w:numPr>
        <w:spacing w:after="0"/>
        <w:ind w:left="1134" w:hanging="284"/>
      </w:pPr>
      <w:r w:rsidRPr="000F50A6">
        <w:t>измерения</w:t>
      </w:r>
      <w:r w:rsidR="00715CB7" w:rsidRPr="000F50A6">
        <w:t xml:space="preserve"> </w:t>
      </w:r>
      <w:r w:rsidRPr="000F50A6">
        <w:t>уровня воды в реке.</w:t>
      </w:r>
    </w:p>
    <w:p w:rsidR="004D1340" w:rsidRPr="000F50A6" w:rsidRDefault="00CA6ED4" w:rsidP="00CA6ED4">
      <w:pPr>
        <w:spacing w:before="120" w:after="0"/>
      </w:pPr>
      <w:r w:rsidRPr="000F50A6">
        <w:t>Сооружения</w:t>
      </w:r>
      <w:r w:rsidR="004D1340" w:rsidRPr="000F50A6">
        <w:t xml:space="preserve"> 308,333 представляют собой насосные станции первого подъема.В зд.308 установле</w:t>
      </w:r>
      <w:r w:rsidRPr="000F50A6">
        <w:t>ны насосы сырой воды марки НДС-</w:t>
      </w:r>
      <w:r w:rsidR="004D1340" w:rsidRPr="000F50A6">
        <w:t>12-60</w:t>
      </w:r>
      <w:r w:rsidRPr="000F50A6">
        <w:t>,</w:t>
      </w:r>
      <w:r w:rsidR="004D1340" w:rsidRPr="000F50A6">
        <w:t xml:space="preserve"> в зд. 333</w:t>
      </w:r>
      <w:r w:rsidRPr="000F50A6">
        <w:t xml:space="preserve"> –</w:t>
      </w:r>
      <w:r w:rsidR="004D1340" w:rsidRPr="000F50A6">
        <w:t xml:space="preserve"> три насоса сырой воды марки Д-2000-21. В безрасходном режиме насосы сырой воды создают напор 24м вод.ст.</w:t>
      </w:r>
    </w:p>
    <w:p w:rsidR="004D1340" w:rsidRPr="000F50A6" w:rsidRDefault="004D1340" w:rsidP="004D1340">
      <w:pPr>
        <w:spacing w:after="0"/>
      </w:pPr>
      <w:r w:rsidRPr="000F50A6">
        <w:t>Сооружения 309, 334 представляют собой заглубленные камеры переключений, в которых находятся обратные клапаны. Секущие затворы и запорно-регулирующая арматура управляются вручную.</w:t>
      </w:r>
    </w:p>
    <w:p w:rsidR="004D1340" w:rsidRPr="000F50A6" w:rsidRDefault="004D1340" w:rsidP="004D1340">
      <w:pPr>
        <w:spacing w:after="0"/>
      </w:pPr>
      <w:r w:rsidRPr="000F50A6">
        <w:t>Расходные диафрагмы определения количества воды, подаваемой на обработку, выполнены в отдельно стоящих колодцах:</w:t>
      </w:r>
    </w:p>
    <w:p w:rsidR="004D1340" w:rsidRPr="000F50A6" w:rsidRDefault="004D1340" w:rsidP="00C867EC">
      <w:pPr>
        <w:pStyle w:val="af2"/>
        <w:numPr>
          <w:ilvl w:val="1"/>
          <w:numId w:val="6"/>
        </w:numPr>
        <w:ind w:left="851" w:hanging="284"/>
      </w:pPr>
      <w:r w:rsidRPr="000F50A6">
        <w:t>первичные приборы определения расхода и давления воды в трубопроводах установлены в павильоне колодцев;</w:t>
      </w:r>
    </w:p>
    <w:p w:rsidR="004D1340" w:rsidRPr="000F50A6" w:rsidRDefault="009A399B" w:rsidP="00C867EC">
      <w:pPr>
        <w:pStyle w:val="af2"/>
        <w:numPr>
          <w:ilvl w:val="1"/>
          <w:numId w:val="6"/>
        </w:numPr>
        <w:spacing w:after="240"/>
        <w:ind w:left="851" w:hanging="284"/>
      </w:pPr>
      <w:r w:rsidRPr="000F50A6">
        <w:t>вторичные приборы – н</w:t>
      </w:r>
      <w:r w:rsidR="004D1340" w:rsidRPr="000F50A6">
        <w:t>а щите МДП</w:t>
      </w:r>
      <w:r w:rsidRPr="000F50A6">
        <w:t>,</w:t>
      </w:r>
      <w:r w:rsidR="004D1340" w:rsidRPr="000F50A6">
        <w:t>зд. 310, 348.</w:t>
      </w:r>
    </w:p>
    <w:p w:rsidR="004D1340" w:rsidRPr="000F50A6" w:rsidRDefault="004D1340" w:rsidP="00EF5181">
      <w:pPr>
        <w:pStyle w:val="30"/>
      </w:pPr>
      <w:bookmarkStart w:id="17" w:name="_Toc391500012"/>
      <w:bookmarkStart w:id="18" w:name="_Toc393735078"/>
      <w:bookmarkStart w:id="19" w:name="_Toc519630621"/>
      <w:r w:rsidRPr="000F50A6">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7"/>
      <w:bookmarkEnd w:id="18"/>
      <w:bookmarkEnd w:id="19"/>
    </w:p>
    <w:p w:rsidR="004D1340" w:rsidRPr="000F50A6" w:rsidRDefault="004D1340" w:rsidP="00175632">
      <w:pPr>
        <w:pStyle w:val="42"/>
      </w:pPr>
      <w:r w:rsidRPr="000F50A6">
        <w:t>Характеристика водоочистных сооружений ФОС-2, ФОС-3.</w:t>
      </w:r>
    </w:p>
    <w:p w:rsidR="004D1340" w:rsidRPr="000F50A6" w:rsidRDefault="004D1340" w:rsidP="003020F0">
      <w:r w:rsidRPr="000F50A6">
        <w:t xml:space="preserve">Для осветления воды в </w:t>
      </w:r>
      <w:r w:rsidR="00175632" w:rsidRPr="000F50A6">
        <w:t>цехе в</w:t>
      </w:r>
      <w:r w:rsidRPr="000F50A6">
        <w:t>одоснабжения ЛАЭС функционируют две двухступенчатые схемы водоочистки. Исходная вода из реки Систа ч</w:t>
      </w:r>
      <w:r w:rsidR="00175632" w:rsidRPr="000F50A6">
        <w:t>е</w:t>
      </w:r>
      <w:r w:rsidRPr="000F50A6">
        <w:t>рез фильтрующий ряжевый оголовок по самотечным трубопроводам поступает в водоприемный колодец, где установлены сетки для задержания крупных механических взвесей. Насосными станциями первого подъема вода забирается из водоприемного колодца и подается в смеситель, в котором происходит ее полное смешение с вводимыми реагентами.</w:t>
      </w:r>
    </w:p>
    <w:p w:rsidR="004D1340" w:rsidRPr="000F50A6" w:rsidRDefault="004D1340" w:rsidP="003020F0">
      <w:r w:rsidRPr="000F50A6">
        <w:t>Вода с перемешанными в ней реагентами из смесителей по трубопроводам поступает в горизонтальный отстойник со встроенной камерой хлопьеобразования, где происходит укрупнение хлопьев с последующим их осаждением. Осветленная вода с мутностью 14</w:t>
      </w:r>
      <w:r w:rsidR="00175632" w:rsidRPr="000F50A6">
        <w:t xml:space="preserve"> – </w:t>
      </w:r>
      <w:r w:rsidRPr="000F50A6">
        <w:t>20,8 ЕМФ по формазину из отстойников направляется на скорые фильтры, загруженные кварцевым песком. Проходя через фильтрующий слой, вода освобождается от взвеси. Очищенная вода собирается в общий коллектор и далее</w:t>
      </w:r>
      <w:r w:rsidR="00175632" w:rsidRPr="000F50A6">
        <w:t xml:space="preserve"> – </w:t>
      </w:r>
      <w:r w:rsidRPr="000F50A6">
        <w:t xml:space="preserve">в резервуар чистой воды, откуда насосами второго подъема подается промышленным потребителям по водоводам </w:t>
      </w:r>
      <w:r w:rsidR="00175632" w:rsidRPr="000F50A6">
        <w:t>№1 – №</w:t>
      </w:r>
      <w:r w:rsidRPr="000F50A6">
        <w:t>4.</w:t>
      </w:r>
    </w:p>
    <w:p w:rsidR="004D1340" w:rsidRPr="000F50A6" w:rsidRDefault="004D1340" w:rsidP="003020F0">
      <w:r w:rsidRPr="000F50A6">
        <w:t>Остатки питьевой воды сливаются в резервуары чистой воды ФОС-1 и регистрируются КСУ-2 и приборами учета, откуда насосной станцией третьего подъема подаются в городскую зону с давлением питьевой воды 5,5</w:t>
      </w:r>
      <w:r w:rsidR="00175632" w:rsidRPr="000F50A6">
        <w:t xml:space="preserve"> – </w:t>
      </w:r>
      <w:r w:rsidRPr="000F50A6">
        <w:t>6,0 кгс/см</w:t>
      </w:r>
      <w:r w:rsidRPr="000F50A6">
        <w:rPr>
          <w:vertAlign w:val="superscript"/>
        </w:rPr>
        <w:t>2</w:t>
      </w:r>
      <w:r w:rsidRPr="000F50A6">
        <w:t xml:space="preserve">. Давление питьевой воды </w:t>
      </w:r>
      <w:r w:rsidR="00F16E57" w:rsidRPr="000F50A6">
        <w:t>после</w:t>
      </w:r>
      <w:r w:rsidRPr="000F50A6">
        <w:t xml:space="preserve"> насосной станции определяется пишущими приборами КСУ-2, установленными в операторской МДП ФОС-1.</w:t>
      </w:r>
    </w:p>
    <w:p w:rsidR="004D1340" w:rsidRPr="000F50A6" w:rsidRDefault="004D1340" w:rsidP="003020F0">
      <w:r w:rsidRPr="000F50A6">
        <w:t>Промывная вода от промывки скорых фильтров подается в резервуары повторного использования, откуда насосами повторного использования возвращается на начальную стадию процесса:</w:t>
      </w:r>
    </w:p>
    <w:p w:rsidR="004D1340" w:rsidRPr="000F50A6" w:rsidRDefault="00F16E57" w:rsidP="003020F0">
      <w:r w:rsidRPr="000F50A6">
        <w:t xml:space="preserve">на ФОС-2 – </w:t>
      </w:r>
      <w:r w:rsidR="004D1340" w:rsidRPr="000F50A6">
        <w:t>непосредственно в промежуточный резервуар С-21;</w:t>
      </w:r>
    </w:p>
    <w:p w:rsidR="004D1340" w:rsidRPr="000F50A6" w:rsidRDefault="00F16E57" w:rsidP="003020F0">
      <w:r w:rsidRPr="000F50A6">
        <w:t xml:space="preserve">на </w:t>
      </w:r>
      <w:r w:rsidR="004D1340" w:rsidRPr="000F50A6">
        <w:t xml:space="preserve">ФОС-3 </w:t>
      </w:r>
      <w:r w:rsidRPr="000F50A6">
        <w:t xml:space="preserve">– </w:t>
      </w:r>
      <w:r w:rsidR="004D1340" w:rsidRPr="000F50A6">
        <w:t>в трубопроводы перед С-32.</w:t>
      </w:r>
    </w:p>
    <w:p w:rsidR="004D1340" w:rsidRPr="000F50A6" w:rsidRDefault="00F16E57" w:rsidP="003020F0">
      <w:r w:rsidRPr="000F50A6">
        <w:t>По мере накопления</w:t>
      </w:r>
      <w:r w:rsidR="004D1340" w:rsidRPr="000F50A6">
        <w:t xml:space="preserve"> осадок удаляется под гидростатическим напором из горизонтальных отстойников в илоуплотнители, откуда после уплотнения направляется на иловые поля. Сливная вода (декантат) из резервуара декантата-фильтрата возвращается на начальную стадию</w:t>
      </w:r>
      <w:r w:rsidR="00715CB7" w:rsidRPr="000F50A6">
        <w:t xml:space="preserve"> </w:t>
      </w:r>
      <w:r w:rsidR="004D1340" w:rsidRPr="000F50A6">
        <w:t>процесса, осуществляемого на ФОС-3.</w:t>
      </w:r>
    </w:p>
    <w:p w:rsidR="004D1340" w:rsidRPr="000F50A6" w:rsidRDefault="004D1340" w:rsidP="003020F0">
      <w:r w:rsidRPr="000F50A6">
        <w:t>Илоуплотнители предназначены для приема и осаждения осадка, возврата декантата (около 10 800 м</w:t>
      </w:r>
      <w:r w:rsidRPr="000F50A6">
        <w:rPr>
          <w:vertAlign w:val="superscript"/>
        </w:rPr>
        <w:t>3</w:t>
      </w:r>
      <w:r w:rsidRPr="000F50A6">
        <w:t>/год) и отвода обезвоженного осадка на иловые поля (20 м</w:t>
      </w:r>
      <w:r w:rsidRPr="000F50A6">
        <w:rPr>
          <w:vertAlign w:val="superscript"/>
        </w:rPr>
        <w:t>3</w:t>
      </w:r>
      <w:r w:rsidR="002164F8" w:rsidRPr="000F50A6">
        <w:t>/сут.). Илоуплотнители</w:t>
      </w:r>
      <w:r w:rsidRPr="000F50A6">
        <w:t xml:space="preserve"> представляют собой железобетонные цилиндрические сооружения с объемами, уменьшающимися от 450 м</w:t>
      </w:r>
      <w:r w:rsidRPr="000F50A6">
        <w:rPr>
          <w:vertAlign w:val="superscript"/>
        </w:rPr>
        <w:t>3</w:t>
      </w:r>
      <w:r w:rsidRPr="000F50A6">
        <w:t xml:space="preserve"> до 50 м</w:t>
      </w:r>
      <w:r w:rsidRPr="000F50A6">
        <w:rPr>
          <w:vertAlign w:val="superscript"/>
        </w:rPr>
        <w:t>3</w:t>
      </w:r>
      <w:r w:rsidRPr="000F50A6">
        <w:t xml:space="preserve"> (резервуар приема осадка </w:t>
      </w:r>
      <w:r w:rsidR="002164F8" w:rsidRPr="000F50A6">
        <w:t>–</w:t>
      </w:r>
      <w:r w:rsidRPr="000F50A6">
        <w:t xml:space="preserve"> 450 м</w:t>
      </w:r>
      <w:r w:rsidRPr="000F50A6">
        <w:rPr>
          <w:vertAlign w:val="superscript"/>
        </w:rPr>
        <w:t>3</w:t>
      </w:r>
      <w:r w:rsidRPr="000F50A6">
        <w:t>, резервуа</w:t>
      </w:r>
      <w:r w:rsidR="00C94182" w:rsidRPr="000F50A6">
        <w:t>р приема фильтрата-декантат</w:t>
      </w:r>
      <w:r w:rsidR="002164F8" w:rsidRPr="000F50A6">
        <w:t xml:space="preserve">а – </w:t>
      </w:r>
      <w:r w:rsidRPr="000F50A6">
        <w:t>50 м</w:t>
      </w:r>
      <w:r w:rsidRPr="000F50A6">
        <w:rPr>
          <w:vertAlign w:val="superscript"/>
        </w:rPr>
        <w:t>3</w:t>
      </w:r>
      <w:r w:rsidRPr="000F50A6">
        <w:t>, насосная станция перекачки фильтрата-декантата, насосная станция перекачки осадка).</w:t>
      </w:r>
    </w:p>
    <w:p w:rsidR="004D1340" w:rsidRPr="000F50A6" w:rsidRDefault="004D1340" w:rsidP="003020F0">
      <w:pPr>
        <w:spacing w:line="302" w:lineRule="auto"/>
      </w:pPr>
      <w:r w:rsidRPr="000F50A6">
        <w:t>Десять иловы</w:t>
      </w:r>
      <w:r w:rsidR="009A399B" w:rsidRPr="000F50A6">
        <w:t>х</w:t>
      </w:r>
      <w:r w:rsidRPr="000F50A6">
        <w:t xml:space="preserve"> полей предназначены для приема осадка из горизонтальных отстойников, илоуплотнителей, вод промышленной и хозяйственно-бытовой канализации, обезвоживания и последующего накопления осадка. Размеры иловых полей ИП 21-28Б 70х40х3 м каждое. Осадок с иловых полей грузится с помощью экскаваторов и отвозится в отвал. Для приема осадка с иловых полей отведена территория карьеров площадью 2,78 га и 0,62 га, а также территория под запасные иловые поля 9, 10, 11, 12 и 13</w:t>
      </w:r>
      <w:r w:rsidR="00C94182" w:rsidRPr="000F50A6">
        <w:t>,</w:t>
      </w:r>
      <w:r w:rsidRPr="000F50A6">
        <w:t xml:space="preserve"> входящие в состав территории водопроводно-очистных сооружений. Всего за год на иловых полях ска</w:t>
      </w:r>
      <w:r w:rsidR="00C94182" w:rsidRPr="000F50A6">
        <w:t>пливается приблизительно 25 000 тонн</w:t>
      </w:r>
      <w:r w:rsidRPr="000F50A6">
        <w:t xml:space="preserve"> осадка 97,5</w:t>
      </w:r>
      <w:r w:rsidR="00C94182" w:rsidRPr="000F50A6">
        <w:t xml:space="preserve"> – </w:t>
      </w:r>
      <w:r w:rsidRPr="000F50A6">
        <w:t>98% влажности. Воду, отделившуюся после оттаивания замороженного осадка и его уплотнения, а также осветленную воду, получающуюся в результате уплотнения осадка летнего напуска, после удовлетворительного физико-химического анализа и хлорирования направляют в р. Систа. Количество воды, отводимой с иловых полей, фиксируется мерными линейками, установленными на иловы</w:t>
      </w:r>
      <w:r w:rsidR="00C94182" w:rsidRPr="000F50A6">
        <w:t>х</w:t>
      </w:r>
      <w:r w:rsidRPr="000F50A6">
        <w:t xml:space="preserve"> поля</w:t>
      </w:r>
      <w:r w:rsidR="00C94182" w:rsidRPr="000F50A6">
        <w:t>х</w:t>
      </w:r>
      <w:r w:rsidRPr="000F50A6">
        <w:t>.</w:t>
      </w:r>
    </w:p>
    <w:p w:rsidR="004D1340" w:rsidRPr="000F50A6" w:rsidRDefault="004D1340" w:rsidP="00C94182">
      <w:pPr>
        <w:pStyle w:val="42"/>
      </w:pPr>
      <w:r w:rsidRPr="000F50A6">
        <w:t>Характеристика водоочистных сооружений ФОС-1.</w:t>
      </w:r>
    </w:p>
    <w:p w:rsidR="004D1340" w:rsidRPr="000F50A6" w:rsidRDefault="004D1340" w:rsidP="003020F0">
      <w:pPr>
        <w:spacing w:line="300" w:lineRule="auto"/>
      </w:pPr>
      <w:r w:rsidRPr="000F50A6">
        <w:t>В случае уменьшения или полного прекращения во</w:t>
      </w:r>
      <w:r w:rsidR="008F73F3" w:rsidRPr="000F50A6">
        <w:t>доснабжения потребителей города</w:t>
      </w:r>
      <w:r w:rsidRPr="000F50A6">
        <w:t xml:space="preserve"> при аварийном исчезновении напряжения на подстанции 169 линии Копорской 2, разрывах водоводов и в случае про</w:t>
      </w:r>
      <w:r w:rsidR="008F73F3" w:rsidRPr="000F50A6">
        <w:t>ведения планово­ремонтных работ</w:t>
      </w:r>
      <w:r w:rsidRPr="000F50A6">
        <w:t xml:space="preserve"> предусмотрен запуск резервного аварийного источника водоснабжения водопроводных очистных сооружений р. Коваши, оговоренного техническим решением №1786. Водопроводно-очистные сооружения р. Коваши представляют собой одноступенчатую схему очистки и могут быть запущены в работу при цветности воды в источнике р. Коваши до 120</w:t>
      </w:r>
      <w:r w:rsidR="008F73F3" w:rsidRPr="000F50A6">
        <w:t xml:space="preserve"> – </w:t>
      </w:r>
      <w:r w:rsidRPr="000F50A6">
        <w:t>150 градусов.</w:t>
      </w:r>
    </w:p>
    <w:p w:rsidR="004D1340" w:rsidRPr="000F50A6" w:rsidRDefault="004D1340" w:rsidP="003020F0">
      <w:pPr>
        <w:spacing w:line="300" w:lineRule="auto"/>
      </w:pPr>
      <w:r w:rsidRPr="000F50A6">
        <w:t>При вводе водопроводно-очистных сооружений в работу осуществляется одноступенчатая схема очистки воды с хлорированием, коагулированием и флокулированием. Исходная вода из комбинированного ковша поступает в водоприемный колодец.</w:t>
      </w:r>
      <w:r w:rsidR="008F73F3" w:rsidRPr="000F50A6">
        <w:t xml:space="preserve"> Комбинированный ковш питается </w:t>
      </w:r>
      <w:r w:rsidRPr="000F50A6">
        <w:t>поверхностными и придонными струями и поэтому применяется для борьбы с глубинным льдом, а также для осветления воды. Проточная скорость воды в нем составляет 0,05</w:t>
      </w:r>
      <w:r w:rsidR="008F73F3" w:rsidRPr="000F50A6">
        <w:t xml:space="preserve"> – </w:t>
      </w:r>
      <w:r w:rsidRPr="000F50A6">
        <w:t xml:space="preserve">0,2 м/сек. В водоприемном колодце происходит первичная очистка воды от крупных механических взвесей посредством сорозадерживающих сеток. </w:t>
      </w:r>
    </w:p>
    <w:p w:rsidR="004D1340" w:rsidRPr="000F50A6" w:rsidRDefault="004D1340" w:rsidP="003020F0">
      <w:pPr>
        <w:spacing w:line="300" w:lineRule="auto"/>
      </w:pPr>
      <w:r w:rsidRPr="000F50A6">
        <w:t>Из водоприемного колодца при помощи вакуумных насосов и системы вакуумирования вода поступает в насосы сырой воды I-го подъема и далее</w:t>
      </w:r>
      <w:r w:rsidR="008F73F3" w:rsidRPr="000F50A6">
        <w:t xml:space="preserve"> –</w:t>
      </w:r>
      <w:r w:rsidRPr="000F50A6">
        <w:t xml:space="preserve"> на вертикальный смеситель вихревого типа (возможен прием воды на смеситель с НС-32). Перед смесителем также подается коагулянт и хлор. В смесителе происходит перемешивание с реаг</w:t>
      </w:r>
      <w:r w:rsidR="008F73F3" w:rsidRPr="000F50A6">
        <w:t>ентами и удаление воздуха. Вода</w:t>
      </w:r>
      <w:r w:rsidRPr="000F50A6">
        <w:t xml:space="preserve"> после смешения с реагентами подается на фильтры (контактные осветлители). Перед контактными осветлителями вводится раствор полиакриламида, по ходу движения воды происходит укрупнение хлопьев с последующим осаждением их в слое загрузки контактных осветлителей. Пройдя через поддерживающие слои (</w:t>
      </w:r>
      <w:r w:rsidR="007A6803" w:rsidRPr="000F50A6">
        <w:t>снизу-вверх</w:t>
      </w:r>
      <w:r w:rsidRPr="000F50A6">
        <w:t>) контактных осветлителей, чистая вода по лоткам сливается в карманы, собирается в общий коллектор, при необходимости хлорируется и поступает в резервуары чистой воды.</w:t>
      </w:r>
    </w:p>
    <w:p w:rsidR="004D1340" w:rsidRPr="000F50A6" w:rsidRDefault="004D1340" w:rsidP="003020F0">
      <w:pPr>
        <w:spacing w:line="300" w:lineRule="auto"/>
      </w:pPr>
      <w:r w:rsidRPr="000F50A6">
        <w:t xml:space="preserve">Из резервуаров питьевая вода насосами НС-13 подается по водоводам конечному потребителю. Промывка контактных осветлителей производится </w:t>
      </w:r>
      <w:r w:rsidR="007A6803" w:rsidRPr="000F50A6">
        <w:t>снизу-вверх</w:t>
      </w:r>
      <w:r w:rsidR="00D44EFF" w:rsidRPr="000F50A6">
        <w:t xml:space="preserve"> </w:t>
      </w:r>
      <w:r w:rsidRPr="000F50A6">
        <w:t>потоком воды, забираемой из резервуаров питьевой водой (РЧВ 11-13 резервуаров, предназначенных для промывки). Сброс промывной воды после промывки контактных осветлителей фиксируется приборами КСУ-2 и определен техническим расчетом расхода воды на собственные нужды цеха водоснабжения. Промывная вода без предварительной очистки сбрасывается в реку Коваши. Очистных сооружений не предусмотрено.</w:t>
      </w:r>
    </w:p>
    <w:p w:rsidR="004D1340" w:rsidRPr="000F50A6" w:rsidRDefault="004D1340" w:rsidP="003020F0">
      <w:pPr>
        <w:spacing w:line="300" w:lineRule="auto"/>
      </w:pPr>
      <w:r w:rsidRPr="000F50A6">
        <w:t>Количество воды</w:t>
      </w:r>
      <w:r w:rsidR="003020F0" w:rsidRPr="000F50A6">
        <w:t>,</w:t>
      </w:r>
      <w:r w:rsidRPr="000F50A6">
        <w:t xml:space="preserve"> забираемой из реки Коваши</w:t>
      </w:r>
      <w:r w:rsidR="003020F0" w:rsidRPr="000F50A6">
        <w:t>,</w:t>
      </w:r>
      <w:r w:rsidRPr="000F50A6">
        <w:t xml:space="preserve"> регистрируется приборами ДСР (дистанционный, самопишущий, регистрирующий), установленными в насосной станции первого подъема р. Коваши и МДП ФОС-1.</w:t>
      </w:r>
    </w:p>
    <w:p w:rsidR="004D1340" w:rsidRPr="000F50A6" w:rsidRDefault="003020F0" w:rsidP="003020F0">
      <w:pPr>
        <w:spacing w:line="300" w:lineRule="auto"/>
      </w:pPr>
      <w:r w:rsidRPr="000F50A6">
        <w:t>В таблице 1.4.2</w:t>
      </w:r>
      <w:r w:rsidR="004D1340" w:rsidRPr="000F50A6">
        <w:t xml:space="preserve"> представлен отчет по показателям качества питьевой воды и исходной воды р. Систа за апрель 201</w:t>
      </w:r>
      <w:r w:rsidR="007A6803" w:rsidRPr="000F50A6">
        <w:t>7</w:t>
      </w:r>
      <w:r w:rsidR="004D1340" w:rsidRPr="000F50A6">
        <w:t xml:space="preserve"> года. Показатели качества воды соответствуют тр</w:t>
      </w:r>
      <w:r w:rsidRPr="000F50A6">
        <w:t xml:space="preserve">ебованиям СанПиН 2.1.4.1074-01. </w:t>
      </w:r>
      <w:r w:rsidR="004D1340" w:rsidRPr="000F50A6">
        <w:t>В таблице 1.4.</w:t>
      </w:r>
      <w:r w:rsidRPr="000F50A6">
        <w:t>3</w:t>
      </w:r>
      <w:r w:rsidR="004D1340" w:rsidRPr="000F50A6">
        <w:t xml:space="preserve"> приведены показ</w:t>
      </w:r>
      <w:r w:rsidRPr="000F50A6">
        <w:t xml:space="preserve">атели качества исходной воды р. </w:t>
      </w:r>
      <w:r w:rsidR="004D1340" w:rsidRPr="000F50A6">
        <w:t>Коваши по результатам лабораторных анализов на начало 2014 года.</w:t>
      </w:r>
    </w:p>
    <w:p w:rsidR="004D1340" w:rsidRPr="000F50A6" w:rsidRDefault="004D1340" w:rsidP="003020F0">
      <w:pPr>
        <w:pStyle w:val="ae"/>
      </w:pPr>
      <w:r w:rsidRPr="000F50A6">
        <w:t>Таблица 1.4.2. Показатели качества питьевой и исходной воды р. Систа за апрель 2014г.</w:t>
      </w:r>
    </w:p>
    <w:tbl>
      <w:tblPr>
        <w:tblStyle w:val="a8"/>
        <w:tblW w:w="0" w:type="auto"/>
        <w:tblLook w:val="04A0" w:firstRow="1" w:lastRow="0" w:firstColumn="1" w:lastColumn="0" w:noHBand="0" w:noVBand="1"/>
      </w:tblPr>
      <w:tblGrid>
        <w:gridCol w:w="665"/>
        <w:gridCol w:w="2035"/>
        <w:gridCol w:w="1362"/>
        <w:gridCol w:w="1327"/>
        <w:gridCol w:w="1426"/>
        <w:gridCol w:w="1328"/>
        <w:gridCol w:w="1428"/>
      </w:tblGrid>
      <w:tr w:rsidR="000F50A6" w:rsidRPr="000F50A6" w:rsidTr="00080EAD">
        <w:trPr>
          <w:tblHeader/>
        </w:trPr>
        <w:tc>
          <w:tcPr>
            <w:tcW w:w="665" w:type="dxa"/>
            <w:vMerge w:val="restart"/>
            <w:shd w:val="clear" w:color="auto" w:fill="B6DDE8" w:themeFill="accent5" w:themeFillTint="66"/>
            <w:vAlign w:val="center"/>
          </w:tcPr>
          <w:p w:rsidR="004D1340" w:rsidRPr="000F50A6" w:rsidRDefault="004D1340" w:rsidP="00080EAD">
            <w:pPr>
              <w:spacing w:after="0" w:line="240" w:lineRule="auto"/>
              <w:ind w:firstLine="0"/>
              <w:jc w:val="center"/>
            </w:pPr>
            <w:r w:rsidRPr="000F50A6">
              <w:t>№ п/п</w:t>
            </w:r>
          </w:p>
        </w:tc>
        <w:tc>
          <w:tcPr>
            <w:tcW w:w="2035" w:type="dxa"/>
            <w:vMerge w:val="restart"/>
            <w:shd w:val="clear" w:color="auto" w:fill="B6DDE8" w:themeFill="accent5" w:themeFillTint="66"/>
            <w:vAlign w:val="center"/>
          </w:tcPr>
          <w:p w:rsidR="004D1340" w:rsidRPr="000F50A6" w:rsidRDefault="004D1340" w:rsidP="00080EAD">
            <w:pPr>
              <w:spacing w:after="0" w:line="240" w:lineRule="auto"/>
              <w:ind w:firstLine="0"/>
              <w:jc w:val="center"/>
            </w:pPr>
            <w:r w:rsidRPr="000F50A6">
              <w:t>Наименование показателей</w:t>
            </w:r>
          </w:p>
        </w:tc>
        <w:tc>
          <w:tcPr>
            <w:tcW w:w="1362" w:type="dxa"/>
            <w:vMerge w:val="restart"/>
            <w:shd w:val="clear" w:color="auto" w:fill="B6DDE8" w:themeFill="accent5" w:themeFillTint="66"/>
            <w:vAlign w:val="center"/>
          </w:tcPr>
          <w:p w:rsidR="004D1340" w:rsidRPr="000F50A6" w:rsidRDefault="004D1340" w:rsidP="00080EAD">
            <w:pPr>
              <w:spacing w:after="0" w:line="240" w:lineRule="auto"/>
              <w:ind w:firstLine="0"/>
              <w:jc w:val="center"/>
            </w:pPr>
            <w:r w:rsidRPr="000F50A6">
              <w:t>Ед. измерения</w:t>
            </w:r>
          </w:p>
        </w:tc>
        <w:tc>
          <w:tcPr>
            <w:tcW w:w="2753" w:type="dxa"/>
            <w:gridSpan w:val="2"/>
            <w:shd w:val="clear" w:color="auto" w:fill="B6DDE8" w:themeFill="accent5" w:themeFillTint="66"/>
            <w:vAlign w:val="center"/>
          </w:tcPr>
          <w:p w:rsidR="004D1340" w:rsidRPr="000F50A6" w:rsidRDefault="004D1340" w:rsidP="00080EAD">
            <w:pPr>
              <w:spacing w:after="0" w:line="240" w:lineRule="auto"/>
              <w:ind w:firstLine="0"/>
              <w:jc w:val="center"/>
            </w:pPr>
            <w:r w:rsidRPr="000F50A6">
              <w:t>Питьевая вода</w:t>
            </w:r>
          </w:p>
        </w:tc>
        <w:tc>
          <w:tcPr>
            <w:tcW w:w="2756" w:type="dxa"/>
            <w:gridSpan w:val="2"/>
            <w:shd w:val="clear" w:color="auto" w:fill="B6DDE8" w:themeFill="accent5" w:themeFillTint="66"/>
            <w:vAlign w:val="center"/>
          </w:tcPr>
          <w:p w:rsidR="004D1340" w:rsidRPr="000F50A6" w:rsidRDefault="004D1340" w:rsidP="00080EAD">
            <w:pPr>
              <w:spacing w:after="0" w:line="240" w:lineRule="auto"/>
              <w:ind w:firstLine="0"/>
              <w:jc w:val="center"/>
            </w:pPr>
            <w:r w:rsidRPr="000F50A6">
              <w:t>Исходная вода р. Систа</w:t>
            </w:r>
          </w:p>
        </w:tc>
      </w:tr>
      <w:tr w:rsidR="000F50A6" w:rsidRPr="000F50A6" w:rsidTr="003020F0">
        <w:trPr>
          <w:trHeight w:val="795"/>
          <w:tblHeader/>
        </w:trPr>
        <w:tc>
          <w:tcPr>
            <w:tcW w:w="665" w:type="dxa"/>
            <w:vMerge/>
            <w:shd w:val="clear" w:color="auto" w:fill="B6DDE8" w:themeFill="accent5" w:themeFillTint="66"/>
            <w:vAlign w:val="center"/>
          </w:tcPr>
          <w:p w:rsidR="004D1340" w:rsidRPr="000F50A6" w:rsidRDefault="004D1340" w:rsidP="00080EAD">
            <w:pPr>
              <w:spacing w:after="0" w:line="240" w:lineRule="auto"/>
              <w:ind w:firstLine="0"/>
              <w:jc w:val="center"/>
            </w:pPr>
          </w:p>
        </w:tc>
        <w:tc>
          <w:tcPr>
            <w:tcW w:w="2035" w:type="dxa"/>
            <w:vMerge/>
            <w:shd w:val="clear" w:color="auto" w:fill="B6DDE8" w:themeFill="accent5" w:themeFillTint="66"/>
            <w:vAlign w:val="center"/>
          </w:tcPr>
          <w:p w:rsidR="004D1340" w:rsidRPr="000F50A6" w:rsidRDefault="004D1340" w:rsidP="00080EAD">
            <w:pPr>
              <w:spacing w:after="0" w:line="240" w:lineRule="auto"/>
              <w:ind w:firstLine="0"/>
              <w:jc w:val="center"/>
            </w:pPr>
          </w:p>
        </w:tc>
        <w:tc>
          <w:tcPr>
            <w:tcW w:w="1362" w:type="dxa"/>
            <w:vMerge/>
            <w:shd w:val="clear" w:color="auto" w:fill="B6DDE8" w:themeFill="accent5" w:themeFillTint="66"/>
            <w:vAlign w:val="center"/>
          </w:tcPr>
          <w:p w:rsidR="004D1340" w:rsidRPr="000F50A6" w:rsidRDefault="004D1340" w:rsidP="00080EAD">
            <w:pPr>
              <w:spacing w:after="0" w:line="240" w:lineRule="auto"/>
              <w:ind w:firstLine="0"/>
              <w:jc w:val="center"/>
            </w:pPr>
          </w:p>
        </w:tc>
        <w:tc>
          <w:tcPr>
            <w:tcW w:w="1327" w:type="dxa"/>
            <w:shd w:val="clear" w:color="auto" w:fill="B6DDE8" w:themeFill="accent5" w:themeFillTint="66"/>
            <w:vAlign w:val="center"/>
          </w:tcPr>
          <w:p w:rsidR="004D1340" w:rsidRPr="000F50A6" w:rsidRDefault="004D1340" w:rsidP="00080EAD">
            <w:pPr>
              <w:spacing w:after="0" w:line="240" w:lineRule="auto"/>
              <w:ind w:firstLine="0"/>
              <w:jc w:val="center"/>
            </w:pPr>
            <w:r w:rsidRPr="000F50A6">
              <w:t>ПДК, не более</w:t>
            </w:r>
          </w:p>
        </w:tc>
        <w:tc>
          <w:tcPr>
            <w:tcW w:w="1426" w:type="dxa"/>
            <w:shd w:val="clear" w:color="auto" w:fill="B6DDE8" w:themeFill="accent5" w:themeFillTint="66"/>
            <w:vAlign w:val="center"/>
          </w:tcPr>
          <w:p w:rsidR="004D1340" w:rsidRPr="000F50A6" w:rsidRDefault="004D1340" w:rsidP="00080EAD">
            <w:pPr>
              <w:spacing w:after="0" w:line="240" w:lineRule="auto"/>
              <w:ind w:firstLine="0"/>
              <w:jc w:val="center"/>
            </w:pPr>
            <w:r w:rsidRPr="000F50A6">
              <w:t>Значение</w:t>
            </w:r>
          </w:p>
        </w:tc>
        <w:tc>
          <w:tcPr>
            <w:tcW w:w="1328" w:type="dxa"/>
            <w:shd w:val="clear" w:color="auto" w:fill="B6DDE8" w:themeFill="accent5" w:themeFillTint="66"/>
            <w:vAlign w:val="center"/>
          </w:tcPr>
          <w:p w:rsidR="004D1340" w:rsidRPr="000F50A6" w:rsidRDefault="004D1340" w:rsidP="00080EAD">
            <w:pPr>
              <w:spacing w:after="0" w:line="240" w:lineRule="auto"/>
              <w:ind w:firstLine="0"/>
              <w:jc w:val="center"/>
            </w:pPr>
            <w:r w:rsidRPr="000F50A6">
              <w:t>ПДК, не более</w:t>
            </w:r>
          </w:p>
        </w:tc>
        <w:tc>
          <w:tcPr>
            <w:tcW w:w="1428" w:type="dxa"/>
            <w:shd w:val="clear" w:color="auto" w:fill="B6DDE8" w:themeFill="accent5" w:themeFillTint="66"/>
            <w:vAlign w:val="center"/>
          </w:tcPr>
          <w:p w:rsidR="004D1340" w:rsidRPr="000F50A6" w:rsidRDefault="004D1340" w:rsidP="00080EAD">
            <w:pPr>
              <w:spacing w:after="0" w:line="240" w:lineRule="auto"/>
              <w:ind w:firstLine="0"/>
              <w:jc w:val="center"/>
            </w:pPr>
            <w:r w:rsidRPr="000F50A6">
              <w:t>Значение</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1</w:t>
            </w:r>
          </w:p>
        </w:tc>
        <w:tc>
          <w:tcPr>
            <w:tcW w:w="2035" w:type="dxa"/>
          </w:tcPr>
          <w:p w:rsidR="004D1340" w:rsidRPr="000F50A6" w:rsidRDefault="004D1340" w:rsidP="00080EAD">
            <w:pPr>
              <w:spacing w:after="0" w:line="240" w:lineRule="auto"/>
              <w:ind w:firstLine="0"/>
            </w:pPr>
            <w:r w:rsidRPr="000F50A6">
              <w:t>Алюминий</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0,50</w:t>
            </w:r>
          </w:p>
        </w:tc>
        <w:tc>
          <w:tcPr>
            <w:tcW w:w="1426" w:type="dxa"/>
            <w:vAlign w:val="center"/>
          </w:tcPr>
          <w:p w:rsidR="004D1340" w:rsidRPr="000F50A6" w:rsidRDefault="004D1340" w:rsidP="00080EAD">
            <w:pPr>
              <w:spacing w:after="0" w:line="240" w:lineRule="auto"/>
              <w:ind w:firstLine="0"/>
              <w:jc w:val="center"/>
              <w:rPr>
                <w:sz w:val="20"/>
                <w:szCs w:val="20"/>
              </w:rPr>
            </w:pPr>
            <w:r w:rsidRPr="000F50A6">
              <w:rPr>
                <w:sz w:val="20"/>
                <w:szCs w:val="20"/>
              </w:rPr>
              <w:t>0,129±0,063</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0,20</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0,159±0,038</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2</w:t>
            </w:r>
          </w:p>
        </w:tc>
        <w:tc>
          <w:tcPr>
            <w:tcW w:w="2035" w:type="dxa"/>
          </w:tcPr>
          <w:p w:rsidR="004D1340" w:rsidRPr="000F50A6" w:rsidRDefault="004D1340" w:rsidP="00080EAD">
            <w:pPr>
              <w:spacing w:after="0" w:line="240" w:lineRule="auto"/>
              <w:ind w:firstLine="0"/>
            </w:pPr>
            <w:r w:rsidRPr="000F50A6">
              <w:t>Аммоний</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2,0</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&lt;0.05</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1,5</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0,172±0,062</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3</w:t>
            </w:r>
          </w:p>
        </w:tc>
        <w:tc>
          <w:tcPr>
            <w:tcW w:w="2035" w:type="dxa"/>
          </w:tcPr>
          <w:p w:rsidR="004D1340" w:rsidRPr="000F50A6" w:rsidRDefault="004D1340" w:rsidP="00080EAD">
            <w:pPr>
              <w:spacing w:after="0" w:line="240" w:lineRule="auto"/>
              <w:ind w:firstLine="0"/>
            </w:pPr>
            <w:r w:rsidRPr="000F50A6">
              <w:t>Бор</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&lt;0.05</w:t>
            </w:r>
          </w:p>
        </w:tc>
        <w:tc>
          <w:tcPr>
            <w:tcW w:w="1328" w:type="dxa"/>
            <w:vAlign w:val="center"/>
          </w:tcPr>
          <w:p w:rsidR="004D1340" w:rsidRPr="000F50A6" w:rsidRDefault="004D1340" w:rsidP="00080EAD">
            <w:pPr>
              <w:spacing w:after="0" w:line="240" w:lineRule="auto"/>
              <w:ind w:firstLine="0"/>
              <w:jc w:val="center"/>
              <w:rPr>
                <w:sz w:val="20"/>
                <w:szCs w:val="20"/>
              </w:rPr>
            </w:pP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&lt;0,05</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4</w:t>
            </w:r>
          </w:p>
        </w:tc>
        <w:tc>
          <w:tcPr>
            <w:tcW w:w="2035" w:type="dxa"/>
          </w:tcPr>
          <w:p w:rsidR="004D1340" w:rsidRPr="000F50A6" w:rsidRDefault="004D1340" w:rsidP="00080EAD">
            <w:pPr>
              <w:spacing w:after="0" w:line="240" w:lineRule="auto"/>
              <w:ind w:firstLine="0"/>
            </w:pPr>
            <w:r w:rsidRPr="000F50A6">
              <w:t>Железо общее</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0,3</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&lt;0.1</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5,0</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0,80±0,12</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5</w:t>
            </w:r>
          </w:p>
        </w:tc>
        <w:tc>
          <w:tcPr>
            <w:tcW w:w="2035" w:type="dxa"/>
          </w:tcPr>
          <w:p w:rsidR="004D1340" w:rsidRPr="000F50A6" w:rsidRDefault="004D1340" w:rsidP="00080EAD">
            <w:pPr>
              <w:spacing w:after="0" w:line="240" w:lineRule="auto"/>
              <w:ind w:firstLine="0"/>
            </w:pPr>
            <w:r w:rsidRPr="000F50A6">
              <w:t>Жесткость</w:t>
            </w:r>
          </w:p>
        </w:tc>
        <w:tc>
          <w:tcPr>
            <w:tcW w:w="1362" w:type="dxa"/>
            <w:vAlign w:val="center"/>
          </w:tcPr>
          <w:p w:rsidR="004D1340" w:rsidRPr="000F50A6" w:rsidRDefault="004D1340" w:rsidP="00080EAD">
            <w:pPr>
              <w:spacing w:after="0" w:line="240" w:lineRule="auto"/>
              <w:ind w:firstLine="0"/>
              <w:jc w:val="center"/>
            </w:pPr>
            <w:r w:rsidRPr="000F50A6">
              <w:rPr>
                <w:vertAlign w:val="superscript"/>
              </w:rPr>
              <w:t>о</w:t>
            </w:r>
            <w:r w:rsidRPr="000F50A6">
              <w:t>Ж</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7</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4,10</w:t>
            </w:r>
            <w:r w:rsidRPr="000F50A6">
              <w:rPr>
                <w:sz w:val="20"/>
                <w:szCs w:val="20"/>
              </w:rPr>
              <w:t>±</w:t>
            </w:r>
            <w:r w:rsidRPr="000F50A6">
              <w:rPr>
                <w:sz w:val="20"/>
                <w:szCs w:val="20"/>
                <w:lang w:val="en-US"/>
              </w:rPr>
              <w:t>0.62</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4,00±0,60</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6</w:t>
            </w:r>
          </w:p>
        </w:tc>
        <w:tc>
          <w:tcPr>
            <w:tcW w:w="2035" w:type="dxa"/>
          </w:tcPr>
          <w:p w:rsidR="004D1340" w:rsidRPr="000F50A6" w:rsidRDefault="004D1340" w:rsidP="00080EAD">
            <w:pPr>
              <w:spacing w:after="0" w:line="240" w:lineRule="auto"/>
              <w:ind w:firstLine="0"/>
            </w:pPr>
            <w:r w:rsidRPr="000F50A6">
              <w:t xml:space="preserve">Запах 20 </w:t>
            </w:r>
            <w:r w:rsidRPr="000F50A6">
              <w:rPr>
                <w:vertAlign w:val="superscript"/>
              </w:rPr>
              <w:t>о</w:t>
            </w:r>
            <w:r w:rsidRPr="000F50A6">
              <w:t>С</w:t>
            </w:r>
          </w:p>
        </w:tc>
        <w:tc>
          <w:tcPr>
            <w:tcW w:w="1362" w:type="dxa"/>
            <w:vAlign w:val="center"/>
          </w:tcPr>
          <w:p w:rsidR="004D1340" w:rsidRPr="000F50A6" w:rsidRDefault="004D1340" w:rsidP="00080EAD">
            <w:pPr>
              <w:spacing w:after="0" w:line="240" w:lineRule="auto"/>
              <w:ind w:firstLine="0"/>
              <w:jc w:val="center"/>
            </w:pPr>
            <w:r w:rsidRPr="000F50A6">
              <w:t>балл</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2</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1±1</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4</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2±1</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7</w:t>
            </w:r>
          </w:p>
        </w:tc>
        <w:tc>
          <w:tcPr>
            <w:tcW w:w="2035" w:type="dxa"/>
          </w:tcPr>
          <w:p w:rsidR="004D1340" w:rsidRPr="000F50A6" w:rsidRDefault="004D1340" w:rsidP="00080EAD">
            <w:pPr>
              <w:spacing w:after="0" w:line="240" w:lineRule="auto"/>
              <w:ind w:firstLine="0"/>
            </w:pPr>
            <w:r w:rsidRPr="000F50A6">
              <w:t xml:space="preserve">Запах 60 </w:t>
            </w:r>
            <w:r w:rsidRPr="000F50A6">
              <w:rPr>
                <w:vertAlign w:val="superscript"/>
              </w:rPr>
              <w:t>о</w:t>
            </w:r>
            <w:r w:rsidRPr="000F50A6">
              <w:t>С</w:t>
            </w:r>
          </w:p>
        </w:tc>
        <w:tc>
          <w:tcPr>
            <w:tcW w:w="1362" w:type="dxa"/>
            <w:vAlign w:val="center"/>
          </w:tcPr>
          <w:p w:rsidR="004D1340" w:rsidRPr="000F50A6" w:rsidRDefault="004D1340" w:rsidP="00080EAD">
            <w:pPr>
              <w:spacing w:after="0" w:line="240" w:lineRule="auto"/>
              <w:ind w:firstLine="0"/>
              <w:jc w:val="center"/>
            </w:pPr>
            <w:r w:rsidRPr="000F50A6">
              <w:t>балл</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2</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1±1</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4</w:t>
            </w:r>
          </w:p>
        </w:tc>
        <w:tc>
          <w:tcPr>
            <w:tcW w:w="1428" w:type="dxa"/>
            <w:vAlign w:val="center"/>
          </w:tcPr>
          <w:p w:rsidR="004D1340" w:rsidRPr="000F50A6" w:rsidRDefault="004D1340" w:rsidP="00080EAD">
            <w:pPr>
              <w:spacing w:after="0" w:line="240" w:lineRule="auto"/>
              <w:ind w:firstLine="0"/>
              <w:jc w:val="center"/>
              <w:rPr>
                <w:sz w:val="20"/>
                <w:szCs w:val="20"/>
              </w:rPr>
            </w:pPr>
            <w:r w:rsidRPr="000F50A6">
              <w:rPr>
                <w:sz w:val="20"/>
                <w:szCs w:val="20"/>
                <w:lang w:val="en-US"/>
              </w:rPr>
              <w:t>2±1</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8</w:t>
            </w:r>
          </w:p>
        </w:tc>
        <w:tc>
          <w:tcPr>
            <w:tcW w:w="2035" w:type="dxa"/>
          </w:tcPr>
          <w:p w:rsidR="004D1340" w:rsidRPr="000F50A6" w:rsidRDefault="004D1340" w:rsidP="00080EAD">
            <w:pPr>
              <w:spacing w:after="0" w:line="240" w:lineRule="auto"/>
              <w:ind w:firstLine="0"/>
            </w:pPr>
            <w:r w:rsidRPr="000F50A6">
              <w:t>Мутность</w:t>
            </w:r>
          </w:p>
        </w:tc>
        <w:tc>
          <w:tcPr>
            <w:tcW w:w="1362" w:type="dxa"/>
            <w:vAlign w:val="center"/>
          </w:tcPr>
          <w:p w:rsidR="004D1340" w:rsidRPr="000F50A6" w:rsidRDefault="004D1340" w:rsidP="00080EAD">
            <w:pPr>
              <w:spacing w:after="0" w:line="240" w:lineRule="auto"/>
              <w:ind w:firstLine="0"/>
              <w:jc w:val="center"/>
            </w:pPr>
            <w:r w:rsidRPr="000F50A6">
              <w:t>ЕМФ</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2,6</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&lt;1,0</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8,1±1,6</w:t>
            </w:r>
          </w:p>
        </w:tc>
      </w:tr>
      <w:tr w:rsidR="000F50A6" w:rsidRPr="000F50A6" w:rsidTr="003020F0">
        <w:trPr>
          <w:trHeight w:val="418"/>
        </w:trPr>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9</w:t>
            </w:r>
          </w:p>
        </w:tc>
        <w:tc>
          <w:tcPr>
            <w:tcW w:w="2035" w:type="dxa"/>
          </w:tcPr>
          <w:p w:rsidR="004D1340" w:rsidRPr="000F50A6" w:rsidRDefault="004D1340" w:rsidP="00080EAD">
            <w:pPr>
              <w:spacing w:after="0" w:line="240" w:lineRule="auto"/>
              <w:ind w:firstLine="0"/>
            </w:pPr>
            <w:r w:rsidRPr="000F50A6">
              <w:t>Нефтепродукты</w:t>
            </w:r>
          </w:p>
          <w:p w:rsidR="004D1340" w:rsidRPr="000F50A6" w:rsidRDefault="004D1340" w:rsidP="00080EAD">
            <w:pPr>
              <w:spacing w:after="0" w:line="240" w:lineRule="auto"/>
              <w:ind w:firstLine="0"/>
            </w:pPr>
            <w:r w:rsidRPr="000F50A6">
              <w:t>(суммарно)</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0,1</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&lt;0,5</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0,1</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&lt;0,04</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10</w:t>
            </w:r>
          </w:p>
        </w:tc>
        <w:tc>
          <w:tcPr>
            <w:tcW w:w="2035" w:type="dxa"/>
          </w:tcPr>
          <w:p w:rsidR="004D1340" w:rsidRPr="000F50A6" w:rsidRDefault="004D1340" w:rsidP="00080EAD">
            <w:pPr>
              <w:spacing w:after="0" w:line="240" w:lineRule="auto"/>
              <w:ind w:firstLine="0"/>
            </w:pPr>
            <w:r w:rsidRPr="000F50A6">
              <w:t>Общая минерализация</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1000</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296±27</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1000</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247±22</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11</w:t>
            </w:r>
          </w:p>
        </w:tc>
        <w:tc>
          <w:tcPr>
            <w:tcW w:w="2035" w:type="dxa"/>
          </w:tcPr>
          <w:p w:rsidR="004D1340" w:rsidRPr="000F50A6" w:rsidRDefault="004D1340" w:rsidP="00080EAD">
            <w:pPr>
              <w:spacing w:after="0" w:line="240" w:lineRule="auto"/>
              <w:ind w:firstLine="0"/>
            </w:pPr>
            <w:r w:rsidRPr="000F50A6">
              <w:t>Общий остаточный хлор</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1,20</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0,87±0,25</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12</w:t>
            </w:r>
          </w:p>
        </w:tc>
        <w:tc>
          <w:tcPr>
            <w:tcW w:w="2035" w:type="dxa"/>
          </w:tcPr>
          <w:p w:rsidR="004D1340" w:rsidRPr="000F50A6" w:rsidRDefault="004D1340" w:rsidP="00080EAD">
            <w:pPr>
              <w:spacing w:after="0" w:line="240" w:lineRule="auto"/>
              <w:ind w:firstLine="0"/>
            </w:pPr>
            <w:r w:rsidRPr="000F50A6">
              <w:t>Окисляемость</w:t>
            </w:r>
          </w:p>
        </w:tc>
        <w:tc>
          <w:tcPr>
            <w:tcW w:w="1362" w:type="dxa"/>
            <w:vAlign w:val="center"/>
          </w:tcPr>
          <w:p w:rsidR="004D1340" w:rsidRPr="000F50A6" w:rsidRDefault="004D1340" w:rsidP="00080EAD">
            <w:pPr>
              <w:spacing w:after="0" w:line="240" w:lineRule="auto"/>
              <w:ind w:firstLine="0"/>
              <w:jc w:val="center"/>
            </w:pPr>
            <w:r w:rsidRPr="000F50A6">
              <w:t>мгО/дм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5,0</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2,90±0,29</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20,0</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8,6±0,9</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13</w:t>
            </w:r>
          </w:p>
        </w:tc>
        <w:tc>
          <w:tcPr>
            <w:tcW w:w="2035" w:type="dxa"/>
          </w:tcPr>
          <w:p w:rsidR="004D1340" w:rsidRPr="000F50A6" w:rsidRDefault="004D1340" w:rsidP="00080EAD">
            <w:pPr>
              <w:spacing w:after="0" w:line="240" w:lineRule="auto"/>
              <w:ind w:firstLine="0"/>
            </w:pPr>
            <w:r w:rsidRPr="000F50A6">
              <w:t>Остаточный свободный хлор</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0,30-0,50</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1,16±0,23</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14</w:t>
            </w:r>
          </w:p>
        </w:tc>
        <w:tc>
          <w:tcPr>
            <w:tcW w:w="2035" w:type="dxa"/>
          </w:tcPr>
          <w:p w:rsidR="004D1340" w:rsidRPr="000F50A6" w:rsidRDefault="004D1340" w:rsidP="00080EAD">
            <w:pPr>
              <w:spacing w:after="0" w:line="240" w:lineRule="auto"/>
              <w:ind w:firstLine="0"/>
            </w:pPr>
            <w:r w:rsidRPr="000F50A6">
              <w:t>Остаточный ПАА</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2,0</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&lt;0,02</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15</w:t>
            </w:r>
          </w:p>
        </w:tc>
        <w:tc>
          <w:tcPr>
            <w:tcW w:w="2035" w:type="dxa"/>
          </w:tcPr>
          <w:p w:rsidR="004D1340" w:rsidRPr="000F50A6" w:rsidRDefault="004D1340" w:rsidP="00080EAD">
            <w:pPr>
              <w:spacing w:after="0" w:line="240" w:lineRule="auto"/>
              <w:ind w:firstLine="0"/>
            </w:pPr>
            <w:r w:rsidRPr="000F50A6">
              <w:t>АПАВ</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0,5</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&lt;0,025</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2,0</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0,034±0,012</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16</w:t>
            </w:r>
          </w:p>
        </w:tc>
        <w:tc>
          <w:tcPr>
            <w:tcW w:w="2035" w:type="dxa"/>
          </w:tcPr>
          <w:p w:rsidR="004D1340" w:rsidRPr="000F50A6" w:rsidRDefault="004D1340" w:rsidP="00080EAD">
            <w:pPr>
              <w:spacing w:after="0" w:line="240" w:lineRule="auto"/>
              <w:ind w:firstLine="0"/>
            </w:pPr>
            <w:r w:rsidRPr="000F50A6">
              <w:t xml:space="preserve">Привкус 20 </w:t>
            </w:r>
            <w:r w:rsidRPr="000F50A6">
              <w:rPr>
                <w:vertAlign w:val="superscript"/>
              </w:rPr>
              <w:t>о</w:t>
            </w:r>
            <w:r w:rsidRPr="000F50A6">
              <w:t>С</w:t>
            </w:r>
          </w:p>
        </w:tc>
        <w:tc>
          <w:tcPr>
            <w:tcW w:w="1362" w:type="dxa"/>
            <w:vAlign w:val="center"/>
          </w:tcPr>
          <w:p w:rsidR="004D1340" w:rsidRPr="000F50A6" w:rsidRDefault="004D1340" w:rsidP="00080EAD">
            <w:pPr>
              <w:spacing w:after="0" w:line="240" w:lineRule="auto"/>
              <w:ind w:firstLine="0"/>
              <w:jc w:val="center"/>
            </w:pPr>
            <w:r w:rsidRPr="000F50A6">
              <w:t>балл</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2</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1±1</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17</w:t>
            </w:r>
          </w:p>
        </w:tc>
        <w:tc>
          <w:tcPr>
            <w:tcW w:w="2035" w:type="dxa"/>
          </w:tcPr>
          <w:p w:rsidR="004D1340" w:rsidRPr="000F50A6" w:rsidRDefault="004D1340" w:rsidP="00080EAD">
            <w:pPr>
              <w:spacing w:after="0" w:line="240" w:lineRule="auto"/>
              <w:ind w:firstLine="0"/>
            </w:pPr>
            <w:r w:rsidRPr="000F50A6">
              <w:t>рН</w:t>
            </w:r>
          </w:p>
        </w:tc>
        <w:tc>
          <w:tcPr>
            <w:tcW w:w="1362" w:type="dxa"/>
            <w:vAlign w:val="center"/>
          </w:tcPr>
          <w:p w:rsidR="004D1340" w:rsidRPr="000F50A6" w:rsidRDefault="004D1340" w:rsidP="00080EAD">
            <w:pPr>
              <w:spacing w:after="0" w:line="240" w:lineRule="auto"/>
              <w:ind w:firstLine="0"/>
              <w:jc w:val="center"/>
            </w:pPr>
            <w:r w:rsidRPr="000F50A6">
              <w:t>Ед. рН</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6-9</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7,4±0,2</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6,5-8,5</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8,1±0,2</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18</w:t>
            </w:r>
          </w:p>
        </w:tc>
        <w:tc>
          <w:tcPr>
            <w:tcW w:w="2035" w:type="dxa"/>
          </w:tcPr>
          <w:p w:rsidR="004D1340" w:rsidRPr="000F50A6" w:rsidRDefault="004D1340" w:rsidP="00080EAD">
            <w:pPr>
              <w:spacing w:after="0" w:line="240" w:lineRule="auto"/>
              <w:ind w:firstLine="0"/>
            </w:pPr>
            <w:r w:rsidRPr="000F50A6">
              <w:t>Температура</w:t>
            </w:r>
          </w:p>
        </w:tc>
        <w:tc>
          <w:tcPr>
            <w:tcW w:w="1362" w:type="dxa"/>
            <w:vAlign w:val="center"/>
          </w:tcPr>
          <w:p w:rsidR="004D1340" w:rsidRPr="000F50A6" w:rsidRDefault="004D1340" w:rsidP="00080EAD">
            <w:pPr>
              <w:spacing w:after="0" w:line="240" w:lineRule="auto"/>
              <w:ind w:firstLine="0"/>
              <w:jc w:val="center"/>
            </w:pPr>
            <w:r w:rsidRPr="000F50A6">
              <w:rPr>
                <w:vertAlign w:val="superscript"/>
              </w:rPr>
              <w:t>о</w:t>
            </w:r>
            <w:r w:rsidRPr="000F50A6">
              <w:t>С</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10,3±0,1</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7,2±0,1</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19</w:t>
            </w:r>
          </w:p>
        </w:tc>
        <w:tc>
          <w:tcPr>
            <w:tcW w:w="2035" w:type="dxa"/>
          </w:tcPr>
          <w:p w:rsidR="004D1340" w:rsidRPr="000F50A6" w:rsidRDefault="004D1340" w:rsidP="00080EAD">
            <w:pPr>
              <w:spacing w:after="0" w:line="240" w:lineRule="auto"/>
              <w:ind w:firstLine="0"/>
            </w:pPr>
            <w:r w:rsidRPr="000F50A6">
              <w:t>Фенольный индекс</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0,25</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&lt;0,002</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0,001</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&lt;0,002</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20</w:t>
            </w:r>
          </w:p>
        </w:tc>
        <w:tc>
          <w:tcPr>
            <w:tcW w:w="2035" w:type="dxa"/>
          </w:tcPr>
          <w:p w:rsidR="004D1340" w:rsidRPr="000F50A6" w:rsidRDefault="004D1340" w:rsidP="00080EAD">
            <w:pPr>
              <w:spacing w:after="0" w:line="240" w:lineRule="auto"/>
              <w:ind w:firstLine="0"/>
            </w:pPr>
            <w:r w:rsidRPr="000F50A6">
              <w:t>Цветность</w:t>
            </w:r>
          </w:p>
        </w:tc>
        <w:tc>
          <w:tcPr>
            <w:tcW w:w="1362" w:type="dxa"/>
            <w:vAlign w:val="center"/>
          </w:tcPr>
          <w:p w:rsidR="004D1340" w:rsidRPr="000F50A6" w:rsidRDefault="004D1340" w:rsidP="00080EAD">
            <w:pPr>
              <w:spacing w:after="0" w:line="240" w:lineRule="auto"/>
              <w:ind w:firstLine="0"/>
              <w:jc w:val="center"/>
            </w:pPr>
            <w:r w:rsidRPr="000F50A6">
              <w:rPr>
                <w:vertAlign w:val="superscript"/>
              </w:rPr>
              <w:t>о</w:t>
            </w:r>
            <w:r w:rsidRPr="000F50A6">
              <w:t>хкш</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20</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7,1±3,5</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200</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47,1±4,4</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21</w:t>
            </w:r>
          </w:p>
        </w:tc>
        <w:tc>
          <w:tcPr>
            <w:tcW w:w="2035" w:type="dxa"/>
          </w:tcPr>
          <w:p w:rsidR="004D1340" w:rsidRPr="000F50A6" w:rsidRDefault="004D1340" w:rsidP="00080EAD">
            <w:pPr>
              <w:spacing w:after="0" w:line="240" w:lineRule="auto"/>
              <w:ind w:firstLine="0"/>
            </w:pPr>
            <w:r w:rsidRPr="000F50A6">
              <w:t>БПК-5</w:t>
            </w:r>
          </w:p>
        </w:tc>
        <w:tc>
          <w:tcPr>
            <w:tcW w:w="1362" w:type="dxa"/>
            <w:vAlign w:val="center"/>
          </w:tcPr>
          <w:p w:rsidR="004D1340" w:rsidRPr="000F50A6" w:rsidRDefault="004D1340" w:rsidP="00080EAD">
            <w:pPr>
              <w:spacing w:after="0" w:line="240" w:lineRule="auto"/>
              <w:ind w:firstLine="0"/>
              <w:jc w:val="center"/>
            </w:pPr>
            <w:r w:rsidRPr="000F50A6">
              <w:t>мгО/дм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1,32±0,38</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22</w:t>
            </w:r>
          </w:p>
        </w:tc>
        <w:tc>
          <w:tcPr>
            <w:tcW w:w="2035" w:type="dxa"/>
          </w:tcPr>
          <w:p w:rsidR="004D1340" w:rsidRPr="000F50A6" w:rsidRDefault="004D1340" w:rsidP="00080EAD">
            <w:pPr>
              <w:spacing w:after="0" w:line="240" w:lineRule="auto"/>
              <w:ind w:firstLine="0"/>
            </w:pPr>
            <w:r w:rsidRPr="000F50A6">
              <w:t>БПК полн.</w:t>
            </w:r>
          </w:p>
        </w:tc>
        <w:tc>
          <w:tcPr>
            <w:tcW w:w="1362" w:type="dxa"/>
            <w:vAlign w:val="center"/>
          </w:tcPr>
          <w:p w:rsidR="004D1340" w:rsidRPr="000F50A6" w:rsidRDefault="004D1340" w:rsidP="00080EAD">
            <w:pPr>
              <w:spacing w:after="0" w:line="240" w:lineRule="auto"/>
              <w:ind w:firstLine="0"/>
              <w:jc w:val="center"/>
            </w:pPr>
            <w:r w:rsidRPr="000F50A6">
              <w:t>мгО/дм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7,0</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1,94±0,42</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23</w:t>
            </w:r>
          </w:p>
        </w:tc>
        <w:tc>
          <w:tcPr>
            <w:tcW w:w="2035" w:type="dxa"/>
          </w:tcPr>
          <w:p w:rsidR="004D1340" w:rsidRPr="000F50A6" w:rsidRDefault="004D1340" w:rsidP="00080EAD">
            <w:pPr>
              <w:spacing w:after="0" w:line="240" w:lineRule="auto"/>
              <w:ind w:firstLine="0"/>
            </w:pPr>
            <w:r w:rsidRPr="000F50A6">
              <w:t>Никель</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&lt;0,01</w:t>
            </w:r>
          </w:p>
        </w:tc>
        <w:tc>
          <w:tcPr>
            <w:tcW w:w="1328" w:type="dxa"/>
            <w:vAlign w:val="center"/>
          </w:tcPr>
          <w:p w:rsidR="004D1340" w:rsidRPr="000F50A6" w:rsidRDefault="004D1340" w:rsidP="00080EAD">
            <w:pPr>
              <w:spacing w:after="0" w:line="240" w:lineRule="auto"/>
              <w:ind w:firstLine="0"/>
              <w:jc w:val="center"/>
              <w:rPr>
                <w:sz w:val="20"/>
                <w:szCs w:val="20"/>
              </w:rPr>
            </w:pP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&lt;0,01</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24</w:t>
            </w:r>
          </w:p>
        </w:tc>
        <w:tc>
          <w:tcPr>
            <w:tcW w:w="2035" w:type="dxa"/>
          </w:tcPr>
          <w:p w:rsidR="004D1340" w:rsidRPr="000F50A6" w:rsidRDefault="004D1340" w:rsidP="00080EAD">
            <w:pPr>
              <w:spacing w:after="0" w:line="240" w:lineRule="auto"/>
              <w:ind w:firstLine="0"/>
            </w:pPr>
            <w:r w:rsidRPr="000F50A6">
              <w:t>Фториды</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r w:rsidRPr="000F50A6">
              <w:rPr>
                <w:sz w:val="20"/>
                <w:szCs w:val="20"/>
              </w:rPr>
              <w:t>1,5</w:t>
            </w: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0,0870±0,0087</w:t>
            </w:r>
          </w:p>
        </w:tc>
        <w:tc>
          <w:tcPr>
            <w:tcW w:w="13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1,5</w:t>
            </w: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0,140±0,056</w:t>
            </w:r>
          </w:p>
        </w:tc>
      </w:tr>
      <w:tr w:rsidR="000F50A6" w:rsidRPr="000F50A6" w:rsidTr="00080EAD">
        <w:tc>
          <w:tcPr>
            <w:tcW w:w="665" w:type="dxa"/>
            <w:vAlign w:val="center"/>
          </w:tcPr>
          <w:p w:rsidR="004D1340" w:rsidRPr="000F50A6" w:rsidRDefault="004D1340" w:rsidP="00080EAD">
            <w:pPr>
              <w:spacing w:after="0" w:line="240" w:lineRule="auto"/>
              <w:ind w:firstLine="0"/>
              <w:jc w:val="center"/>
              <w:rPr>
                <w:lang w:val="en-US"/>
              </w:rPr>
            </w:pPr>
            <w:r w:rsidRPr="000F50A6">
              <w:rPr>
                <w:lang w:val="en-US"/>
              </w:rPr>
              <w:t>25</w:t>
            </w:r>
          </w:p>
        </w:tc>
        <w:tc>
          <w:tcPr>
            <w:tcW w:w="2035" w:type="dxa"/>
          </w:tcPr>
          <w:p w:rsidR="004D1340" w:rsidRPr="000F50A6" w:rsidRDefault="004D1340" w:rsidP="00080EAD">
            <w:pPr>
              <w:spacing w:after="0" w:line="240" w:lineRule="auto"/>
              <w:ind w:firstLine="0"/>
            </w:pPr>
            <w:r w:rsidRPr="000F50A6">
              <w:t>Цинк</w:t>
            </w:r>
          </w:p>
        </w:tc>
        <w:tc>
          <w:tcPr>
            <w:tcW w:w="1362" w:type="dxa"/>
            <w:vAlign w:val="center"/>
          </w:tcPr>
          <w:p w:rsidR="004D1340" w:rsidRPr="000F50A6" w:rsidRDefault="004D1340" w:rsidP="00080EAD">
            <w:pPr>
              <w:spacing w:after="0" w:line="240" w:lineRule="auto"/>
              <w:ind w:firstLine="0"/>
              <w:jc w:val="center"/>
            </w:pPr>
            <w:r w:rsidRPr="000F50A6">
              <w:t>мг/дм</w:t>
            </w:r>
            <w:r w:rsidRPr="000F50A6">
              <w:rPr>
                <w:vertAlign w:val="superscript"/>
              </w:rPr>
              <w:t>3</w:t>
            </w:r>
          </w:p>
        </w:tc>
        <w:tc>
          <w:tcPr>
            <w:tcW w:w="1327" w:type="dxa"/>
            <w:vAlign w:val="center"/>
          </w:tcPr>
          <w:p w:rsidR="004D1340" w:rsidRPr="000F50A6" w:rsidRDefault="004D1340" w:rsidP="00080EAD">
            <w:pPr>
              <w:spacing w:after="0" w:line="240" w:lineRule="auto"/>
              <w:ind w:firstLine="0"/>
              <w:jc w:val="center"/>
              <w:rPr>
                <w:sz w:val="20"/>
                <w:szCs w:val="20"/>
              </w:rPr>
            </w:pPr>
          </w:p>
        </w:tc>
        <w:tc>
          <w:tcPr>
            <w:tcW w:w="1426"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0,0211±0,0972</w:t>
            </w:r>
          </w:p>
        </w:tc>
        <w:tc>
          <w:tcPr>
            <w:tcW w:w="1328" w:type="dxa"/>
            <w:vAlign w:val="center"/>
          </w:tcPr>
          <w:p w:rsidR="004D1340" w:rsidRPr="000F50A6" w:rsidRDefault="004D1340" w:rsidP="00080EAD">
            <w:pPr>
              <w:spacing w:after="0" w:line="240" w:lineRule="auto"/>
              <w:ind w:firstLine="0"/>
              <w:jc w:val="center"/>
              <w:rPr>
                <w:sz w:val="20"/>
                <w:szCs w:val="20"/>
              </w:rPr>
            </w:pPr>
          </w:p>
        </w:tc>
        <w:tc>
          <w:tcPr>
            <w:tcW w:w="1428" w:type="dxa"/>
            <w:vAlign w:val="center"/>
          </w:tcPr>
          <w:p w:rsidR="004D1340" w:rsidRPr="000F50A6" w:rsidRDefault="004D1340" w:rsidP="00080EAD">
            <w:pPr>
              <w:spacing w:after="0" w:line="240" w:lineRule="auto"/>
              <w:ind w:firstLine="0"/>
              <w:jc w:val="center"/>
              <w:rPr>
                <w:sz w:val="20"/>
                <w:szCs w:val="20"/>
                <w:lang w:val="en-US"/>
              </w:rPr>
            </w:pPr>
            <w:r w:rsidRPr="000F50A6">
              <w:rPr>
                <w:sz w:val="20"/>
                <w:szCs w:val="20"/>
                <w:lang w:val="en-US"/>
              </w:rPr>
              <w:t>0,0138±0,0047</w:t>
            </w:r>
          </w:p>
        </w:tc>
      </w:tr>
    </w:tbl>
    <w:p w:rsidR="004D1340" w:rsidRPr="000F50A6" w:rsidRDefault="003020F0" w:rsidP="003020F0">
      <w:pPr>
        <w:pStyle w:val="ae"/>
      </w:pPr>
      <w:r w:rsidRPr="000F50A6">
        <w:t>Таблица 1.4.3</w:t>
      </w:r>
      <w:r w:rsidR="004D1340" w:rsidRPr="000F50A6">
        <w:t>. Показатели качества воды р. Коваши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2889"/>
        <w:gridCol w:w="1147"/>
        <w:gridCol w:w="2624"/>
        <w:gridCol w:w="1767"/>
      </w:tblGrid>
      <w:tr w:rsidR="000F50A6" w:rsidRPr="000F50A6" w:rsidTr="00A75E15">
        <w:trPr>
          <w:trHeight w:val="272"/>
          <w:tblHeader/>
          <w:jc w:val="center"/>
        </w:trPr>
        <w:tc>
          <w:tcPr>
            <w:tcW w:w="598" w:type="pct"/>
            <w:vMerge w:val="restart"/>
            <w:shd w:val="clear" w:color="000000" w:fill="B6DDE8"/>
            <w:noWrap/>
            <w:vAlign w:val="center"/>
            <w:hideMark/>
          </w:tcPr>
          <w:p w:rsidR="004D1340" w:rsidRPr="000F50A6" w:rsidRDefault="004D1340"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 п/п</w:t>
            </w:r>
          </w:p>
        </w:tc>
        <w:tc>
          <w:tcPr>
            <w:tcW w:w="1509" w:type="pct"/>
            <w:vMerge w:val="restart"/>
            <w:shd w:val="clear" w:color="000000" w:fill="B6DDE8"/>
            <w:noWrap/>
            <w:vAlign w:val="center"/>
            <w:hideMark/>
          </w:tcPr>
          <w:p w:rsidR="004D1340" w:rsidRPr="000F50A6" w:rsidRDefault="004D1340"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Наименование показателя</w:t>
            </w:r>
          </w:p>
        </w:tc>
        <w:tc>
          <w:tcPr>
            <w:tcW w:w="599" w:type="pct"/>
            <w:vMerge w:val="restart"/>
            <w:shd w:val="clear" w:color="000000" w:fill="B6DDE8"/>
            <w:noWrap/>
            <w:vAlign w:val="center"/>
            <w:hideMark/>
          </w:tcPr>
          <w:p w:rsidR="004D1340" w:rsidRPr="000F50A6" w:rsidRDefault="004D1340"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Ед. изм.</w:t>
            </w:r>
          </w:p>
        </w:tc>
        <w:tc>
          <w:tcPr>
            <w:tcW w:w="1371" w:type="pct"/>
            <w:vMerge w:val="restart"/>
            <w:shd w:val="clear" w:color="000000" w:fill="B6DDE8"/>
            <w:noWrap/>
            <w:vAlign w:val="center"/>
            <w:hideMark/>
          </w:tcPr>
          <w:p w:rsidR="004D1340" w:rsidRPr="000F50A6" w:rsidRDefault="004D1340"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Исходная вода р.Коваши</w:t>
            </w:r>
          </w:p>
        </w:tc>
        <w:tc>
          <w:tcPr>
            <w:tcW w:w="923" w:type="pct"/>
            <w:vMerge w:val="restart"/>
            <w:shd w:val="clear" w:color="000000" w:fill="B6DDE8"/>
            <w:noWrap/>
            <w:vAlign w:val="center"/>
            <w:hideMark/>
          </w:tcPr>
          <w:p w:rsidR="004D1340" w:rsidRPr="000F50A6" w:rsidRDefault="004D1340"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Створ</w:t>
            </w:r>
          </w:p>
        </w:tc>
      </w:tr>
      <w:tr w:rsidR="000F50A6" w:rsidRPr="000F50A6" w:rsidTr="00A75E15">
        <w:trPr>
          <w:trHeight w:val="272"/>
          <w:jc w:val="center"/>
        </w:trPr>
        <w:tc>
          <w:tcPr>
            <w:tcW w:w="598" w:type="pct"/>
            <w:vMerge/>
            <w:vAlign w:val="center"/>
            <w:hideMark/>
          </w:tcPr>
          <w:p w:rsidR="004D1340" w:rsidRPr="000F50A6" w:rsidRDefault="004D1340" w:rsidP="00080EAD">
            <w:pPr>
              <w:spacing w:after="0" w:line="240" w:lineRule="auto"/>
              <w:ind w:firstLine="0"/>
              <w:jc w:val="left"/>
              <w:rPr>
                <w:rFonts w:eastAsia="Times New Roman"/>
                <w:sz w:val="20"/>
                <w:szCs w:val="20"/>
                <w:lang w:eastAsia="ru-RU"/>
              </w:rPr>
            </w:pPr>
          </w:p>
        </w:tc>
        <w:tc>
          <w:tcPr>
            <w:tcW w:w="1509" w:type="pct"/>
            <w:vMerge/>
            <w:vAlign w:val="center"/>
            <w:hideMark/>
          </w:tcPr>
          <w:p w:rsidR="004D1340" w:rsidRPr="000F50A6" w:rsidRDefault="004D1340" w:rsidP="00080EAD">
            <w:pPr>
              <w:spacing w:after="0" w:line="240" w:lineRule="auto"/>
              <w:ind w:firstLine="0"/>
              <w:jc w:val="left"/>
              <w:rPr>
                <w:rFonts w:eastAsia="Times New Roman"/>
                <w:sz w:val="20"/>
                <w:szCs w:val="20"/>
                <w:lang w:eastAsia="ru-RU"/>
              </w:rPr>
            </w:pPr>
          </w:p>
        </w:tc>
        <w:tc>
          <w:tcPr>
            <w:tcW w:w="599" w:type="pct"/>
            <w:vMerge/>
            <w:vAlign w:val="center"/>
            <w:hideMark/>
          </w:tcPr>
          <w:p w:rsidR="004D1340" w:rsidRPr="000F50A6" w:rsidRDefault="004D1340" w:rsidP="00080EAD">
            <w:pPr>
              <w:spacing w:after="0" w:line="240" w:lineRule="auto"/>
              <w:ind w:firstLine="0"/>
              <w:jc w:val="left"/>
              <w:rPr>
                <w:rFonts w:eastAsia="Times New Roman"/>
                <w:sz w:val="20"/>
                <w:szCs w:val="20"/>
                <w:lang w:eastAsia="ru-RU"/>
              </w:rPr>
            </w:pPr>
          </w:p>
        </w:tc>
        <w:tc>
          <w:tcPr>
            <w:tcW w:w="1371" w:type="pct"/>
            <w:vMerge/>
            <w:vAlign w:val="center"/>
            <w:hideMark/>
          </w:tcPr>
          <w:p w:rsidR="004D1340" w:rsidRPr="000F50A6" w:rsidRDefault="004D1340" w:rsidP="00080EAD">
            <w:pPr>
              <w:spacing w:after="0" w:line="240" w:lineRule="auto"/>
              <w:ind w:firstLine="0"/>
              <w:jc w:val="left"/>
              <w:rPr>
                <w:rFonts w:eastAsia="Times New Roman"/>
                <w:sz w:val="20"/>
                <w:szCs w:val="20"/>
                <w:lang w:eastAsia="ru-RU"/>
              </w:rPr>
            </w:pPr>
          </w:p>
        </w:tc>
        <w:tc>
          <w:tcPr>
            <w:tcW w:w="923" w:type="pct"/>
            <w:vMerge/>
            <w:vAlign w:val="center"/>
            <w:hideMark/>
          </w:tcPr>
          <w:p w:rsidR="004D1340" w:rsidRPr="000F50A6" w:rsidRDefault="004D1340" w:rsidP="00080EAD">
            <w:pPr>
              <w:spacing w:after="0" w:line="240" w:lineRule="auto"/>
              <w:ind w:firstLine="0"/>
              <w:jc w:val="left"/>
              <w:rPr>
                <w:rFonts w:eastAsia="Times New Roman"/>
                <w:sz w:val="20"/>
                <w:szCs w:val="20"/>
                <w:lang w:eastAsia="ru-RU"/>
              </w:rPr>
            </w:pP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Азот аммония</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0,324</w:t>
            </w:r>
            <m:oMath>
              <m:r>
                <w:rPr>
                  <w:rFonts w:ascii="Cambria Math" w:eastAsia="Times New Roman" w:hAnsi="Cambria Math"/>
                  <w:sz w:val="20"/>
                  <w:szCs w:val="20"/>
                  <w:lang w:eastAsia="ru-RU"/>
                </w:rPr>
                <m:t>±</m:t>
              </m:r>
            </m:oMath>
            <w:r w:rsidRPr="000F50A6">
              <w:rPr>
                <w:rFonts w:eastAsia="Times New Roman"/>
                <w:sz w:val="20"/>
                <w:szCs w:val="20"/>
                <w:lang w:eastAsia="ru-RU"/>
              </w:rPr>
              <w:t>0,097</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0,198</w:t>
            </w:r>
            <m:oMath>
              <m:r>
                <w:rPr>
                  <w:rFonts w:ascii="Cambria Math" w:eastAsia="Times New Roman" w:hAnsi="Cambria Math"/>
                  <w:sz w:val="20"/>
                  <w:szCs w:val="20"/>
                  <w:lang w:eastAsia="ru-RU"/>
                </w:rPr>
                <m:t>±</m:t>
              </m:r>
            </m:oMath>
            <w:r w:rsidRPr="000F50A6">
              <w:rPr>
                <w:rFonts w:eastAsia="Times New Roman"/>
                <w:sz w:val="20"/>
                <w:szCs w:val="20"/>
                <w:lang w:eastAsia="ru-RU"/>
              </w:rPr>
              <w:t>0,071</w:t>
            </w: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БПК-5</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мгО/</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1,06</w:t>
            </w:r>
            <m:oMath>
              <m:r>
                <w:rPr>
                  <w:rFonts w:ascii="Cambria Math" w:eastAsia="Times New Roman" w:hAnsi="Cambria Math"/>
                  <w:sz w:val="20"/>
                  <w:szCs w:val="20"/>
                  <w:lang w:eastAsia="ru-RU"/>
                </w:rPr>
                <m:t>±</m:t>
              </m:r>
            </m:oMath>
            <w:r w:rsidRPr="000F50A6">
              <w:rPr>
                <w:rFonts w:eastAsia="Times New Roman"/>
                <w:sz w:val="20"/>
                <w:szCs w:val="20"/>
                <w:lang w:eastAsia="ru-RU"/>
              </w:rPr>
              <w:t>0,36</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1,21</w:t>
            </w:r>
            <m:oMath>
              <m:r>
                <w:rPr>
                  <w:rFonts w:ascii="Cambria Math" w:eastAsia="Times New Roman" w:hAnsi="Cambria Math"/>
                  <w:sz w:val="20"/>
                  <w:szCs w:val="20"/>
                  <w:lang w:eastAsia="ru-RU"/>
                </w:rPr>
                <m:t>±</m:t>
              </m:r>
            </m:oMath>
            <w:r w:rsidRPr="000F50A6">
              <w:rPr>
                <w:rFonts w:eastAsia="Times New Roman"/>
                <w:sz w:val="20"/>
                <w:szCs w:val="20"/>
                <w:lang w:eastAsia="ru-RU"/>
              </w:rPr>
              <w:t>0,037</w:t>
            </w: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БПК полное</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мгО/</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1,52</w:t>
            </w:r>
            <m:oMath>
              <m:r>
                <w:rPr>
                  <w:rFonts w:ascii="Cambria Math" w:eastAsia="Times New Roman" w:hAnsi="Cambria Math"/>
                  <w:sz w:val="20"/>
                  <w:szCs w:val="20"/>
                  <w:lang w:eastAsia="ru-RU"/>
                </w:rPr>
                <m:t>±</m:t>
              </m:r>
            </m:oMath>
            <w:r w:rsidRPr="000F50A6">
              <w:rPr>
                <w:rFonts w:eastAsia="Times New Roman"/>
                <w:sz w:val="20"/>
                <w:szCs w:val="20"/>
                <w:lang w:eastAsia="ru-RU"/>
              </w:rPr>
              <w:t>0,39</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1,72</w:t>
            </w:r>
            <m:oMath>
              <m:r>
                <w:rPr>
                  <w:rFonts w:ascii="Cambria Math" w:eastAsia="Times New Roman" w:hAnsi="Cambria Math"/>
                  <w:sz w:val="20"/>
                  <w:szCs w:val="20"/>
                  <w:lang w:eastAsia="ru-RU"/>
                </w:rPr>
                <m:t>±</m:t>
              </m:r>
            </m:oMath>
            <w:r w:rsidRPr="000F50A6">
              <w:rPr>
                <w:rFonts w:eastAsia="Times New Roman"/>
                <w:sz w:val="20"/>
                <w:szCs w:val="20"/>
                <w:lang w:eastAsia="ru-RU"/>
              </w:rPr>
              <w:t>0,4</w:t>
            </w: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Взвешенные вещества</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7,7</w:t>
            </w:r>
            <m:oMath>
              <m:r>
                <w:rPr>
                  <w:rFonts w:ascii="Cambria Math" w:eastAsia="Times New Roman" w:hAnsi="Cambria Math"/>
                  <w:sz w:val="20"/>
                  <w:szCs w:val="20"/>
                  <w:lang w:eastAsia="ru-RU"/>
                </w:rPr>
                <m:t>±</m:t>
              </m:r>
            </m:oMath>
            <w:r w:rsidRPr="000F50A6">
              <w:rPr>
                <w:rFonts w:eastAsia="Times New Roman"/>
                <w:sz w:val="20"/>
                <w:szCs w:val="20"/>
                <w:lang w:eastAsia="ru-RU"/>
              </w:rPr>
              <w:t>2,3</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8,9</w:t>
            </w:r>
            <m:oMath>
              <m:r>
                <w:rPr>
                  <w:rFonts w:ascii="Cambria Math" w:eastAsia="Times New Roman" w:hAnsi="Cambria Math"/>
                  <w:sz w:val="20"/>
                  <w:szCs w:val="20"/>
                  <w:lang w:eastAsia="ru-RU"/>
                </w:rPr>
                <m:t>±</m:t>
              </m:r>
            </m:oMath>
            <w:r w:rsidRPr="000F50A6">
              <w:rPr>
                <w:rFonts w:eastAsia="Times New Roman"/>
                <w:sz w:val="20"/>
                <w:szCs w:val="20"/>
                <w:lang w:eastAsia="ru-RU"/>
              </w:rPr>
              <w:t>2,7</w:t>
            </w: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Железо общее</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2,4</w:t>
            </w:r>
            <m:oMath>
              <m:r>
                <w:rPr>
                  <w:rFonts w:ascii="Cambria Math" w:eastAsia="Times New Roman" w:hAnsi="Cambria Math"/>
                  <w:sz w:val="20"/>
                  <w:szCs w:val="20"/>
                  <w:lang w:eastAsia="ru-RU"/>
                </w:rPr>
                <m:t>±</m:t>
              </m:r>
            </m:oMath>
            <w:r w:rsidRPr="000F50A6">
              <w:rPr>
                <w:rFonts w:eastAsia="Times New Roman"/>
                <w:sz w:val="20"/>
                <w:szCs w:val="20"/>
                <w:lang w:eastAsia="ru-RU"/>
              </w:rPr>
              <w:t>0,36</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2,28</w:t>
            </w:r>
            <m:oMath>
              <m:r>
                <w:rPr>
                  <w:rFonts w:ascii="Cambria Math" w:eastAsia="Times New Roman" w:hAnsi="Cambria Math"/>
                  <w:sz w:val="20"/>
                  <w:szCs w:val="20"/>
                  <w:lang w:eastAsia="ru-RU"/>
                </w:rPr>
                <m:t>±</m:t>
              </m:r>
            </m:oMath>
            <w:r w:rsidRPr="000F50A6">
              <w:rPr>
                <w:rFonts w:eastAsia="Times New Roman"/>
                <w:sz w:val="20"/>
                <w:szCs w:val="20"/>
                <w:lang w:eastAsia="ru-RU"/>
              </w:rPr>
              <w:t>0,34</w:t>
            </w: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Нефтепродукты</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&lt;0,04</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&lt;0,04</w:t>
            </w: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Растворенный кислород</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мгО/</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m:oMath>
              <m:r>
                <w:rPr>
                  <w:rFonts w:ascii="Cambria Math" w:eastAsia="Times New Roman" w:hAnsi="Cambria Math"/>
                  <w:sz w:val="20"/>
                  <w:szCs w:val="20"/>
                  <w:lang w:eastAsia="ru-RU"/>
                </w:rPr>
                <m:t>±</m:t>
              </m:r>
            </m:oMath>
            <w:r w:rsidRPr="000F50A6">
              <w:rPr>
                <w:rFonts w:eastAsia="Times New Roman"/>
                <w:sz w:val="20"/>
                <w:szCs w:val="20"/>
                <w:lang w:eastAsia="ru-RU"/>
              </w:rPr>
              <w:t>1,1</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10,9</w:t>
            </w:r>
            <m:oMath>
              <m:r>
                <w:rPr>
                  <w:rFonts w:ascii="Cambria Math" w:eastAsia="Times New Roman" w:hAnsi="Cambria Math"/>
                  <w:sz w:val="20"/>
                  <w:szCs w:val="20"/>
                  <w:lang w:eastAsia="ru-RU"/>
                </w:rPr>
                <m:t>±</m:t>
              </m:r>
            </m:oMath>
            <w:r w:rsidRPr="000F50A6">
              <w:rPr>
                <w:rFonts w:eastAsia="Times New Roman"/>
                <w:sz w:val="20"/>
                <w:szCs w:val="20"/>
                <w:lang w:eastAsia="ru-RU"/>
              </w:rPr>
              <w:t>1,1</w:t>
            </w: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pH</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ед.pH</w:t>
            </w:r>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7,8</w:t>
            </w:r>
            <m:oMath>
              <m:r>
                <w:rPr>
                  <w:rFonts w:ascii="Cambria Math" w:eastAsia="Times New Roman" w:hAnsi="Cambria Math"/>
                  <w:sz w:val="20"/>
                  <w:szCs w:val="20"/>
                  <w:lang w:eastAsia="ru-RU"/>
                </w:rPr>
                <m:t>±</m:t>
              </m:r>
            </m:oMath>
            <w:r w:rsidRPr="000F50A6">
              <w:rPr>
                <w:rFonts w:eastAsia="Times New Roman"/>
                <w:sz w:val="20"/>
                <w:szCs w:val="20"/>
                <w:lang w:eastAsia="ru-RU"/>
              </w:rPr>
              <w:t>0,2</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7,7</w:t>
            </w:r>
            <m:oMath>
              <m:r>
                <w:rPr>
                  <w:rFonts w:ascii="Cambria Math" w:eastAsia="Times New Roman" w:hAnsi="Cambria Math"/>
                  <w:sz w:val="20"/>
                  <w:szCs w:val="20"/>
                  <w:lang w:eastAsia="ru-RU"/>
                </w:rPr>
                <m:t>±</m:t>
              </m:r>
            </m:oMath>
            <w:r w:rsidRPr="000F50A6">
              <w:rPr>
                <w:rFonts w:eastAsia="Times New Roman"/>
                <w:sz w:val="20"/>
                <w:szCs w:val="20"/>
                <w:lang w:eastAsia="ru-RU"/>
              </w:rPr>
              <w:t>0,2</w:t>
            </w: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Сульфаты</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&lt;10</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10,7</w:t>
            </w:r>
            <m:oMath>
              <m:r>
                <w:rPr>
                  <w:rFonts w:ascii="Cambria Math" w:eastAsia="Times New Roman" w:hAnsi="Cambria Math"/>
                  <w:sz w:val="20"/>
                  <w:szCs w:val="20"/>
                  <w:lang w:eastAsia="ru-RU"/>
                </w:rPr>
                <m:t>±</m:t>
              </m:r>
            </m:oMath>
            <w:r w:rsidRPr="000F50A6">
              <w:rPr>
                <w:rFonts w:eastAsia="Times New Roman"/>
                <w:sz w:val="20"/>
                <w:szCs w:val="20"/>
                <w:lang w:eastAsia="ru-RU"/>
              </w:rPr>
              <w:t>2,1</w:t>
            </w: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Сухой остаток</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189</w:t>
            </w:r>
            <m:oMath>
              <m:r>
                <w:rPr>
                  <w:rFonts w:ascii="Cambria Math" w:eastAsia="Times New Roman" w:hAnsi="Cambria Math"/>
                  <w:sz w:val="20"/>
                  <w:szCs w:val="20"/>
                  <w:lang w:eastAsia="ru-RU"/>
                </w:rPr>
                <m:t>±</m:t>
              </m:r>
            </m:oMath>
            <w:r w:rsidRPr="000F50A6">
              <w:rPr>
                <w:rFonts w:eastAsia="Times New Roman"/>
                <w:sz w:val="20"/>
                <w:szCs w:val="20"/>
                <w:lang w:eastAsia="ru-RU"/>
              </w:rPr>
              <w:t>36</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172</w:t>
            </w:r>
            <m:oMath>
              <m:r>
                <w:rPr>
                  <w:rFonts w:ascii="Cambria Math" w:eastAsia="Times New Roman" w:hAnsi="Cambria Math"/>
                  <w:sz w:val="20"/>
                  <w:szCs w:val="20"/>
                  <w:lang w:eastAsia="ru-RU"/>
                </w:rPr>
                <m:t>±</m:t>
              </m:r>
            </m:oMath>
            <w:r w:rsidRPr="000F50A6">
              <w:rPr>
                <w:rFonts w:eastAsia="Times New Roman"/>
                <w:sz w:val="20"/>
                <w:szCs w:val="20"/>
                <w:lang w:eastAsia="ru-RU"/>
              </w:rPr>
              <w:t>33</w:t>
            </w: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Температура</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m:oMathPara>
              <m:oMath>
                <m:r>
                  <w:rPr>
                    <w:rFonts w:ascii="Cambria Math" w:eastAsia="Times New Roman" w:hAnsi="Cambria Math"/>
                    <w:sz w:val="20"/>
                    <w:szCs w:val="20"/>
                    <w:lang w:eastAsia="ru-RU"/>
                  </w:rPr>
                  <m:t>℃</m:t>
                </m:r>
              </m:oMath>
            </m:oMathPara>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4,5</w:t>
            </w:r>
            <m:oMath>
              <m:r>
                <w:rPr>
                  <w:rFonts w:ascii="Cambria Math" w:eastAsia="Times New Roman" w:hAnsi="Cambria Math"/>
                  <w:sz w:val="20"/>
                  <w:szCs w:val="20"/>
                  <w:lang w:eastAsia="ru-RU"/>
                </w:rPr>
                <m:t>±</m:t>
              </m:r>
            </m:oMath>
            <w:r w:rsidRPr="000F50A6">
              <w:rPr>
                <w:rFonts w:eastAsia="Times New Roman"/>
                <w:sz w:val="20"/>
                <w:szCs w:val="20"/>
                <w:lang w:eastAsia="ru-RU"/>
              </w:rPr>
              <w:t>0,1</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5,0</w:t>
            </w:r>
            <m:oMath>
              <m:r>
                <w:rPr>
                  <w:rFonts w:ascii="Cambria Math" w:eastAsia="Times New Roman" w:hAnsi="Cambria Math"/>
                  <w:sz w:val="20"/>
                  <w:szCs w:val="20"/>
                  <w:lang w:eastAsia="ru-RU"/>
                </w:rPr>
                <m:t>±</m:t>
              </m:r>
            </m:oMath>
            <w:r w:rsidRPr="000F50A6">
              <w:rPr>
                <w:rFonts w:eastAsia="Times New Roman"/>
                <w:sz w:val="20"/>
                <w:szCs w:val="20"/>
                <w:lang w:eastAsia="ru-RU"/>
              </w:rPr>
              <w:t>0,1</w:t>
            </w: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Хлориды</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&lt;10</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&lt;10,0</w:t>
            </w:r>
          </w:p>
        </w:tc>
      </w:tr>
      <w:tr w:rsidR="000F50A6" w:rsidRPr="000F50A6" w:rsidTr="00A75E15">
        <w:trPr>
          <w:trHeight w:val="272"/>
          <w:jc w:val="center"/>
        </w:trPr>
        <w:tc>
          <w:tcPr>
            <w:tcW w:w="598"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w:t>
            </w:r>
          </w:p>
        </w:tc>
        <w:tc>
          <w:tcPr>
            <w:tcW w:w="1509" w:type="pct"/>
            <w:shd w:val="clear" w:color="auto" w:fill="auto"/>
            <w:noWrap/>
            <w:vAlign w:val="center"/>
            <w:hideMark/>
          </w:tcPr>
          <w:p w:rsidR="004D1340" w:rsidRPr="000F50A6" w:rsidRDefault="004D1340" w:rsidP="003020F0">
            <w:pPr>
              <w:spacing w:after="0" w:line="240" w:lineRule="auto"/>
              <w:ind w:firstLine="0"/>
              <w:jc w:val="left"/>
              <w:rPr>
                <w:rFonts w:eastAsia="Times New Roman"/>
                <w:sz w:val="20"/>
                <w:szCs w:val="20"/>
                <w:lang w:eastAsia="ru-RU"/>
              </w:rPr>
            </w:pPr>
            <w:r w:rsidRPr="000F50A6">
              <w:rPr>
                <w:rFonts w:eastAsia="Times New Roman"/>
                <w:sz w:val="20"/>
                <w:szCs w:val="20"/>
                <w:lang w:eastAsia="ru-RU"/>
              </w:rPr>
              <w:t>ХПК</w:t>
            </w:r>
          </w:p>
        </w:tc>
        <w:tc>
          <w:tcPr>
            <w:tcW w:w="599" w:type="pct"/>
            <w:shd w:val="clear" w:color="auto" w:fill="auto"/>
            <w:noWrap/>
            <w:vAlign w:val="center"/>
            <w:hideMark/>
          </w:tcPr>
          <w:p w:rsidR="004D1340" w:rsidRPr="000F50A6" w:rsidRDefault="004D1340" w:rsidP="003020F0">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мгО/</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71"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55</w:t>
            </w:r>
            <m:oMath>
              <m:r>
                <w:rPr>
                  <w:rFonts w:ascii="Cambria Math" w:eastAsia="Times New Roman" w:hAnsi="Cambria Math"/>
                  <w:sz w:val="20"/>
                  <w:szCs w:val="20"/>
                  <w:lang w:eastAsia="ru-RU"/>
                </w:rPr>
                <m:t>±</m:t>
              </m:r>
            </m:oMath>
            <w:r w:rsidRPr="000F50A6">
              <w:rPr>
                <w:rFonts w:eastAsia="Times New Roman"/>
                <w:sz w:val="20"/>
                <w:szCs w:val="20"/>
                <w:lang w:eastAsia="ru-RU"/>
              </w:rPr>
              <w:t>11</w:t>
            </w:r>
          </w:p>
        </w:tc>
        <w:tc>
          <w:tcPr>
            <w:tcW w:w="923" w:type="pct"/>
            <w:shd w:val="clear" w:color="auto" w:fill="auto"/>
            <w:noWrap/>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52</w:t>
            </w:r>
            <m:oMath>
              <m:r>
                <w:rPr>
                  <w:rFonts w:ascii="Cambria Math" w:eastAsia="Times New Roman" w:hAnsi="Cambria Math"/>
                  <w:sz w:val="20"/>
                  <w:szCs w:val="20"/>
                  <w:lang w:eastAsia="ru-RU"/>
                </w:rPr>
                <m:t>±</m:t>
              </m:r>
            </m:oMath>
            <w:r w:rsidRPr="000F50A6">
              <w:rPr>
                <w:rFonts w:eastAsia="Times New Roman"/>
                <w:sz w:val="20"/>
                <w:szCs w:val="20"/>
                <w:lang w:eastAsia="ru-RU"/>
              </w:rPr>
              <w:t>11</w:t>
            </w:r>
          </w:p>
        </w:tc>
      </w:tr>
    </w:tbl>
    <w:p w:rsidR="004D1340" w:rsidRPr="000F50A6" w:rsidRDefault="004D1340" w:rsidP="005F24F1">
      <w:pPr>
        <w:pStyle w:val="30"/>
        <w:spacing w:before="360"/>
      </w:pPr>
      <w:bookmarkStart w:id="20" w:name="_Toc391500013"/>
      <w:bookmarkStart w:id="21" w:name="_Toc393735079"/>
      <w:bookmarkStart w:id="22" w:name="_Toc519630622"/>
      <w:r w:rsidRPr="000F50A6">
        <w:t>Описание состояния и функционирования существующих насосных станций</w:t>
      </w:r>
      <w:bookmarkEnd w:id="20"/>
      <w:bookmarkEnd w:id="21"/>
      <w:bookmarkEnd w:id="22"/>
    </w:p>
    <w:p w:rsidR="004D1340" w:rsidRPr="000F50A6" w:rsidRDefault="004D1340" w:rsidP="005F24F1">
      <w:r w:rsidRPr="000F50A6">
        <w:t>В существующей структуре поверхностного водоснабжения Сосновоборского городского округа функционируют следующие насосные станции:</w:t>
      </w:r>
    </w:p>
    <w:p w:rsidR="004D1340" w:rsidRPr="000F50A6" w:rsidRDefault="004D1340" w:rsidP="00C867EC">
      <w:pPr>
        <w:pStyle w:val="af2"/>
        <w:numPr>
          <w:ilvl w:val="0"/>
          <w:numId w:val="7"/>
        </w:numPr>
        <w:spacing w:after="0"/>
      </w:pPr>
      <w:r w:rsidRPr="000F50A6">
        <w:t xml:space="preserve">Насосная станция </w:t>
      </w:r>
      <w:r w:rsidRPr="000F50A6">
        <w:rPr>
          <w:lang w:val="en-US"/>
        </w:rPr>
        <w:t>I</w:t>
      </w:r>
      <w:r w:rsidRPr="000F50A6">
        <w:t>-ого подъёма – НС-21 (зд. 308), предназначенная для подачи воды на сооружения ФОС-2,3. Производительность – 40 000 м</w:t>
      </w:r>
      <w:r w:rsidRPr="000F50A6">
        <w:rPr>
          <w:vertAlign w:val="superscript"/>
        </w:rPr>
        <w:t>3</w:t>
      </w:r>
      <w:r w:rsidRPr="000F50A6">
        <w:t>/сутки.</w:t>
      </w:r>
    </w:p>
    <w:p w:rsidR="004D1340" w:rsidRPr="000F50A6" w:rsidRDefault="004D1340" w:rsidP="00C867EC">
      <w:pPr>
        <w:pStyle w:val="af2"/>
        <w:numPr>
          <w:ilvl w:val="0"/>
          <w:numId w:val="7"/>
        </w:numPr>
        <w:spacing w:after="0"/>
      </w:pPr>
      <w:r w:rsidRPr="000F50A6">
        <w:t xml:space="preserve">Насосная станция </w:t>
      </w:r>
      <w:r w:rsidRPr="000F50A6">
        <w:rPr>
          <w:lang w:val="en-US"/>
        </w:rPr>
        <w:t>I</w:t>
      </w:r>
      <w:r w:rsidRPr="000F50A6">
        <w:t>-ого подъёма – НС-31 по забору воды из источника водоснабжения (р. Систа).</w:t>
      </w:r>
      <w:r w:rsidR="00A86754" w:rsidRPr="000F50A6">
        <w:t xml:space="preserve"> </w:t>
      </w:r>
      <w:r w:rsidRPr="000F50A6">
        <w:t>Производительность – 50 000 м</w:t>
      </w:r>
      <w:r w:rsidRPr="000F50A6">
        <w:rPr>
          <w:vertAlign w:val="superscript"/>
        </w:rPr>
        <w:t>3</w:t>
      </w:r>
      <w:r w:rsidRPr="000F50A6">
        <w:t>/сутки.</w:t>
      </w:r>
    </w:p>
    <w:p w:rsidR="004D1340" w:rsidRPr="000F50A6" w:rsidRDefault="004D1340" w:rsidP="00C867EC">
      <w:pPr>
        <w:pStyle w:val="af2"/>
        <w:numPr>
          <w:ilvl w:val="0"/>
          <w:numId w:val="7"/>
        </w:numPr>
        <w:spacing w:after="0"/>
      </w:pPr>
      <w:r w:rsidRPr="000F50A6">
        <w:t xml:space="preserve">Насосная станция </w:t>
      </w:r>
      <w:r w:rsidRPr="000F50A6">
        <w:rPr>
          <w:lang w:val="en-US"/>
        </w:rPr>
        <w:t>II</w:t>
      </w:r>
      <w:r w:rsidRPr="000F50A6">
        <w:t>-ого подъёма – НС-32, предназначенная для питьевого, противопожарного и производственного водоснабжения</w:t>
      </w:r>
      <w:r w:rsidR="005F24F1" w:rsidRPr="000F50A6">
        <w:t>, включающая</w:t>
      </w:r>
      <w:r w:rsidRPr="000F50A6">
        <w:t xml:space="preserve"> 5 насосов НЧВ-31-35 производительностью 2000 м</w:t>
      </w:r>
      <w:r w:rsidRPr="000F50A6">
        <w:rPr>
          <w:vertAlign w:val="superscript"/>
        </w:rPr>
        <w:t>3</w:t>
      </w:r>
      <w:r w:rsidRPr="000F50A6">
        <w:t>/</w:t>
      </w:r>
      <w:r w:rsidR="00097F38" w:rsidRPr="000F50A6">
        <w:t>час</w:t>
      </w:r>
      <w:r w:rsidRPr="000F50A6">
        <w:t>.</w:t>
      </w:r>
    </w:p>
    <w:p w:rsidR="004D1340" w:rsidRPr="000F50A6" w:rsidRDefault="004D1340" w:rsidP="00C867EC">
      <w:pPr>
        <w:pStyle w:val="af2"/>
        <w:numPr>
          <w:ilvl w:val="0"/>
          <w:numId w:val="7"/>
        </w:numPr>
        <w:spacing w:after="0"/>
      </w:pPr>
      <w:r w:rsidRPr="000F50A6">
        <w:t xml:space="preserve">Насосная станция </w:t>
      </w:r>
      <w:r w:rsidRPr="000F50A6">
        <w:rPr>
          <w:lang w:val="en-US"/>
        </w:rPr>
        <w:t>III</w:t>
      </w:r>
      <w:r w:rsidRPr="000F50A6">
        <w:t xml:space="preserve">-ого подъёма – НС-13, предназначенная для питьевого, противопожарного и </w:t>
      </w:r>
      <w:r w:rsidR="005F24F1" w:rsidRPr="000F50A6">
        <w:t>производственного водоснабжения, включающая</w:t>
      </w:r>
      <w:r w:rsidRPr="000F50A6">
        <w:t xml:space="preserve"> 4 насоса НЧВ-131-134 производительностью 2000 м</w:t>
      </w:r>
      <w:r w:rsidRPr="000F50A6">
        <w:rPr>
          <w:vertAlign w:val="superscript"/>
        </w:rPr>
        <w:t>3</w:t>
      </w:r>
      <w:r w:rsidRPr="000F50A6">
        <w:t>/</w:t>
      </w:r>
      <w:r w:rsidR="00097F38" w:rsidRPr="000F50A6">
        <w:t>час</w:t>
      </w:r>
      <w:r w:rsidRPr="000F50A6">
        <w:t>.</w:t>
      </w:r>
    </w:p>
    <w:p w:rsidR="004D1340" w:rsidRPr="000F50A6" w:rsidRDefault="004D1340" w:rsidP="00731160">
      <w:pPr>
        <w:pStyle w:val="42"/>
      </w:pPr>
      <w:r w:rsidRPr="000F50A6">
        <w:t>Работа НС-21</w:t>
      </w:r>
    </w:p>
    <w:p w:rsidR="004D1340" w:rsidRPr="000F50A6" w:rsidRDefault="004D1340" w:rsidP="004D1340">
      <w:pPr>
        <w:widowControl w:val="0"/>
        <w:spacing w:after="0"/>
      </w:pPr>
      <w:r w:rsidRPr="000F50A6">
        <w:t xml:space="preserve">Насосная станция </w:t>
      </w:r>
      <w:r w:rsidR="00EB575A" w:rsidRPr="000F50A6">
        <w:rPr>
          <w:lang w:val="en-US"/>
        </w:rPr>
        <w:t>I</w:t>
      </w:r>
      <w:r w:rsidRPr="000F50A6">
        <w:t>-го подъема (НС-21)</w:t>
      </w:r>
      <w:r w:rsidR="00731160" w:rsidRPr="000F50A6">
        <w:t>,</w:t>
      </w:r>
      <w:r w:rsidRPr="000F50A6">
        <w:t>зд.308</w:t>
      </w:r>
      <w:r w:rsidR="00731160" w:rsidRPr="000F50A6">
        <w:t>,</w:t>
      </w:r>
      <w:r w:rsidRPr="000F50A6">
        <w:t xml:space="preserve"> предназначена для подачи воды на сооружения ФОС-2</w:t>
      </w:r>
      <w:r w:rsidR="00731160" w:rsidRPr="000F50A6">
        <w:t>,</w:t>
      </w:r>
      <w:r w:rsidRPr="000F50A6">
        <w:t xml:space="preserve"> 3.</w:t>
      </w:r>
    </w:p>
    <w:p w:rsidR="004D1340" w:rsidRPr="000F50A6" w:rsidRDefault="004D1340" w:rsidP="004D1340">
      <w:pPr>
        <w:spacing w:after="0"/>
      </w:pPr>
      <w:r w:rsidRPr="000F50A6">
        <w:t>В состав насосного оборудования входят:</w:t>
      </w:r>
    </w:p>
    <w:p w:rsidR="004D1340" w:rsidRPr="000F50A6" w:rsidRDefault="004D1340" w:rsidP="00C867EC">
      <w:pPr>
        <w:pStyle w:val="af2"/>
        <w:numPr>
          <w:ilvl w:val="0"/>
          <w:numId w:val="8"/>
        </w:numPr>
        <w:spacing w:after="0"/>
      </w:pPr>
      <w:r w:rsidRPr="000F50A6">
        <w:t xml:space="preserve">Насосы сырой воды НСВ </w:t>
      </w:r>
      <w:r w:rsidR="00731160" w:rsidRPr="000F50A6">
        <w:t>–</w:t>
      </w:r>
      <w:r w:rsidRPr="000F50A6">
        <w:t>21, 22.</w:t>
      </w:r>
      <w:r w:rsidR="00A86754" w:rsidRPr="000F50A6">
        <w:t xml:space="preserve"> </w:t>
      </w:r>
      <w:r w:rsidRPr="000F50A6">
        <w:t xml:space="preserve">Производительность Q </w:t>
      </w:r>
      <w:r w:rsidR="009247B3" w:rsidRPr="000F50A6">
        <w:t>=</w:t>
      </w:r>
      <w:r w:rsidRPr="000F50A6">
        <w:t xml:space="preserve"> 1000 м</w:t>
      </w:r>
      <w:r w:rsidRPr="000F50A6">
        <w:rPr>
          <w:vertAlign w:val="superscript"/>
        </w:rPr>
        <w:t>3</w:t>
      </w:r>
      <w:r w:rsidRPr="000F50A6">
        <w:t>/час при рабочем давлении Р</w:t>
      </w:r>
      <w:r w:rsidRPr="000F50A6">
        <w:rPr>
          <w:vertAlign w:val="subscript"/>
        </w:rPr>
        <w:t>раб</w:t>
      </w:r>
      <w:r w:rsidRPr="000F50A6">
        <w:t xml:space="preserve"> = 2,2</w:t>
      </w:r>
      <w:r w:rsidR="00731160" w:rsidRPr="000F50A6">
        <w:t xml:space="preserve"> – </w:t>
      </w:r>
      <w:r w:rsidRPr="000F50A6">
        <w:t>27 кгс/см</w:t>
      </w:r>
      <w:r w:rsidRPr="000F50A6">
        <w:rPr>
          <w:vertAlign w:val="superscript"/>
        </w:rPr>
        <w:t>2</w:t>
      </w:r>
      <w:r w:rsidRPr="000F50A6">
        <w:t>;</w:t>
      </w:r>
    </w:p>
    <w:p w:rsidR="004D1340" w:rsidRPr="000F50A6" w:rsidRDefault="004D1340" w:rsidP="00C867EC">
      <w:pPr>
        <w:pStyle w:val="af2"/>
        <w:numPr>
          <w:ilvl w:val="0"/>
          <w:numId w:val="8"/>
        </w:numPr>
        <w:spacing w:after="0"/>
      </w:pPr>
      <w:r w:rsidRPr="000F50A6">
        <w:t xml:space="preserve">Насос сырой воды НСВ-23. Производительность Q </w:t>
      </w:r>
      <w:r w:rsidR="009247B3" w:rsidRPr="000F50A6">
        <w:t>=</w:t>
      </w:r>
      <w:r w:rsidR="00731160" w:rsidRPr="000F50A6">
        <w:t xml:space="preserve"> 1</w:t>
      </w:r>
      <w:r w:rsidRPr="000F50A6">
        <w:t>500 м</w:t>
      </w:r>
      <w:r w:rsidRPr="000F50A6">
        <w:rPr>
          <w:vertAlign w:val="superscript"/>
        </w:rPr>
        <w:t>3</w:t>
      </w:r>
      <w:r w:rsidRPr="000F50A6">
        <w:t>/час при рабочем давлении Р</w:t>
      </w:r>
      <w:r w:rsidRPr="000F50A6">
        <w:rPr>
          <w:vertAlign w:val="subscript"/>
        </w:rPr>
        <w:t>раб</w:t>
      </w:r>
      <w:r w:rsidRPr="000F50A6">
        <w:t xml:space="preserve"> = 1,5</w:t>
      </w:r>
      <w:r w:rsidR="00731160" w:rsidRPr="000F50A6">
        <w:t xml:space="preserve"> – </w:t>
      </w:r>
      <w:r w:rsidRPr="000F50A6">
        <w:t>2,0 кгс/см</w:t>
      </w:r>
      <w:r w:rsidRPr="000F50A6">
        <w:rPr>
          <w:vertAlign w:val="superscript"/>
        </w:rPr>
        <w:t>2</w:t>
      </w:r>
      <w:r w:rsidRPr="000F50A6">
        <w:t>.</w:t>
      </w:r>
    </w:p>
    <w:p w:rsidR="004D1340" w:rsidRPr="000F50A6" w:rsidRDefault="004D1340" w:rsidP="00C867EC">
      <w:pPr>
        <w:pStyle w:val="af2"/>
        <w:numPr>
          <w:ilvl w:val="0"/>
          <w:numId w:val="8"/>
        </w:numPr>
        <w:spacing w:after="0"/>
      </w:pPr>
      <w:r w:rsidRPr="000F50A6">
        <w:t xml:space="preserve">ВН-21, 22.Производительность Q </w:t>
      </w:r>
      <w:r w:rsidR="009247B3" w:rsidRPr="000F50A6">
        <w:t>=</w:t>
      </w:r>
      <w:r w:rsidRPr="000F50A6">
        <w:t xml:space="preserve"> 7,12 м</w:t>
      </w:r>
      <w:r w:rsidRPr="000F50A6">
        <w:rPr>
          <w:vertAlign w:val="superscript"/>
        </w:rPr>
        <w:t>3</w:t>
      </w:r>
      <w:r w:rsidRPr="000F50A6">
        <w:t>/мин при 30% вакууме.</w:t>
      </w:r>
    </w:p>
    <w:p w:rsidR="004D1340" w:rsidRPr="000F50A6" w:rsidRDefault="004D1340" w:rsidP="00C867EC">
      <w:pPr>
        <w:pStyle w:val="af2"/>
        <w:numPr>
          <w:ilvl w:val="0"/>
          <w:numId w:val="8"/>
        </w:numPr>
        <w:spacing w:after="0"/>
      </w:pPr>
      <w:r w:rsidRPr="000F50A6">
        <w:t xml:space="preserve">ДН-21, 22. Производительность Q </w:t>
      </w:r>
      <w:r w:rsidR="009247B3" w:rsidRPr="000F50A6">
        <w:t>=</w:t>
      </w:r>
      <w:r w:rsidRPr="000F50A6">
        <w:t xml:space="preserve"> 16</w:t>
      </w:r>
      <w:r w:rsidR="009247B3" w:rsidRPr="000F50A6">
        <w:t xml:space="preserve"> – </w:t>
      </w:r>
      <w:r w:rsidRPr="000F50A6">
        <w:t>20 м</w:t>
      </w:r>
      <w:r w:rsidRPr="000F50A6">
        <w:rPr>
          <w:vertAlign w:val="superscript"/>
        </w:rPr>
        <w:t>3</w:t>
      </w:r>
      <w:r w:rsidRPr="000F50A6">
        <w:t>/час при рабочем давлении Р</w:t>
      </w:r>
      <w:r w:rsidRPr="000F50A6">
        <w:rPr>
          <w:vertAlign w:val="subscript"/>
        </w:rPr>
        <w:t>раб</w:t>
      </w:r>
      <w:r w:rsidRPr="000F50A6">
        <w:t xml:space="preserve"> = 5 кгс/см</w:t>
      </w:r>
      <w:r w:rsidRPr="000F50A6">
        <w:rPr>
          <w:vertAlign w:val="superscript"/>
        </w:rPr>
        <w:t>2</w:t>
      </w:r>
      <w:r w:rsidRPr="000F50A6">
        <w:t>.</w:t>
      </w:r>
    </w:p>
    <w:p w:rsidR="004D1340" w:rsidRPr="000F50A6" w:rsidRDefault="004D1340" w:rsidP="004D1340">
      <w:pPr>
        <w:spacing w:after="0"/>
      </w:pPr>
      <w:r w:rsidRPr="000F50A6">
        <w:t>В таблице 1.4.</w:t>
      </w:r>
      <w:r w:rsidR="009247B3" w:rsidRPr="000F50A6">
        <w:t>4</w:t>
      </w:r>
      <w:r w:rsidRPr="000F50A6">
        <w:t xml:space="preserve"> представлен перечень насосного оборудования НС-21 с основными характеристиками.</w:t>
      </w:r>
    </w:p>
    <w:p w:rsidR="004D1340" w:rsidRPr="000F50A6" w:rsidRDefault="004D1340" w:rsidP="004D1340">
      <w:pPr>
        <w:pStyle w:val="ae"/>
      </w:pPr>
      <w:r w:rsidRPr="000F50A6">
        <w:t>Таблица 1.4.</w:t>
      </w:r>
      <w:r w:rsidR="009247B3" w:rsidRPr="000F50A6">
        <w:t>4.</w:t>
      </w:r>
      <w:r w:rsidRPr="000F50A6">
        <w:t xml:space="preserve"> Характеристики насосного оборудования насосной станции Н-21 </w:t>
      </w:r>
    </w:p>
    <w:tbl>
      <w:tblPr>
        <w:tblW w:w="479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307"/>
        <w:gridCol w:w="1008"/>
        <w:gridCol w:w="937"/>
        <w:gridCol w:w="1080"/>
        <w:gridCol w:w="1108"/>
        <w:gridCol w:w="916"/>
        <w:gridCol w:w="1114"/>
      </w:tblGrid>
      <w:tr w:rsidR="000F50A6" w:rsidRPr="000F50A6" w:rsidTr="00A75E15">
        <w:trPr>
          <w:trHeight w:val="794"/>
        </w:trPr>
        <w:tc>
          <w:tcPr>
            <w:tcW w:w="906"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Наименование объекта и его местоположение</w:t>
            </w:r>
          </w:p>
        </w:tc>
        <w:tc>
          <w:tcPr>
            <w:tcW w:w="716"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Тип насоса</w:t>
            </w:r>
          </w:p>
        </w:tc>
        <w:tc>
          <w:tcPr>
            <w:tcW w:w="553"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Пода-ча, м</w:t>
            </w:r>
            <w:r w:rsidRPr="000F50A6">
              <w:rPr>
                <w:rFonts w:eastAsia="Times New Roman"/>
                <w:b/>
                <w:bCs/>
                <w:sz w:val="20"/>
                <w:szCs w:val="20"/>
                <w:vertAlign w:val="superscript"/>
                <w:lang w:eastAsia="ru-RU"/>
              </w:rPr>
              <w:t>3</w:t>
            </w:r>
            <w:r w:rsidRPr="000F50A6">
              <w:rPr>
                <w:rFonts w:eastAsia="Times New Roman"/>
                <w:b/>
                <w:bCs/>
                <w:sz w:val="20"/>
                <w:szCs w:val="20"/>
                <w:lang w:eastAsia="ru-RU"/>
              </w:rPr>
              <w:t>/ч</w:t>
            </w:r>
          </w:p>
        </w:tc>
        <w:tc>
          <w:tcPr>
            <w:tcW w:w="514" w:type="pct"/>
            <w:vMerge w:val="restart"/>
            <w:shd w:val="clear" w:color="auto" w:fill="B6DDE8" w:themeFill="accent5" w:themeFillTint="66"/>
            <w:vAlign w:val="center"/>
            <w:hideMark/>
          </w:tcPr>
          <w:p w:rsidR="004D1340" w:rsidRPr="000F50A6" w:rsidRDefault="004D1340" w:rsidP="00080EAD">
            <w:pPr>
              <w:spacing w:after="0" w:line="240" w:lineRule="auto"/>
              <w:ind w:right="-36" w:firstLine="0"/>
              <w:jc w:val="center"/>
              <w:rPr>
                <w:rFonts w:eastAsia="Times New Roman"/>
                <w:b/>
                <w:bCs/>
                <w:sz w:val="20"/>
                <w:szCs w:val="20"/>
                <w:lang w:eastAsia="ru-RU"/>
              </w:rPr>
            </w:pPr>
            <w:r w:rsidRPr="000F50A6">
              <w:rPr>
                <w:rFonts w:eastAsia="Times New Roman"/>
                <w:b/>
                <w:bCs/>
                <w:sz w:val="20"/>
                <w:szCs w:val="20"/>
                <w:lang w:eastAsia="ru-RU"/>
              </w:rPr>
              <w:t>Напор, м.вод.ст</w:t>
            </w:r>
          </w:p>
        </w:tc>
        <w:tc>
          <w:tcPr>
            <w:tcW w:w="592"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Эл.дви-гатель, кВт</w:t>
            </w:r>
          </w:p>
        </w:tc>
        <w:tc>
          <w:tcPr>
            <w:tcW w:w="1109" w:type="pct"/>
            <w:gridSpan w:val="2"/>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Количество, шт.</w:t>
            </w:r>
          </w:p>
        </w:tc>
        <w:tc>
          <w:tcPr>
            <w:tcW w:w="610"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Режим работы, час</w:t>
            </w:r>
          </w:p>
        </w:tc>
      </w:tr>
      <w:tr w:rsidR="000F50A6" w:rsidRPr="000F50A6" w:rsidTr="00A75E15">
        <w:trPr>
          <w:trHeight w:val="835"/>
        </w:trPr>
        <w:tc>
          <w:tcPr>
            <w:tcW w:w="906" w:type="pct"/>
            <w:vMerge/>
            <w:vAlign w:val="center"/>
            <w:hideMark/>
          </w:tcPr>
          <w:p w:rsidR="004D1340" w:rsidRPr="000F50A6" w:rsidRDefault="004D1340" w:rsidP="00080EAD">
            <w:pPr>
              <w:spacing w:after="0" w:line="240" w:lineRule="auto"/>
              <w:ind w:firstLine="0"/>
              <w:jc w:val="left"/>
              <w:rPr>
                <w:rFonts w:eastAsia="Times New Roman"/>
                <w:b/>
                <w:bCs/>
                <w:sz w:val="20"/>
                <w:szCs w:val="20"/>
                <w:lang w:eastAsia="ru-RU"/>
              </w:rPr>
            </w:pPr>
          </w:p>
        </w:tc>
        <w:tc>
          <w:tcPr>
            <w:tcW w:w="716" w:type="pct"/>
            <w:vMerge/>
            <w:vAlign w:val="center"/>
            <w:hideMark/>
          </w:tcPr>
          <w:p w:rsidR="004D1340" w:rsidRPr="000F50A6" w:rsidRDefault="004D1340" w:rsidP="00080EAD">
            <w:pPr>
              <w:spacing w:after="0" w:line="240" w:lineRule="auto"/>
              <w:ind w:firstLine="0"/>
              <w:jc w:val="left"/>
              <w:rPr>
                <w:rFonts w:eastAsia="Times New Roman"/>
                <w:b/>
                <w:bCs/>
                <w:sz w:val="20"/>
                <w:szCs w:val="20"/>
                <w:lang w:eastAsia="ru-RU"/>
              </w:rPr>
            </w:pPr>
          </w:p>
        </w:tc>
        <w:tc>
          <w:tcPr>
            <w:tcW w:w="553" w:type="pct"/>
            <w:vMerge/>
            <w:vAlign w:val="center"/>
            <w:hideMark/>
          </w:tcPr>
          <w:p w:rsidR="004D1340" w:rsidRPr="000F50A6" w:rsidRDefault="004D1340" w:rsidP="00080EAD">
            <w:pPr>
              <w:spacing w:after="0" w:line="240" w:lineRule="auto"/>
              <w:ind w:firstLine="0"/>
              <w:jc w:val="left"/>
              <w:rPr>
                <w:rFonts w:eastAsia="Times New Roman"/>
                <w:b/>
                <w:bCs/>
                <w:sz w:val="20"/>
                <w:szCs w:val="20"/>
                <w:lang w:eastAsia="ru-RU"/>
              </w:rPr>
            </w:pPr>
          </w:p>
        </w:tc>
        <w:tc>
          <w:tcPr>
            <w:tcW w:w="514" w:type="pct"/>
            <w:vMerge/>
            <w:vAlign w:val="center"/>
            <w:hideMark/>
          </w:tcPr>
          <w:p w:rsidR="004D1340" w:rsidRPr="000F50A6" w:rsidRDefault="004D1340" w:rsidP="00080EAD">
            <w:pPr>
              <w:spacing w:after="0" w:line="240" w:lineRule="auto"/>
              <w:ind w:firstLine="0"/>
              <w:jc w:val="left"/>
              <w:rPr>
                <w:rFonts w:eastAsia="Times New Roman"/>
                <w:b/>
                <w:bCs/>
                <w:sz w:val="20"/>
                <w:szCs w:val="20"/>
                <w:lang w:eastAsia="ru-RU"/>
              </w:rPr>
            </w:pPr>
          </w:p>
        </w:tc>
        <w:tc>
          <w:tcPr>
            <w:tcW w:w="592" w:type="pct"/>
            <w:vMerge/>
            <w:vAlign w:val="center"/>
            <w:hideMark/>
          </w:tcPr>
          <w:p w:rsidR="004D1340" w:rsidRPr="000F50A6" w:rsidRDefault="004D1340" w:rsidP="00080EAD">
            <w:pPr>
              <w:spacing w:after="0" w:line="240" w:lineRule="auto"/>
              <w:ind w:firstLine="0"/>
              <w:jc w:val="left"/>
              <w:rPr>
                <w:rFonts w:eastAsia="Times New Roman"/>
                <w:b/>
                <w:bCs/>
                <w:sz w:val="20"/>
                <w:szCs w:val="20"/>
                <w:lang w:eastAsia="ru-RU"/>
              </w:rPr>
            </w:pPr>
          </w:p>
        </w:tc>
        <w:tc>
          <w:tcPr>
            <w:tcW w:w="607" w:type="pc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рабочих</w:t>
            </w:r>
          </w:p>
        </w:tc>
        <w:tc>
          <w:tcPr>
            <w:tcW w:w="502" w:type="pc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резерв</w:t>
            </w:r>
          </w:p>
        </w:tc>
        <w:tc>
          <w:tcPr>
            <w:tcW w:w="610" w:type="pct"/>
            <w:vMerge/>
            <w:vAlign w:val="center"/>
            <w:hideMark/>
          </w:tcPr>
          <w:p w:rsidR="004D1340" w:rsidRPr="000F50A6" w:rsidRDefault="004D1340" w:rsidP="00080EAD">
            <w:pPr>
              <w:spacing w:after="0" w:line="240" w:lineRule="auto"/>
              <w:ind w:firstLine="0"/>
              <w:jc w:val="left"/>
              <w:rPr>
                <w:rFonts w:eastAsia="Times New Roman"/>
                <w:b/>
                <w:bCs/>
                <w:sz w:val="20"/>
                <w:szCs w:val="20"/>
                <w:lang w:eastAsia="ru-RU"/>
              </w:rPr>
            </w:pPr>
          </w:p>
        </w:tc>
      </w:tr>
      <w:tr w:rsidR="000F50A6" w:rsidRPr="000F50A6" w:rsidTr="00A75E15">
        <w:trPr>
          <w:trHeight w:val="375"/>
        </w:trPr>
        <w:tc>
          <w:tcPr>
            <w:tcW w:w="906" w:type="pct"/>
            <w:shd w:val="clear" w:color="auto" w:fill="auto"/>
            <w:vAlign w:val="center"/>
            <w:hideMark/>
          </w:tcPr>
          <w:p w:rsidR="004D1340" w:rsidRPr="000F50A6" w:rsidRDefault="004D1340" w:rsidP="00080EAD">
            <w:pPr>
              <w:spacing w:after="0" w:line="240" w:lineRule="auto"/>
              <w:ind w:firstLine="0"/>
              <w:jc w:val="left"/>
              <w:rPr>
                <w:rFonts w:eastAsia="Times New Roman"/>
                <w:sz w:val="20"/>
                <w:szCs w:val="20"/>
                <w:lang w:eastAsia="ru-RU"/>
              </w:rPr>
            </w:pPr>
            <w:r w:rsidRPr="000F50A6">
              <w:rPr>
                <w:rFonts w:eastAsia="Times New Roman"/>
                <w:sz w:val="20"/>
                <w:szCs w:val="20"/>
                <w:lang w:eastAsia="ru-RU"/>
              </w:rPr>
              <w:t>НСВ - 21,22</w:t>
            </w:r>
          </w:p>
        </w:tc>
        <w:tc>
          <w:tcPr>
            <w:tcW w:w="716" w:type="pct"/>
            <w:shd w:val="clear" w:color="auto" w:fill="auto"/>
            <w:vAlign w:val="center"/>
            <w:hideMark/>
          </w:tcPr>
          <w:p w:rsidR="004D1340" w:rsidRPr="000F50A6" w:rsidRDefault="004D1340" w:rsidP="00080EAD">
            <w:pPr>
              <w:spacing w:after="0" w:line="240" w:lineRule="auto"/>
              <w:ind w:firstLine="0"/>
              <w:jc w:val="left"/>
              <w:rPr>
                <w:rFonts w:eastAsia="Times New Roman"/>
                <w:sz w:val="20"/>
                <w:szCs w:val="20"/>
                <w:lang w:eastAsia="ru-RU"/>
              </w:rPr>
            </w:pPr>
            <w:r w:rsidRPr="000F50A6">
              <w:rPr>
                <w:rFonts w:eastAsia="Times New Roman"/>
                <w:sz w:val="20"/>
                <w:szCs w:val="20"/>
                <w:lang w:eastAsia="ru-RU"/>
              </w:rPr>
              <w:t>12НДС-60</w:t>
            </w:r>
          </w:p>
        </w:tc>
        <w:tc>
          <w:tcPr>
            <w:tcW w:w="553"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1000</w:t>
            </w:r>
          </w:p>
        </w:tc>
        <w:tc>
          <w:tcPr>
            <w:tcW w:w="514"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65</w:t>
            </w:r>
          </w:p>
        </w:tc>
        <w:tc>
          <w:tcPr>
            <w:tcW w:w="592"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607"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w:t>
            </w:r>
          </w:p>
        </w:tc>
        <w:tc>
          <w:tcPr>
            <w:tcW w:w="502"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w:p>
        </w:tc>
        <w:tc>
          <w:tcPr>
            <w:tcW w:w="610"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18</w:t>
            </w:r>
          </w:p>
        </w:tc>
      </w:tr>
      <w:tr w:rsidR="000F50A6" w:rsidRPr="000F50A6" w:rsidTr="00A75E15">
        <w:trPr>
          <w:trHeight w:val="375"/>
        </w:trPr>
        <w:tc>
          <w:tcPr>
            <w:tcW w:w="906" w:type="pct"/>
            <w:shd w:val="clear" w:color="auto" w:fill="auto"/>
            <w:vAlign w:val="center"/>
            <w:hideMark/>
          </w:tcPr>
          <w:p w:rsidR="004D1340" w:rsidRPr="000F50A6" w:rsidRDefault="004D1340" w:rsidP="00080EAD">
            <w:pPr>
              <w:spacing w:after="0" w:line="240" w:lineRule="auto"/>
              <w:ind w:firstLine="0"/>
              <w:jc w:val="left"/>
              <w:rPr>
                <w:rFonts w:eastAsia="Times New Roman"/>
                <w:sz w:val="20"/>
                <w:szCs w:val="20"/>
                <w:lang w:eastAsia="ru-RU"/>
              </w:rPr>
            </w:pPr>
            <w:r w:rsidRPr="000F50A6">
              <w:rPr>
                <w:rFonts w:eastAsia="Times New Roman"/>
                <w:sz w:val="20"/>
                <w:szCs w:val="20"/>
                <w:lang w:eastAsia="ru-RU"/>
              </w:rPr>
              <w:t>НСВ - 23</w:t>
            </w:r>
          </w:p>
        </w:tc>
        <w:tc>
          <w:tcPr>
            <w:tcW w:w="716" w:type="pct"/>
            <w:shd w:val="clear" w:color="auto" w:fill="auto"/>
            <w:vAlign w:val="center"/>
            <w:hideMark/>
          </w:tcPr>
          <w:p w:rsidR="004D1340" w:rsidRPr="000F50A6" w:rsidRDefault="004D1340" w:rsidP="00080EAD">
            <w:pPr>
              <w:spacing w:after="0" w:line="240" w:lineRule="auto"/>
              <w:ind w:firstLine="0"/>
              <w:jc w:val="left"/>
              <w:rPr>
                <w:rFonts w:eastAsia="Times New Roman"/>
                <w:sz w:val="20"/>
                <w:szCs w:val="20"/>
                <w:lang w:eastAsia="ru-RU"/>
              </w:rPr>
            </w:pPr>
            <w:r w:rsidRPr="000F50A6">
              <w:rPr>
                <w:rFonts w:eastAsia="Times New Roman"/>
                <w:sz w:val="20"/>
                <w:szCs w:val="20"/>
                <w:lang w:eastAsia="ru-RU"/>
              </w:rPr>
              <w:t>16 НДН</w:t>
            </w:r>
          </w:p>
        </w:tc>
        <w:tc>
          <w:tcPr>
            <w:tcW w:w="553"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1500</w:t>
            </w:r>
          </w:p>
        </w:tc>
        <w:tc>
          <w:tcPr>
            <w:tcW w:w="514"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w:t>
            </w:r>
          </w:p>
        </w:tc>
        <w:tc>
          <w:tcPr>
            <w:tcW w:w="592"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140</w:t>
            </w:r>
          </w:p>
        </w:tc>
        <w:tc>
          <w:tcPr>
            <w:tcW w:w="607"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w:t>
            </w:r>
          </w:p>
        </w:tc>
        <w:tc>
          <w:tcPr>
            <w:tcW w:w="502" w:type="pct"/>
            <w:shd w:val="clear" w:color="auto" w:fill="auto"/>
            <w:vAlign w:val="center"/>
            <w:hideMark/>
          </w:tcPr>
          <w:p w:rsidR="004D1340" w:rsidRPr="000F50A6" w:rsidRDefault="005F24F1"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610"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24</w:t>
            </w:r>
          </w:p>
        </w:tc>
      </w:tr>
    </w:tbl>
    <w:p w:rsidR="004D1340" w:rsidRPr="000F50A6" w:rsidRDefault="004D1340" w:rsidP="004D1340">
      <w:pPr>
        <w:spacing w:before="240"/>
      </w:pPr>
      <w:r w:rsidRPr="000F50A6">
        <w:t>Проверка технического состояния насосов сырой воды и дренажного насоса производится в ходе эксплуатации. Отмечается плавная работа насосного оборудования, отсутствие вибрации. Нагрев сальника не происходит, утечки воды через него не наблюдаются. Корпус электродвигателя не перегревается. Температура</w:t>
      </w:r>
      <w:r w:rsidR="002A17E5" w:rsidRPr="000F50A6">
        <w:t xml:space="preserve"> подшипников не превышает 70º</w:t>
      </w:r>
      <w:r w:rsidRPr="000F50A6">
        <w:t xml:space="preserve">С. </w:t>
      </w:r>
    </w:p>
    <w:p w:rsidR="004D1340" w:rsidRPr="000F50A6" w:rsidRDefault="004D1340" w:rsidP="009247B3">
      <w:pPr>
        <w:pStyle w:val="42"/>
      </w:pPr>
      <w:r w:rsidRPr="000F50A6">
        <w:t>Работа НС-31</w:t>
      </w:r>
    </w:p>
    <w:p w:rsidR="004D1340" w:rsidRPr="000F50A6" w:rsidRDefault="004D1340" w:rsidP="009247B3">
      <w:r w:rsidRPr="000F50A6">
        <w:t xml:space="preserve">Насосная станция </w:t>
      </w:r>
      <w:r w:rsidR="00EB575A" w:rsidRPr="000F50A6">
        <w:rPr>
          <w:lang w:val="en-US"/>
        </w:rPr>
        <w:t>I</w:t>
      </w:r>
      <w:r w:rsidRPr="000F50A6">
        <w:t>-го подъема</w:t>
      </w:r>
      <w:r w:rsidR="009247B3" w:rsidRPr="000F50A6">
        <w:t xml:space="preserve"> (</w:t>
      </w:r>
      <w:r w:rsidRPr="000F50A6">
        <w:t>НС-31)</w:t>
      </w:r>
      <w:r w:rsidR="009247B3" w:rsidRPr="000F50A6">
        <w:t>,</w:t>
      </w:r>
      <w:r w:rsidRPr="000F50A6">
        <w:t>зд. 333</w:t>
      </w:r>
      <w:r w:rsidR="009247B3" w:rsidRPr="000F50A6">
        <w:t>,</w:t>
      </w:r>
      <w:r w:rsidRPr="000F50A6">
        <w:t xml:space="preserve"> насосная станция по забору воды из источника водоснабжения (р. Систа).</w:t>
      </w:r>
    </w:p>
    <w:p w:rsidR="004D1340" w:rsidRPr="000F50A6" w:rsidRDefault="004D1340" w:rsidP="004D1340">
      <w:pPr>
        <w:spacing w:after="0"/>
      </w:pPr>
      <w:r w:rsidRPr="000F50A6">
        <w:t>В состав насосного оборудования станции входят:</w:t>
      </w:r>
    </w:p>
    <w:p w:rsidR="004D1340" w:rsidRPr="000F50A6" w:rsidRDefault="004D1340" w:rsidP="00C867EC">
      <w:pPr>
        <w:pStyle w:val="af2"/>
        <w:numPr>
          <w:ilvl w:val="0"/>
          <w:numId w:val="9"/>
        </w:numPr>
        <w:spacing w:after="0"/>
      </w:pPr>
      <w:r w:rsidRPr="000F50A6">
        <w:t>Насосы сырой воды НСВ-31, 33. ПроизводительностьQ</w:t>
      </w:r>
      <w:r w:rsidR="009247B3" w:rsidRPr="000F50A6">
        <w:t xml:space="preserve"> = </w:t>
      </w:r>
      <w:r w:rsidRPr="000F50A6">
        <w:t>1000</w:t>
      </w:r>
      <w:r w:rsidR="009247B3" w:rsidRPr="000F50A6">
        <w:t xml:space="preserve"> – </w:t>
      </w:r>
      <w:r w:rsidRPr="000F50A6">
        <w:t>1700 м</w:t>
      </w:r>
      <w:r w:rsidRPr="000F50A6">
        <w:rPr>
          <w:vertAlign w:val="superscript"/>
        </w:rPr>
        <w:t>3</w:t>
      </w:r>
      <w:r w:rsidRPr="000F50A6">
        <w:t>/час при рабочем давлении Р</w:t>
      </w:r>
      <w:r w:rsidRPr="000F50A6">
        <w:rPr>
          <w:vertAlign w:val="subscript"/>
        </w:rPr>
        <w:t>раб</w:t>
      </w:r>
      <w:r w:rsidRPr="000F50A6">
        <w:t xml:space="preserve"> = 1,2</w:t>
      </w:r>
      <w:r w:rsidR="009247B3" w:rsidRPr="000F50A6">
        <w:t xml:space="preserve"> – </w:t>
      </w:r>
      <w:r w:rsidRPr="000F50A6">
        <w:t>1,7 кгс/см</w:t>
      </w:r>
      <w:r w:rsidRPr="000F50A6">
        <w:rPr>
          <w:vertAlign w:val="superscript"/>
        </w:rPr>
        <w:t>2</w:t>
      </w:r>
      <w:r w:rsidRPr="000F50A6">
        <w:t>.</w:t>
      </w:r>
    </w:p>
    <w:p w:rsidR="004D1340" w:rsidRPr="000F50A6" w:rsidRDefault="004D1340" w:rsidP="00C867EC">
      <w:pPr>
        <w:pStyle w:val="af2"/>
        <w:numPr>
          <w:ilvl w:val="0"/>
          <w:numId w:val="9"/>
        </w:numPr>
        <w:spacing w:after="0"/>
      </w:pPr>
      <w:r w:rsidRPr="000F50A6">
        <w:t xml:space="preserve">Насосы сырой воды НСВ-34, 35. Производительностью Q </w:t>
      </w:r>
      <w:r w:rsidR="009247B3" w:rsidRPr="000F50A6">
        <w:t>=</w:t>
      </w:r>
      <w:r w:rsidRPr="000F50A6">
        <w:t xml:space="preserve"> 50 </w:t>
      </w:r>
      <w:r w:rsidR="009247B3" w:rsidRPr="000F50A6">
        <w:t>–</w:t>
      </w:r>
      <w:r w:rsidRPr="000F50A6">
        <w:t xml:space="preserve"> 65 м</w:t>
      </w:r>
      <w:r w:rsidRPr="000F50A6">
        <w:rPr>
          <w:vertAlign w:val="superscript"/>
        </w:rPr>
        <w:t>3</w:t>
      </w:r>
      <w:r w:rsidRPr="000F50A6">
        <w:t>/час при рабочем давлении Р</w:t>
      </w:r>
      <w:r w:rsidRPr="000F50A6">
        <w:rPr>
          <w:vertAlign w:val="subscript"/>
        </w:rPr>
        <w:t>раб</w:t>
      </w:r>
      <w:r w:rsidRPr="000F50A6">
        <w:t>= 2</w:t>
      </w:r>
      <w:r w:rsidR="009247B3" w:rsidRPr="000F50A6">
        <w:t xml:space="preserve"> – </w:t>
      </w:r>
      <w:r w:rsidRPr="000F50A6">
        <w:t>3 кгс/см</w:t>
      </w:r>
      <w:r w:rsidRPr="000F50A6">
        <w:rPr>
          <w:vertAlign w:val="superscript"/>
        </w:rPr>
        <w:t>2</w:t>
      </w:r>
      <w:r w:rsidRPr="000F50A6">
        <w:t>.</w:t>
      </w:r>
    </w:p>
    <w:p w:rsidR="004D1340" w:rsidRPr="000F50A6" w:rsidRDefault="004D1340" w:rsidP="00C867EC">
      <w:pPr>
        <w:pStyle w:val="af2"/>
        <w:numPr>
          <w:ilvl w:val="0"/>
          <w:numId w:val="9"/>
        </w:numPr>
        <w:spacing w:after="0"/>
      </w:pPr>
      <w:r w:rsidRPr="000F50A6">
        <w:t xml:space="preserve">ДН-31, 32. Производительность Q </w:t>
      </w:r>
      <w:r w:rsidR="009247B3" w:rsidRPr="000F50A6">
        <w:t>=</w:t>
      </w:r>
      <w:r w:rsidRPr="000F50A6">
        <w:t xml:space="preserve"> 16 </w:t>
      </w:r>
      <w:r w:rsidR="009247B3" w:rsidRPr="000F50A6">
        <w:t>–</w:t>
      </w:r>
      <w:r w:rsidRPr="000F50A6">
        <w:t xml:space="preserve"> 1</w:t>
      </w:r>
      <w:r w:rsidR="009247B3" w:rsidRPr="000F50A6">
        <w:t>8</w:t>
      </w:r>
      <w:r w:rsidRPr="000F50A6">
        <w:t xml:space="preserve"> м</w:t>
      </w:r>
      <w:r w:rsidRPr="000F50A6">
        <w:rPr>
          <w:vertAlign w:val="superscript"/>
        </w:rPr>
        <w:t>3</w:t>
      </w:r>
      <w:r w:rsidRPr="000F50A6">
        <w:t>/час при рабочем давлении Р</w:t>
      </w:r>
      <w:r w:rsidRPr="000F50A6">
        <w:rPr>
          <w:vertAlign w:val="subscript"/>
        </w:rPr>
        <w:t>раб</w:t>
      </w:r>
      <w:r w:rsidRPr="000F50A6">
        <w:t>= 2,4 кгс/см</w:t>
      </w:r>
      <w:r w:rsidRPr="000F50A6">
        <w:rPr>
          <w:vertAlign w:val="superscript"/>
        </w:rPr>
        <w:t>2</w:t>
      </w:r>
      <w:r w:rsidRPr="000F50A6">
        <w:t>.</w:t>
      </w:r>
    </w:p>
    <w:p w:rsidR="004D1340" w:rsidRPr="000F50A6" w:rsidRDefault="004D1340" w:rsidP="009247B3">
      <w:pPr>
        <w:spacing w:before="120"/>
      </w:pPr>
      <w:r w:rsidRPr="000F50A6">
        <w:t>В таблице 1.4.</w:t>
      </w:r>
      <w:r w:rsidR="009247B3" w:rsidRPr="000F50A6">
        <w:t>5</w:t>
      </w:r>
      <w:r w:rsidRPr="000F50A6">
        <w:t xml:space="preserve"> представлен перечень насосного оборудования НС-31 с основными характеристиками.</w:t>
      </w:r>
    </w:p>
    <w:p w:rsidR="004D1340" w:rsidRPr="000F50A6" w:rsidRDefault="004D1340" w:rsidP="004D1340">
      <w:pPr>
        <w:pStyle w:val="ae"/>
      </w:pPr>
      <w:r w:rsidRPr="000F50A6">
        <w:t>Таблица 1.4.</w:t>
      </w:r>
      <w:r w:rsidR="009247B3" w:rsidRPr="000F50A6">
        <w:t>5.</w:t>
      </w:r>
      <w:r w:rsidRPr="000F50A6">
        <w:t xml:space="preserve"> Характеристики насосного оборудования насосной станции Н-31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304"/>
        <w:gridCol w:w="992"/>
        <w:gridCol w:w="944"/>
        <w:gridCol w:w="1068"/>
        <w:gridCol w:w="1131"/>
        <w:gridCol w:w="969"/>
        <w:gridCol w:w="1099"/>
      </w:tblGrid>
      <w:tr w:rsidR="000F50A6" w:rsidRPr="000F50A6" w:rsidTr="00A75E15">
        <w:trPr>
          <w:trHeight w:val="375"/>
        </w:trPr>
        <w:tc>
          <w:tcPr>
            <w:tcW w:w="1078"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Наименование объекта и его местоположение</w:t>
            </w:r>
          </w:p>
        </w:tc>
        <w:tc>
          <w:tcPr>
            <w:tcW w:w="681"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Тип насоса</w:t>
            </w:r>
          </w:p>
        </w:tc>
        <w:tc>
          <w:tcPr>
            <w:tcW w:w="518"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Пода-ча, м</w:t>
            </w:r>
            <w:r w:rsidRPr="000F50A6">
              <w:rPr>
                <w:rFonts w:eastAsia="Times New Roman"/>
                <w:b/>
                <w:bCs/>
                <w:sz w:val="20"/>
                <w:szCs w:val="20"/>
                <w:vertAlign w:val="superscript"/>
                <w:lang w:eastAsia="ru-RU"/>
              </w:rPr>
              <w:t>3</w:t>
            </w:r>
            <w:r w:rsidRPr="000F50A6">
              <w:rPr>
                <w:rFonts w:eastAsia="Times New Roman"/>
                <w:b/>
                <w:bCs/>
                <w:sz w:val="20"/>
                <w:szCs w:val="20"/>
                <w:lang w:eastAsia="ru-RU"/>
              </w:rPr>
              <w:t>/ч</w:t>
            </w:r>
          </w:p>
        </w:tc>
        <w:tc>
          <w:tcPr>
            <w:tcW w:w="493" w:type="pct"/>
            <w:vMerge w:val="restart"/>
            <w:shd w:val="clear" w:color="auto" w:fill="B6DDE8" w:themeFill="accent5" w:themeFillTint="66"/>
            <w:vAlign w:val="center"/>
            <w:hideMark/>
          </w:tcPr>
          <w:p w:rsidR="004D1340" w:rsidRPr="000F50A6" w:rsidRDefault="004D1340" w:rsidP="00080EAD">
            <w:pPr>
              <w:spacing w:after="0" w:line="240" w:lineRule="auto"/>
              <w:ind w:left="-107" w:right="-157" w:firstLine="0"/>
              <w:jc w:val="center"/>
              <w:rPr>
                <w:rFonts w:eastAsia="Times New Roman"/>
                <w:b/>
                <w:bCs/>
                <w:sz w:val="20"/>
                <w:szCs w:val="20"/>
                <w:lang w:eastAsia="ru-RU"/>
              </w:rPr>
            </w:pPr>
            <w:r w:rsidRPr="000F50A6">
              <w:rPr>
                <w:rFonts w:eastAsia="Times New Roman"/>
                <w:b/>
                <w:bCs/>
                <w:sz w:val="20"/>
                <w:szCs w:val="20"/>
                <w:lang w:eastAsia="ru-RU"/>
              </w:rPr>
              <w:t>Напор, м.вод.ст.</w:t>
            </w:r>
          </w:p>
        </w:tc>
        <w:tc>
          <w:tcPr>
            <w:tcW w:w="558"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Эл.дви-гатель, кВт</w:t>
            </w:r>
          </w:p>
        </w:tc>
        <w:tc>
          <w:tcPr>
            <w:tcW w:w="1097" w:type="pct"/>
            <w:gridSpan w:val="2"/>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Количество, шт.</w:t>
            </w:r>
          </w:p>
        </w:tc>
        <w:tc>
          <w:tcPr>
            <w:tcW w:w="574"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Режим работы, час</w:t>
            </w:r>
          </w:p>
        </w:tc>
      </w:tr>
      <w:tr w:rsidR="000F50A6" w:rsidRPr="000F50A6" w:rsidTr="00A75E15">
        <w:trPr>
          <w:trHeight w:val="1140"/>
        </w:trPr>
        <w:tc>
          <w:tcPr>
            <w:tcW w:w="1078" w:type="pct"/>
            <w:vMerge/>
            <w:vAlign w:val="center"/>
            <w:hideMark/>
          </w:tcPr>
          <w:p w:rsidR="004D1340" w:rsidRPr="000F50A6" w:rsidRDefault="004D1340" w:rsidP="00080EAD">
            <w:pPr>
              <w:spacing w:after="0" w:line="240" w:lineRule="auto"/>
              <w:ind w:firstLine="0"/>
              <w:jc w:val="left"/>
              <w:rPr>
                <w:rFonts w:eastAsia="Times New Roman"/>
                <w:b/>
                <w:bCs/>
                <w:sz w:val="20"/>
                <w:szCs w:val="20"/>
                <w:lang w:eastAsia="ru-RU"/>
              </w:rPr>
            </w:pPr>
          </w:p>
        </w:tc>
        <w:tc>
          <w:tcPr>
            <w:tcW w:w="681" w:type="pct"/>
            <w:vMerge/>
            <w:vAlign w:val="center"/>
            <w:hideMark/>
          </w:tcPr>
          <w:p w:rsidR="004D1340" w:rsidRPr="000F50A6" w:rsidRDefault="004D1340" w:rsidP="00080EAD">
            <w:pPr>
              <w:spacing w:after="0" w:line="240" w:lineRule="auto"/>
              <w:ind w:firstLine="0"/>
              <w:jc w:val="left"/>
              <w:rPr>
                <w:rFonts w:eastAsia="Times New Roman"/>
                <w:b/>
                <w:bCs/>
                <w:sz w:val="20"/>
                <w:szCs w:val="20"/>
                <w:lang w:eastAsia="ru-RU"/>
              </w:rPr>
            </w:pPr>
          </w:p>
        </w:tc>
        <w:tc>
          <w:tcPr>
            <w:tcW w:w="518" w:type="pct"/>
            <w:vMerge/>
            <w:vAlign w:val="center"/>
            <w:hideMark/>
          </w:tcPr>
          <w:p w:rsidR="004D1340" w:rsidRPr="000F50A6" w:rsidRDefault="004D1340" w:rsidP="00080EAD">
            <w:pPr>
              <w:spacing w:after="0" w:line="240" w:lineRule="auto"/>
              <w:ind w:firstLine="0"/>
              <w:jc w:val="left"/>
              <w:rPr>
                <w:rFonts w:eastAsia="Times New Roman"/>
                <w:b/>
                <w:bCs/>
                <w:sz w:val="20"/>
                <w:szCs w:val="20"/>
                <w:lang w:eastAsia="ru-RU"/>
              </w:rPr>
            </w:pPr>
          </w:p>
        </w:tc>
        <w:tc>
          <w:tcPr>
            <w:tcW w:w="493" w:type="pct"/>
            <w:vMerge/>
            <w:vAlign w:val="center"/>
            <w:hideMark/>
          </w:tcPr>
          <w:p w:rsidR="004D1340" w:rsidRPr="000F50A6" w:rsidRDefault="004D1340" w:rsidP="00080EAD">
            <w:pPr>
              <w:spacing w:after="0" w:line="240" w:lineRule="auto"/>
              <w:ind w:firstLine="0"/>
              <w:jc w:val="left"/>
              <w:rPr>
                <w:rFonts w:eastAsia="Times New Roman"/>
                <w:b/>
                <w:bCs/>
                <w:sz w:val="20"/>
                <w:szCs w:val="20"/>
                <w:lang w:eastAsia="ru-RU"/>
              </w:rPr>
            </w:pPr>
          </w:p>
        </w:tc>
        <w:tc>
          <w:tcPr>
            <w:tcW w:w="558" w:type="pct"/>
            <w:vMerge/>
            <w:vAlign w:val="center"/>
            <w:hideMark/>
          </w:tcPr>
          <w:p w:rsidR="004D1340" w:rsidRPr="000F50A6" w:rsidRDefault="004D1340" w:rsidP="00080EAD">
            <w:pPr>
              <w:spacing w:after="0" w:line="240" w:lineRule="auto"/>
              <w:ind w:firstLine="0"/>
              <w:jc w:val="left"/>
              <w:rPr>
                <w:rFonts w:eastAsia="Times New Roman"/>
                <w:b/>
                <w:bCs/>
                <w:sz w:val="20"/>
                <w:szCs w:val="20"/>
                <w:lang w:eastAsia="ru-RU"/>
              </w:rPr>
            </w:pPr>
          </w:p>
        </w:tc>
        <w:tc>
          <w:tcPr>
            <w:tcW w:w="591" w:type="pc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рабочих</w:t>
            </w:r>
          </w:p>
        </w:tc>
        <w:tc>
          <w:tcPr>
            <w:tcW w:w="506" w:type="pc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резерв</w:t>
            </w:r>
          </w:p>
        </w:tc>
        <w:tc>
          <w:tcPr>
            <w:tcW w:w="574" w:type="pct"/>
            <w:vMerge/>
            <w:vAlign w:val="center"/>
            <w:hideMark/>
          </w:tcPr>
          <w:p w:rsidR="004D1340" w:rsidRPr="000F50A6" w:rsidRDefault="004D1340" w:rsidP="00080EAD">
            <w:pPr>
              <w:spacing w:after="0" w:line="240" w:lineRule="auto"/>
              <w:ind w:firstLine="0"/>
              <w:jc w:val="left"/>
              <w:rPr>
                <w:rFonts w:eastAsia="Times New Roman"/>
                <w:b/>
                <w:bCs/>
                <w:sz w:val="20"/>
                <w:szCs w:val="20"/>
                <w:lang w:eastAsia="ru-RU"/>
              </w:rPr>
            </w:pPr>
          </w:p>
        </w:tc>
      </w:tr>
      <w:tr w:rsidR="000F50A6" w:rsidRPr="000F50A6" w:rsidTr="00A75E15">
        <w:trPr>
          <w:trHeight w:val="375"/>
        </w:trPr>
        <w:tc>
          <w:tcPr>
            <w:tcW w:w="1078" w:type="pct"/>
            <w:shd w:val="clear" w:color="auto" w:fill="auto"/>
            <w:vAlign w:val="center"/>
            <w:hideMark/>
          </w:tcPr>
          <w:p w:rsidR="004D1340" w:rsidRPr="000F50A6" w:rsidRDefault="004D1340" w:rsidP="00080EAD">
            <w:pPr>
              <w:spacing w:after="0" w:line="240" w:lineRule="auto"/>
              <w:ind w:firstLine="0"/>
              <w:jc w:val="left"/>
              <w:rPr>
                <w:rFonts w:eastAsia="Times New Roman"/>
                <w:sz w:val="20"/>
                <w:szCs w:val="20"/>
                <w:lang w:eastAsia="ru-RU"/>
              </w:rPr>
            </w:pPr>
            <w:r w:rsidRPr="000F50A6">
              <w:rPr>
                <w:rFonts w:eastAsia="Times New Roman"/>
                <w:sz w:val="20"/>
                <w:szCs w:val="20"/>
                <w:lang w:eastAsia="ru-RU"/>
              </w:rPr>
              <w:t>НСВ 31,32,33</w:t>
            </w:r>
          </w:p>
        </w:tc>
        <w:tc>
          <w:tcPr>
            <w:tcW w:w="681" w:type="pct"/>
            <w:shd w:val="clear" w:color="auto" w:fill="auto"/>
            <w:vAlign w:val="center"/>
            <w:hideMark/>
          </w:tcPr>
          <w:p w:rsidR="004D1340" w:rsidRPr="000F50A6" w:rsidRDefault="004D1340" w:rsidP="00080EAD">
            <w:pPr>
              <w:spacing w:after="0" w:line="240" w:lineRule="auto"/>
              <w:ind w:firstLine="0"/>
              <w:jc w:val="left"/>
              <w:rPr>
                <w:rFonts w:eastAsia="Times New Roman"/>
                <w:sz w:val="20"/>
                <w:szCs w:val="20"/>
                <w:lang w:eastAsia="ru-RU"/>
              </w:rPr>
            </w:pPr>
            <w:r w:rsidRPr="000F50A6">
              <w:rPr>
                <w:rFonts w:eastAsia="Times New Roman"/>
                <w:sz w:val="20"/>
                <w:szCs w:val="20"/>
                <w:lang w:eastAsia="ru-RU"/>
              </w:rPr>
              <w:t>Д- 2000-21</w:t>
            </w:r>
          </w:p>
        </w:tc>
        <w:tc>
          <w:tcPr>
            <w:tcW w:w="518"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2000</w:t>
            </w:r>
          </w:p>
        </w:tc>
        <w:tc>
          <w:tcPr>
            <w:tcW w:w="493"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21</w:t>
            </w:r>
          </w:p>
        </w:tc>
        <w:tc>
          <w:tcPr>
            <w:tcW w:w="558"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160</w:t>
            </w:r>
          </w:p>
        </w:tc>
        <w:tc>
          <w:tcPr>
            <w:tcW w:w="591"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w:t>
            </w:r>
          </w:p>
        </w:tc>
        <w:tc>
          <w:tcPr>
            <w:tcW w:w="506"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w:p>
        </w:tc>
        <w:tc>
          <w:tcPr>
            <w:tcW w:w="574" w:type="pct"/>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24</w:t>
            </w:r>
          </w:p>
        </w:tc>
      </w:tr>
    </w:tbl>
    <w:p w:rsidR="004D1340" w:rsidRPr="000F50A6" w:rsidRDefault="004D1340" w:rsidP="004D1340">
      <w:pPr>
        <w:spacing w:before="240"/>
      </w:pPr>
      <w:r w:rsidRPr="000F50A6">
        <w:t>Проверка технического состояния насосов сырой воды и дренажного насоса производится в ходе эксплуатации. Отмечается плавная работа насосного оборудования, отсутствие вибрации. Нагрев сальника не происходит, утечки воды через него не наблюдаются.</w:t>
      </w:r>
      <w:r w:rsidR="00A86754" w:rsidRPr="000F50A6">
        <w:t xml:space="preserve"> </w:t>
      </w:r>
      <w:r w:rsidRPr="000F50A6">
        <w:t>Корпус электродвигателя не перегревается. Темпера</w:t>
      </w:r>
      <w:r w:rsidR="002A17E5" w:rsidRPr="000F50A6">
        <w:t>тура подшипников не превышает 70º</w:t>
      </w:r>
      <w:r w:rsidRPr="000F50A6">
        <w:t xml:space="preserve">С. </w:t>
      </w:r>
    </w:p>
    <w:p w:rsidR="004D1340" w:rsidRPr="000F50A6" w:rsidRDefault="004D1340" w:rsidP="009247B3">
      <w:pPr>
        <w:pStyle w:val="42"/>
      </w:pPr>
      <w:r w:rsidRPr="000F50A6">
        <w:t>Работа НС-32</w:t>
      </w:r>
    </w:p>
    <w:p w:rsidR="004D1340" w:rsidRPr="000F50A6" w:rsidRDefault="004D1340" w:rsidP="004D1340">
      <w:pPr>
        <w:spacing w:after="0"/>
      </w:pPr>
      <w:r w:rsidRPr="000F50A6">
        <w:t xml:space="preserve">Насосная станция </w:t>
      </w:r>
      <w:r w:rsidR="00EB575A" w:rsidRPr="000F50A6">
        <w:rPr>
          <w:lang w:val="en-US"/>
        </w:rPr>
        <w:t>II</w:t>
      </w:r>
      <w:r w:rsidR="00EB575A" w:rsidRPr="000F50A6">
        <w:t>-го</w:t>
      </w:r>
      <w:r w:rsidRPr="000F50A6">
        <w:t xml:space="preserve"> подъема (НС-32)</w:t>
      </w:r>
      <w:r w:rsidR="009247B3" w:rsidRPr="000F50A6">
        <w:t>,</w:t>
      </w:r>
      <w:r w:rsidRPr="000F50A6">
        <w:t>зд. 339</w:t>
      </w:r>
      <w:r w:rsidR="009247B3" w:rsidRPr="000F50A6">
        <w:t>,</w:t>
      </w:r>
      <w:r w:rsidRPr="000F50A6">
        <w:t xml:space="preserve"> предназначена для питьевого, противопожарного и производственного водоснабжения.</w:t>
      </w:r>
    </w:p>
    <w:p w:rsidR="004D1340" w:rsidRPr="000F50A6" w:rsidRDefault="004D1340" w:rsidP="004D1340">
      <w:pPr>
        <w:spacing w:after="0"/>
      </w:pPr>
      <w:r w:rsidRPr="000F50A6">
        <w:t>В состав насосного оборудования станции входят:</w:t>
      </w:r>
    </w:p>
    <w:p w:rsidR="004D1340" w:rsidRPr="000F50A6" w:rsidRDefault="004D1340" w:rsidP="00C867EC">
      <w:pPr>
        <w:pStyle w:val="af2"/>
        <w:numPr>
          <w:ilvl w:val="0"/>
          <w:numId w:val="10"/>
        </w:numPr>
        <w:spacing w:after="0"/>
        <w:ind w:right="-143"/>
      </w:pPr>
      <w:r w:rsidRPr="000F50A6">
        <w:t xml:space="preserve">Насосы чистой воды </w:t>
      </w:r>
      <w:r w:rsidR="009247B3" w:rsidRPr="000F50A6">
        <w:t>НЧВ</w:t>
      </w:r>
      <w:r w:rsidRPr="000F50A6">
        <w:t>-31</w:t>
      </w:r>
      <w:r w:rsidR="009247B3" w:rsidRPr="000F50A6">
        <w:t xml:space="preserve"> – </w:t>
      </w:r>
      <w:r w:rsidRPr="000F50A6">
        <w:t>35. Производительность</w:t>
      </w:r>
      <w:r w:rsidR="009247B3" w:rsidRPr="000F50A6">
        <w:t xml:space="preserve"> Q = 1</w:t>
      </w:r>
      <w:r w:rsidRPr="000F50A6">
        <w:t>700</w:t>
      </w:r>
      <w:r w:rsidR="009247B3" w:rsidRPr="000F50A6">
        <w:t xml:space="preserve"> – </w:t>
      </w:r>
      <w:r w:rsidRPr="000F50A6">
        <w:t>2100 м</w:t>
      </w:r>
      <w:r w:rsidRPr="000F50A6">
        <w:rPr>
          <w:vertAlign w:val="superscript"/>
        </w:rPr>
        <w:t>3</w:t>
      </w:r>
      <w:r w:rsidRPr="000F50A6">
        <w:t>/час при давлении Р</w:t>
      </w:r>
      <w:r w:rsidR="009247B3" w:rsidRPr="000F50A6">
        <w:rPr>
          <w:vertAlign w:val="subscript"/>
        </w:rPr>
        <w:t>раб</w:t>
      </w:r>
      <w:r w:rsidR="009247B3" w:rsidRPr="000F50A6">
        <w:t xml:space="preserve">= </w:t>
      </w:r>
      <w:r w:rsidRPr="000F50A6">
        <w:t>10</w:t>
      </w:r>
      <w:r w:rsidR="009247B3" w:rsidRPr="000F50A6">
        <w:t xml:space="preserve"> – </w:t>
      </w:r>
      <w:r w:rsidRPr="000F50A6">
        <w:t>12,3 кгс/см</w:t>
      </w:r>
      <w:r w:rsidRPr="000F50A6">
        <w:rPr>
          <w:vertAlign w:val="superscript"/>
        </w:rPr>
        <w:t>2</w:t>
      </w:r>
      <w:r w:rsidRPr="000F50A6">
        <w:t>.</w:t>
      </w:r>
    </w:p>
    <w:p w:rsidR="004D1340" w:rsidRPr="000F50A6" w:rsidRDefault="004D1340" w:rsidP="00C867EC">
      <w:pPr>
        <w:pStyle w:val="af2"/>
        <w:numPr>
          <w:ilvl w:val="0"/>
          <w:numId w:val="10"/>
        </w:numPr>
        <w:spacing w:after="0"/>
      </w:pPr>
      <w:r w:rsidRPr="000F50A6">
        <w:t>ДН-33А, ДН-33. Производительность</w:t>
      </w:r>
      <w:r w:rsidR="009247B3" w:rsidRPr="000F50A6">
        <w:t xml:space="preserve"> Q = 7,</w:t>
      </w:r>
      <w:r w:rsidRPr="000F50A6">
        <w:t>2 м</w:t>
      </w:r>
      <w:r w:rsidRPr="000F50A6">
        <w:rPr>
          <w:vertAlign w:val="superscript"/>
        </w:rPr>
        <w:t>3</w:t>
      </w:r>
      <w:r w:rsidRPr="000F50A6">
        <w:t>/час, 14</w:t>
      </w:r>
      <w:r w:rsidR="009247B3" w:rsidRPr="000F50A6">
        <w:t>,</w:t>
      </w:r>
      <w:r w:rsidRPr="000F50A6">
        <w:t>4 м</w:t>
      </w:r>
      <w:r w:rsidRPr="000F50A6">
        <w:rPr>
          <w:vertAlign w:val="superscript"/>
        </w:rPr>
        <w:t>3</w:t>
      </w:r>
      <w:r w:rsidRPr="000F50A6">
        <w:t>/чаc, высота подъема</w:t>
      </w:r>
      <w:r w:rsidR="009247B3" w:rsidRPr="000F50A6">
        <w:t xml:space="preserve">– </w:t>
      </w:r>
      <w:r w:rsidRPr="000F50A6">
        <w:t>24 м. вод.ст., 26,2 м.вод.ст.</w:t>
      </w:r>
    </w:p>
    <w:p w:rsidR="004D1340" w:rsidRPr="000F50A6" w:rsidRDefault="004D1340" w:rsidP="00C867EC">
      <w:pPr>
        <w:pStyle w:val="af2"/>
        <w:numPr>
          <w:ilvl w:val="0"/>
          <w:numId w:val="10"/>
        </w:numPr>
        <w:spacing w:after="0"/>
      </w:pPr>
      <w:r w:rsidRPr="000F50A6">
        <w:t xml:space="preserve">ДН-34 </w:t>
      </w:r>
      <w:r w:rsidR="009247B3" w:rsidRPr="000F50A6">
        <w:t>–</w:t>
      </w:r>
      <w:r w:rsidRPr="000F50A6">
        <w:t xml:space="preserve"> для удаления притока воды из машинного зала в случае аварии на трубопроводах в пределах насосной станции. Производительность</w:t>
      </w:r>
      <w:r w:rsidR="007A6803" w:rsidRPr="000F50A6">
        <w:t xml:space="preserve"> </w:t>
      </w:r>
      <w:r w:rsidRPr="000F50A6">
        <w:t xml:space="preserve">Q </w:t>
      </w:r>
      <w:r w:rsidR="009247B3" w:rsidRPr="000F50A6">
        <w:t xml:space="preserve">= </w:t>
      </w:r>
      <w:r w:rsidRPr="000F50A6">
        <w:t>120 м</w:t>
      </w:r>
      <w:r w:rsidRPr="000F50A6">
        <w:rPr>
          <w:vertAlign w:val="superscript"/>
        </w:rPr>
        <w:t>3</w:t>
      </w:r>
      <w:r w:rsidRPr="000F50A6">
        <w:t xml:space="preserve">/час, высота подъема </w:t>
      </w:r>
      <w:smartTag w:uri="urn:schemas-microsoft-com:office:smarttags" w:element="metricconverter">
        <w:smartTagPr>
          <w:attr w:name="ProductID" w:val="11,3 м"/>
        </w:smartTagPr>
        <w:r w:rsidRPr="000F50A6">
          <w:t>11,3 м</w:t>
        </w:r>
      </w:smartTag>
      <w:r w:rsidRPr="000F50A6">
        <w:t>. вод.ст.</w:t>
      </w:r>
    </w:p>
    <w:p w:rsidR="004D1340" w:rsidRPr="000F50A6" w:rsidRDefault="004D1340" w:rsidP="00C867EC">
      <w:pPr>
        <w:pStyle w:val="af2"/>
        <w:numPr>
          <w:ilvl w:val="0"/>
          <w:numId w:val="10"/>
        </w:numPr>
        <w:spacing w:after="0"/>
      </w:pPr>
      <w:r w:rsidRPr="000F50A6">
        <w:t>Насосы собственных нужд НСН-31</w:t>
      </w:r>
      <w:r w:rsidR="009247B3" w:rsidRPr="000F50A6">
        <w:t xml:space="preserve"> – </w:t>
      </w:r>
      <w:r w:rsidRPr="000F50A6">
        <w:t xml:space="preserve">35. Производительность Q </w:t>
      </w:r>
      <w:r w:rsidR="009247B3" w:rsidRPr="000F50A6">
        <w:t xml:space="preserve">= </w:t>
      </w:r>
      <w:r w:rsidRPr="000F50A6">
        <w:t>110 м</w:t>
      </w:r>
      <w:r w:rsidRPr="000F50A6">
        <w:rPr>
          <w:vertAlign w:val="superscript"/>
        </w:rPr>
        <w:t>3</w:t>
      </w:r>
      <w:r w:rsidRPr="000F50A6">
        <w:t>/час при давлении Р</w:t>
      </w:r>
      <w:r w:rsidR="009247B3" w:rsidRPr="000F50A6">
        <w:rPr>
          <w:vertAlign w:val="subscript"/>
        </w:rPr>
        <w:t>раб</w:t>
      </w:r>
      <w:r w:rsidRPr="000F50A6">
        <w:t xml:space="preserve"> = 6,2 кгс/см</w:t>
      </w:r>
      <w:r w:rsidRPr="000F50A6">
        <w:rPr>
          <w:vertAlign w:val="superscript"/>
        </w:rPr>
        <w:t>2</w:t>
      </w:r>
      <w:r w:rsidRPr="000F50A6">
        <w:t>.</w:t>
      </w:r>
    </w:p>
    <w:p w:rsidR="004D1340" w:rsidRPr="000F50A6" w:rsidRDefault="004D1340" w:rsidP="009247B3">
      <w:pPr>
        <w:spacing w:before="120"/>
      </w:pPr>
      <w:r w:rsidRPr="000F50A6">
        <w:t>В таблице 1.4.</w:t>
      </w:r>
      <w:r w:rsidR="009247B3" w:rsidRPr="000F50A6">
        <w:t>6</w:t>
      </w:r>
      <w:r w:rsidRPr="000F50A6">
        <w:t xml:space="preserve"> представлен перечень насосного оборудования НС-32 с основными характеристиками.</w:t>
      </w:r>
    </w:p>
    <w:p w:rsidR="004D1340" w:rsidRPr="000F50A6" w:rsidRDefault="004D1340" w:rsidP="004D1340">
      <w:pPr>
        <w:pStyle w:val="ae"/>
      </w:pPr>
      <w:r w:rsidRPr="000F50A6">
        <w:t>Таблица 1.4.</w:t>
      </w:r>
      <w:r w:rsidR="009247B3" w:rsidRPr="000F50A6">
        <w:t>6.</w:t>
      </w:r>
      <w:r w:rsidRPr="000F50A6">
        <w:t xml:space="preserve"> Характеристики насосного оборудования насосной станции Н</w:t>
      </w:r>
      <w:r w:rsidR="009247B3" w:rsidRPr="000F50A6">
        <w:t>С</w:t>
      </w:r>
      <w:r w:rsidRPr="000F50A6">
        <w:t>-32</w:t>
      </w:r>
    </w:p>
    <w:tbl>
      <w:tblPr>
        <w:tblStyle w:val="a8"/>
        <w:tblW w:w="4869" w:type="pct"/>
        <w:tblInd w:w="250" w:type="dxa"/>
        <w:tblLayout w:type="fixed"/>
        <w:tblLook w:val="04A0" w:firstRow="1" w:lastRow="0" w:firstColumn="1" w:lastColumn="0" w:noHBand="0" w:noVBand="1"/>
      </w:tblPr>
      <w:tblGrid>
        <w:gridCol w:w="1816"/>
        <w:gridCol w:w="1445"/>
        <w:gridCol w:w="850"/>
        <w:gridCol w:w="943"/>
        <w:gridCol w:w="1068"/>
        <w:gridCol w:w="1131"/>
        <w:gridCol w:w="969"/>
        <w:gridCol w:w="1098"/>
      </w:tblGrid>
      <w:tr w:rsidR="000F50A6" w:rsidRPr="000F50A6" w:rsidTr="009247B3">
        <w:trPr>
          <w:trHeight w:val="375"/>
          <w:tblHeader/>
        </w:trPr>
        <w:tc>
          <w:tcPr>
            <w:tcW w:w="974"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Наименование объекта и его местоположение</w:t>
            </w:r>
          </w:p>
        </w:tc>
        <w:tc>
          <w:tcPr>
            <w:tcW w:w="775"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Тип насоса</w:t>
            </w:r>
          </w:p>
        </w:tc>
        <w:tc>
          <w:tcPr>
            <w:tcW w:w="456"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Пода-ча, м</w:t>
            </w:r>
            <w:r w:rsidRPr="000F50A6">
              <w:rPr>
                <w:rFonts w:eastAsia="Times New Roman"/>
                <w:b/>
                <w:bCs/>
                <w:sz w:val="20"/>
                <w:szCs w:val="20"/>
                <w:vertAlign w:val="superscript"/>
                <w:lang w:eastAsia="ru-RU"/>
              </w:rPr>
              <w:t>3</w:t>
            </w:r>
            <w:r w:rsidRPr="000F50A6">
              <w:rPr>
                <w:rFonts w:eastAsia="Times New Roman"/>
                <w:b/>
                <w:bCs/>
                <w:sz w:val="20"/>
                <w:szCs w:val="20"/>
                <w:lang w:eastAsia="ru-RU"/>
              </w:rPr>
              <w:t>/ч</w:t>
            </w:r>
          </w:p>
        </w:tc>
        <w:tc>
          <w:tcPr>
            <w:tcW w:w="506" w:type="pct"/>
            <w:vMerge w:val="restart"/>
            <w:shd w:val="clear" w:color="auto" w:fill="B6DDE8" w:themeFill="accent5" w:themeFillTint="66"/>
            <w:vAlign w:val="center"/>
            <w:hideMark/>
          </w:tcPr>
          <w:p w:rsidR="004D1340" w:rsidRPr="000F50A6" w:rsidRDefault="004D1340" w:rsidP="00080EAD">
            <w:pPr>
              <w:spacing w:after="0" w:line="240" w:lineRule="auto"/>
              <w:ind w:left="-107" w:right="-157" w:firstLine="0"/>
              <w:jc w:val="center"/>
              <w:rPr>
                <w:rFonts w:eastAsia="Times New Roman"/>
                <w:b/>
                <w:bCs/>
                <w:sz w:val="20"/>
                <w:szCs w:val="20"/>
                <w:lang w:eastAsia="ru-RU"/>
              </w:rPr>
            </w:pPr>
            <w:r w:rsidRPr="000F50A6">
              <w:rPr>
                <w:rFonts w:eastAsia="Times New Roman"/>
                <w:b/>
                <w:bCs/>
                <w:sz w:val="20"/>
                <w:szCs w:val="20"/>
                <w:lang w:eastAsia="ru-RU"/>
              </w:rPr>
              <w:t>Напор, м.вод.ст.</w:t>
            </w:r>
          </w:p>
        </w:tc>
        <w:tc>
          <w:tcPr>
            <w:tcW w:w="573"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Эл.дви-гатель, кВт</w:t>
            </w:r>
          </w:p>
        </w:tc>
        <w:tc>
          <w:tcPr>
            <w:tcW w:w="1126" w:type="pct"/>
            <w:gridSpan w:val="2"/>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Количество, шт.</w:t>
            </w:r>
          </w:p>
        </w:tc>
        <w:tc>
          <w:tcPr>
            <w:tcW w:w="589"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Режим работы, час</w:t>
            </w:r>
          </w:p>
        </w:tc>
      </w:tr>
      <w:tr w:rsidR="000F50A6" w:rsidRPr="000F50A6" w:rsidTr="00CB7514">
        <w:trPr>
          <w:trHeight w:val="705"/>
          <w:tblHeader/>
        </w:trPr>
        <w:tc>
          <w:tcPr>
            <w:tcW w:w="974" w:type="pct"/>
            <w:vMerge/>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p>
        </w:tc>
        <w:tc>
          <w:tcPr>
            <w:tcW w:w="775" w:type="pct"/>
            <w:vMerge/>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p>
        </w:tc>
        <w:tc>
          <w:tcPr>
            <w:tcW w:w="456" w:type="pct"/>
            <w:vMerge/>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p>
        </w:tc>
        <w:tc>
          <w:tcPr>
            <w:tcW w:w="506" w:type="pct"/>
            <w:vMerge/>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p>
        </w:tc>
        <w:tc>
          <w:tcPr>
            <w:tcW w:w="573" w:type="pct"/>
            <w:vMerge/>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p>
        </w:tc>
        <w:tc>
          <w:tcPr>
            <w:tcW w:w="607" w:type="pc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рабочих</w:t>
            </w:r>
          </w:p>
        </w:tc>
        <w:tc>
          <w:tcPr>
            <w:tcW w:w="520" w:type="pc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резерв</w:t>
            </w:r>
          </w:p>
        </w:tc>
        <w:tc>
          <w:tcPr>
            <w:tcW w:w="589" w:type="pct"/>
            <w:vMerge/>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p>
        </w:tc>
      </w:tr>
      <w:tr w:rsidR="000F50A6" w:rsidRPr="000F50A6" w:rsidTr="00CB7514">
        <w:trPr>
          <w:trHeight w:val="395"/>
        </w:trPr>
        <w:tc>
          <w:tcPr>
            <w:tcW w:w="974" w:type="pct"/>
            <w:vAlign w:val="center"/>
            <w:hideMark/>
          </w:tcPr>
          <w:p w:rsidR="004D1340" w:rsidRPr="000F50A6" w:rsidRDefault="004D1340" w:rsidP="00CB7514">
            <w:pPr>
              <w:spacing w:after="0"/>
              <w:ind w:firstLine="0"/>
              <w:jc w:val="left"/>
              <w:rPr>
                <w:sz w:val="20"/>
                <w:szCs w:val="20"/>
              </w:rPr>
            </w:pPr>
            <w:r w:rsidRPr="000F50A6">
              <w:rPr>
                <w:sz w:val="20"/>
                <w:szCs w:val="20"/>
              </w:rPr>
              <w:t>НЧВ - 31, 32, 33, 34, 35</w:t>
            </w:r>
          </w:p>
        </w:tc>
        <w:tc>
          <w:tcPr>
            <w:tcW w:w="775" w:type="pct"/>
            <w:vAlign w:val="center"/>
            <w:hideMark/>
          </w:tcPr>
          <w:p w:rsidR="004D1340" w:rsidRPr="000F50A6" w:rsidRDefault="004D1340" w:rsidP="00CB7514">
            <w:pPr>
              <w:ind w:firstLine="0"/>
              <w:jc w:val="center"/>
              <w:rPr>
                <w:sz w:val="20"/>
                <w:szCs w:val="20"/>
              </w:rPr>
            </w:pPr>
            <w:r w:rsidRPr="000F50A6">
              <w:rPr>
                <w:sz w:val="20"/>
                <w:szCs w:val="20"/>
              </w:rPr>
              <w:t>Д-2000-100</w:t>
            </w:r>
          </w:p>
        </w:tc>
        <w:tc>
          <w:tcPr>
            <w:tcW w:w="456" w:type="pct"/>
            <w:vAlign w:val="center"/>
            <w:hideMark/>
          </w:tcPr>
          <w:p w:rsidR="004D1340" w:rsidRPr="000F50A6" w:rsidRDefault="004D1340" w:rsidP="00CB7514">
            <w:pPr>
              <w:ind w:firstLine="0"/>
              <w:jc w:val="center"/>
              <w:rPr>
                <w:sz w:val="20"/>
                <w:szCs w:val="20"/>
              </w:rPr>
            </w:pPr>
            <w:r w:rsidRPr="000F50A6">
              <w:rPr>
                <w:sz w:val="20"/>
                <w:szCs w:val="20"/>
              </w:rPr>
              <w:t>2000</w:t>
            </w:r>
          </w:p>
        </w:tc>
        <w:tc>
          <w:tcPr>
            <w:tcW w:w="506" w:type="pct"/>
            <w:vAlign w:val="center"/>
            <w:hideMark/>
          </w:tcPr>
          <w:p w:rsidR="004D1340" w:rsidRPr="000F50A6" w:rsidRDefault="004D1340" w:rsidP="00CB7514">
            <w:pPr>
              <w:ind w:firstLine="0"/>
              <w:jc w:val="center"/>
              <w:rPr>
                <w:sz w:val="20"/>
                <w:szCs w:val="20"/>
              </w:rPr>
            </w:pPr>
            <w:r w:rsidRPr="000F50A6">
              <w:rPr>
                <w:sz w:val="20"/>
                <w:szCs w:val="20"/>
              </w:rPr>
              <w:t>100</w:t>
            </w:r>
          </w:p>
        </w:tc>
        <w:tc>
          <w:tcPr>
            <w:tcW w:w="573" w:type="pct"/>
            <w:vAlign w:val="center"/>
            <w:hideMark/>
          </w:tcPr>
          <w:p w:rsidR="004D1340" w:rsidRPr="000F50A6" w:rsidRDefault="004D1340" w:rsidP="00CB7514">
            <w:pPr>
              <w:ind w:firstLine="0"/>
              <w:jc w:val="center"/>
              <w:rPr>
                <w:sz w:val="20"/>
                <w:szCs w:val="20"/>
              </w:rPr>
            </w:pPr>
            <w:r w:rsidRPr="000F50A6">
              <w:rPr>
                <w:sz w:val="20"/>
                <w:szCs w:val="20"/>
              </w:rPr>
              <w:t>800</w:t>
            </w:r>
          </w:p>
        </w:tc>
        <w:tc>
          <w:tcPr>
            <w:tcW w:w="607" w:type="pct"/>
            <w:vAlign w:val="center"/>
            <w:hideMark/>
          </w:tcPr>
          <w:p w:rsidR="004D1340" w:rsidRPr="000F50A6" w:rsidRDefault="004D1340" w:rsidP="00CB7514">
            <w:pPr>
              <w:ind w:firstLine="0"/>
              <w:jc w:val="center"/>
              <w:rPr>
                <w:sz w:val="20"/>
                <w:szCs w:val="20"/>
              </w:rPr>
            </w:pPr>
            <w:r w:rsidRPr="000F50A6">
              <w:rPr>
                <w:sz w:val="20"/>
                <w:szCs w:val="20"/>
              </w:rPr>
              <w:t>1</w:t>
            </w:r>
          </w:p>
        </w:tc>
        <w:tc>
          <w:tcPr>
            <w:tcW w:w="520" w:type="pct"/>
            <w:vAlign w:val="center"/>
            <w:hideMark/>
          </w:tcPr>
          <w:p w:rsidR="004D1340" w:rsidRPr="000F50A6" w:rsidRDefault="004D1340" w:rsidP="00CB7514">
            <w:pPr>
              <w:ind w:firstLine="0"/>
              <w:jc w:val="center"/>
              <w:rPr>
                <w:sz w:val="20"/>
                <w:szCs w:val="20"/>
              </w:rPr>
            </w:pPr>
            <w:r w:rsidRPr="000F50A6">
              <w:rPr>
                <w:sz w:val="20"/>
                <w:szCs w:val="20"/>
              </w:rPr>
              <w:t>4</w:t>
            </w:r>
          </w:p>
        </w:tc>
        <w:tc>
          <w:tcPr>
            <w:tcW w:w="589" w:type="pct"/>
            <w:vAlign w:val="center"/>
            <w:hideMark/>
          </w:tcPr>
          <w:p w:rsidR="004D1340" w:rsidRPr="000F50A6" w:rsidRDefault="004D1340" w:rsidP="00CB7514">
            <w:pPr>
              <w:ind w:firstLine="0"/>
              <w:jc w:val="center"/>
              <w:rPr>
                <w:sz w:val="20"/>
                <w:szCs w:val="20"/>
              </w:rPr>
            </w:pPr>
            <w:r w:rsidRPr="000F50A6">
              <w:rPr>
                <w:sz w:val="20"/>
                <w:szCs w:val="20"/>
              </w:rPr>
              <w:t>24</w:t>
            </w:r>
          </w:p>
        </w:tc>
      </w:tr>
      <w:tr w:rsidR="000F50A6" w:rsidRPr="000F50A6" w:rsidTr="00CB7514">
        <w:trPr>
          <w:trHeight w:val="206"/>
        </w:trPr>
        <w:tc>
          <w:tcPr>
            <w:tcW w:w="974" w:type="pct"/>
            <w:vAlign w:val="center"/>
          </w:tcPr>
          <w:p w:rsidR="004D1340" w:rsidRPr="000F50A6" w:rsidRDefault="004D1340" w:rsidP="00CB7514">
            <w:pPr>
              <w:spacing w:after="0"/>
              <w:ind w:firstLine="0"/>
              <w:jc w:val="left"/>
              <w:rPr>
                <w:sz w:val="20"/>
                <w:szCs w:val="20"/>
              </w:rPr>
            </w:pPr>
            <w:r w:rsidRPr="000F50A6">
              <w:rPr>
                <w:sz w:val="20"/>
                <w:szCs w:val="20"/>
              </w:rPr>
              <w:t>НСН - 31,33,35</w:t>
            </w:r>
          </w:p>
        </w:tc>
        <w:tc>
          <w:tcPr>
            <w:tcW w:w="775" w:type="pct"/>
            <w:vAlign w:val="center"/>
          </w:tcPr>
          <w:p w:rsidR="004D1340" w:rsidRPr="000F50A6" w:rsidRDefault="004D1340" w:rsidP="00CB7514">
            <w:pPr>
              <w:spacing w:after="0"/>
              <w:ind w:firstLine="0"/>
              <w:jc w:val="center"/>
              <w:rPr>
                <w:sz w:val="20"/>
                <w:szCs w:val="20"/>
              </w:rPr>
            </w:pPr>
            <w:r w:rsidRPr="000F50A6">
              <w:rPr>
                <w:sz w:val="20"/>
                <w:szCs w:val="20"/>
              </w:rPr>
              <w:t>4 КМ - 8</w:t>
            </w:r>
          </w:p>
        </w:tc>
        <w:tc>
          <w:tcPr>
            <w:tcW w:w="456" w:type="pct"/>
            <w:vAlign w:val="center"/>
          </w:tcPr>
          <w:p w:rsidR="004D1340" w:rsidRPr="000F50A6" w:rsidRDefault="004D1340" w:rsidP="00CB7514">
            <w:pPr>
              <w:spacing w:after="0"/>
              <w:ind w:firstLine="0"/>
              <w:jc w:val="center"/>
              <w:rPr>
                <w:sz w:val="20"/>
                <w:szCs w:val="20"/>
              </w:rPr>
            </w:pPr>
            <w:r w:rsidRPr="000F50A6">
              <w:rPr>
                <w:sz w:val="20"/>
                <w:szCs w:val="20"/>
              </w:rPr>
              <w:t>112</w:t>
            </w:r>
          </w:p>
        </w:tc>
        <w:tc>
          <w:tcPr>
            <w:tcW w:w="506" w:type="pct"/>
            <w:vAlign w:val="center"/>
          </w:tcPr>
          <w:p w:rsidR="004D1340" w:rsidRPr="000F50A6" w:rsidRDefault="004D1340" w:rsidP="00CB7514">
            <w:pPr>
              <w:spacing w:after="0"/>
              <w:ind w:firstLine="0"/>
              <w:jc w:val="center"/>
              <w:rPr>
                <w:sz w:val="20"/>
                <w:szCs w:val="20"/>
              </w:rPr>
            </w:pPr>
            <w:r w:rsidRPr="000F50A6">
              <w:rPr>
                <w:sz w:val="20"/>
                <w:szCs w:val="20"/>
              </w:rPr>
              <w:t>61</w:t>
            </w:r>
          </w:p>
        </w:tc>
        <w:tc>
          <w:tcPr>
            <w:tcW w:w="573" w:type="pct"/>
            <w:vAlign w:val="center"/>
          </w:tcPr>
          <w:p w:rsidR="004D1340" w:rsidRPr="000F50A6" w:rsidRDefault="004D1340" w:rsidP="00CB7514">
            <w:pPr>
              <w:spacing w:after="0"/>
              <w:ind w:firstLine="0"/>
              <w:jc w:val="center"/>
              <w:rPr>
                <w:sz w:val="20"/>
                <w:szCs w:val="20"/>
              </w:rPr>
            </w:pPr>
            <w:r w:rsidRPr="000F50A6">
              <w:rPr>
                <w:sz w:val="20"/>
                <w:szCs w:val="20"/>
              </w:rPr>
              <w:t>20</w:t>
            </w:r>
          </w:p>
        </w:tc>
        <w:tc>
          <w:tcPr>
            <w:tcW w:w="607" w:type="pct"/>
            <w:vAlign w:val="center"/>
          </w:tcPr>
          <w:p w:rsidR="004D1340" w:rsidRPr="000F50A6" w:rsidRDefault="004D1340" w:rsidP="00CB7514">
            <w:pPr>
              <w:spacing w:after="0"/>
              <w:ind w:firstLine="0"/>
              <w:jc w:val="center"/>
              <w:rPr>
                <w:sz w:val="20"/>
                <w:szCs w:val="20"/>
              </w:rPr>
            </w:pPr>
            <w:r w:rsidRPr="000F50A6">
              <w:rPr>
                <w:sz w:val="20"/>
                <w:szCs w:val="20"/>
              </w:rPr>
              <w:t>3</w:t>
            </w:r>
          </w:p>
        </w:tc>
        <w:tc>
          <w:tcPr>
            <w:tcW w:w="520" w:type="pct"/>
            <w:vAlign w:val="center"/>
          </w:tcPr>
          <w:p w:rsidR="004D1340" w:rsidRPr="000F50A6" w:rsidRDefault="004D1340" w:rsidP="00CB7514">
            <w:pPr>
              <w:spacing w:after="0"/>
              <w:ind w:firstLine="0"/>
              <w:jc w:val="center"/>
              <w:rPr>
                <w:sz w:val="20"/>
                <w:szCs w:val="20"/>
              </w:rPr>
            </w:pPr>
            <w:r w:rsidRPr="000F50A6">
              <w:rPr>
                <w:sz w:val="20"/>
                <w:szCs w:val="20"/>
              </w:rPr>
              <w:t>-</w:t>
            </w:r>
          </w:p>
        </w:tc>
        <w:tc>
          <w:tcPr>
            <w:tcW w:w="589" w:type="pct"/>
            <w:vAlign w:val="center"/>
          </w:tcPr>
          <w:p w:rsidR="004D1340" w:rsidRPr="000F50A6" w:rsidRDefault="004D1340" w:rsidP="00CB7514">
            <w:pPr>
              <w:spacing w:after="0"/>
              <w:ind w:firstLine="0"/>
              <w:jc w:val="center"/>
              <w:rPr>
                <w:sz w:val="20"/>
                <w:szCs w:val="20"/>
              </w:rPr>
            </w:pPr>
            <w:r w:rsidRPr="000F50A6">
              <w:rPr>
                <w:sz w:val="20"/>
                <w:szCs w:val="20"/>
              </w:rPr>
              <w:t>24</w:t>
            </w:r>
          </w:p>
        </w:tc>
      </w:tr>
      <w:tr w:rsidR="000F50A6" w:rsidRPr="000F50A6" w:rsidTr="00CB7514">
        <w:trPr>
          <w:trHeight w:val="195"/>
        </w:trPr>
        <w:tc>
          <w:tcPr>
            <w:tcW w:w="974" w:type="pct"/>
            <w:vAlign w:val="center"/>
          </w:tcPr>
          <w:p w:rsidR="004D1340" w:rsidRPr="000F50A6" w:rsidRDefault="004D1340" w:rsidP="00CB7514">
            <w:pPr>
              <w:spacing w:after="0"/>
              <w:ind w:firstLine="0"/>
              <w:jc w:val="left"/>
              <w:rPr>
                <w:sz w:val="20"/>
                <w:szCs w:val="20"/>
              </w:rPr>
            </w:pPr>
            <w:r w:rsidRPr="000F50A6">
              <w:rPr>
                <w:sz w:val="20"/>
                <w:szCs w:val="20"/>
              </w:rPr>
              <w:t>НСН - 32,34</w:t>
            </w:r>
          </w:p>
        </w:tc>
        <w:tc>
          <w:tcPr>
            <w:tcW w:w="775" w:type="pct"/>
            <w:vAlign w:val="center"/>
          </w:tcPr>
          <w:p w:rsidR="004D1340" w:rsidRPr="000F50A6" w:rsidRDefault="004D1340" w:rsidP="00CB7514">
            <w:pPr>
              <w:spacing w:after="0"/>
              <w:ind w:firstLine="0"/>
              <w:jc w:val="center"/>
              <w:rPr>
                <w:sz w:val="20"/>
                <w:szCs w:val="20"/>
              </w:rPr>
            </w:pPr>
            <w:r w:rsidRPr="000F50A6">
              <w:rPr>
                <w:sz w:val="20"/>
                <w:szCs w:val="20"/>
              </w:rPr>
              <w:t>4 КМ - 8</w:t>
            </w:r>
          </w:p>
        </w:tc>
        <w:tc>
          <w:tcPr>
            <w:tcW w:w="456" w:type="pct"/>
            <w:vAlign w:val="center"/>
          </w:tcPr>
          <w:p w:rsidR="004D1340" w:rsidRPr="000F50A6" w:rsidRDefault="004D1340" w:rsidP="00CB7514">
            <w:pPr>
              <w:spacing w:after="0"/>
              <w:ind w:firstLine="0"/>
              <w:jc w:val="center"/>
              <w:rPr>
                <w:sz w:val="20"/>
                <w:szCs w:val="20"/>
              </w:rPr>
            </w:pPr>
            <w:r w:rsidRPr="000F50A6">
              <w:rPr>
                <w:sz w:val="20"/>
                <w:szCs w:val="20"/>
              </w:rPr>
              <w:t>112</w:t>
            </w:r>
          </w:p>
        </w:tc>
        <w:tc>
          <w:tcPr>
            <w:tcW w:w="506" w:type="pct"/>
            <w:vAlign w:val="center"/>
          </w:tcPr>
          <w:p w:rsidR="004D1340" w:rsidRPr="000F50A6" w:rsidRDefault="004D1340" w:rsidP="00CB7514">
            <w:pPr>
              <w:spacing w:after="0"/>
              <w:ind w:firstLine="0"/>
              <w:jc w:val="center"/>
              <w:rPr>
                <w:sz w:val="20"/>
                <w:szCs w:val="20"/>
              </w:rPr>
            </w:pPr>
            <w:r w:rsidRPr="000F50A6">
              <w:rPr>
                <w:sz w:val="20"/>
                <w:szCs w:val="20"/>
              </w:rPr>
              <w:t>61</w:t>
            </w:r>
          </w:p>
        </w:tc>
        <w:tc>
          <w:tcPr>
            <w:tcW w:w="573" w:type="pct"/>
            <w:vAlign w:val="center"/>
          </w:tcPr>
          <w:p w:rsidR="004D1340" w:rsidRPr="000F50A6" w:rsidRDefault="004D1340" w:rsidP="00CB7514">
            <w:pPr>
              <w:spacing w:after="0"/>
              <w:ind w:firstLine="0"/>
              <w:jc w:val="center"/>
              <w:rPr>
                <w:sz w:val="20"/>
                <w:szCs w:val="20"/>
              </w:rPr>
            </w:pPr>
            <w:r w:rsidRPr="000F50A6">
              <w:rPr>
                <w:sz w:val="20"/>
                <w:szCs w:val="20"/>
              </w:rPr>
              <w:t>30</w:t>
            </w:r>
          </w:p>
        </w:tc>
        <w:tc>
          <w:tcPr>
            <w:tcW w:w="607" w:type="pct"/>
            <w:vAlign w:val="center"/>
          </w:tcPr>
          <w:p w:rsidR="004D1340" w:rsidRPr="000F50A6" w:rsidRDefault="004D1340" w:rsidP="00CB7514">
            <w:pPr>
              <w:spacing w:after="0"/>
              <w:ind w:firstLine="0"/>
              <w:jc w:val="center"/>
              <w:rPr>
                <w:sz w:val="20"/>
                <w:szCs w:val="20"/>
              </w:rPr>
            </w:pPr>
            <w:r w:rsidRPr="000F50A6">
              <w:rPr>
                <w:sz w:val="20"/>
                <w:szCs w:val="20"/>
              </w:rPr>
              <w:t>2</w:t>
            </w:r>
          </w:p>
        </w:tc>
        <w:tc>
          <w:tcPr>
            <w:tcW w:w="520" w:type="pct"/>
            <w:vAlign w:val="center"/>
          </w:tcPr>
          <w:p w:rsidR="004D1340" w:rsidRPr="000F50A6" w:rsidRDefault="004D1340" w:rsidP="00CB7514">
            <w:pPr>
              <w:spacing w:after="0"/>
              <w:ind w:firstLine="0"/>
              <w:jc w:val="center"/>
              <w:rPr>
                <w:sz w:val="20"/>
                <w:szCs w:val="20"/>
              </w:rPr>
            </w:pPr>
            <w:r w:rsidRPr="000F50A6">
              <w:rPr>
                <w:sz w:val="20"/>
                <w:szCs w:val="20"/>
              </w:rPr>
              <w:t>2</w:t>
            </w:r>
          </w:p>
        </w:tc>
        <w:tc>
          <w:tcPr>
            <w:tcW w:w="589" w:type="pct"/>
            <w:vAlign w:val="center"/>
          </w:tcPr>
          <w:p w:rsidR="004D1340" w:rsidRPr="000F50A6" w:rsidRDefault="004D1340" w:rsidP="00CB7514">
            <w:pPr>
              <w:spacing w:after="0"/>
              <w:ind w:firstLine="0"/>
              <w:jc w:val="center"/>
              <w:rPr>
                <w:sz w:val="20"/>
                <w:szCs w:val="20"/>
              </w:rPr>
            </w:pPr>
            <w:r w:rsidRPr="000F50A6">
              <w:rPr>
                <w:sz w:val="20"/>
                <w:szCs w:val="20"/>
              </w:rPr>
              <w:t>18</w:t>
            </w:r>
          </w:p>
        </w:tc>
      </w:tr>
    </w:tbl>
    <w:p w:rsidR="004D1340" w:rsidRPr="000F50A6" w:rsidRDefault="004D1340" w:rsidP="004D1340">
      <w:pPr>
        <w:spacing w:before="240"/>
      </w:pPr>
      <w:r w:rsidRPr="000F50A6">
        <w:t>Проверка технического состояния насосов сырой воды и дренажного насоса производится в ходе эксплуатации. Отмечается плавная работа насосного оборудования, отсутствие вибрации. Нагрев сальника не происходит, утечки воды через него не наблюдаются.</w:t>
      </w:r>
      <w:r w:rsidR="007A6803" w:rsidRPr="000F50A6">
        <w:t xml:space="preserve"> </w:t>
      </w:r>
      <w:r w:rsidRPr="000F50A6">
        <w:t>Корпус электродвигателя не перегревается. Температ</w:t>
      </w:r>
      <w:r w:rsidR="002A17E5" w:rsidRPr="000F50A6">
        <w:t>ура подшипников не превышает 70ºС.</w:t>
      </w:r>
    </w:p>
    <w:p w:rsidR="004D1340" w:rsidRPr="000F50A6" w:rsidRDefault="004D1340" w:rsidP="00EB575A">
      <w:pPr>
        <w:pStyle w:val="42"/>
      </w:pPr>
      <w:r w:rsidRPr="000F50A6">
        <w:t>Работа НС-1З</w:t>
      </w:r>
    </w:p>
    <w:p w:rsidR="004D1340" w:rsidRPr="000F50A6" w:rsidRDefault="004D1340" w:rsidP="004D1340">
      <w:pPr>
        <w:spacing w:after="0"/>
      </w:pPr>
      <w:r w:rsidRPr="000F50A6">
        <w:t xml:space="preserve">Насосная станция </w:t>
      </w:r>
      <w:r w:rsidR="00EB575A" w:rsidRPr="000F50A6">
        <w:rPr>
          <w:lang w:val="en-US"/>
        </w:rPr>
        <w:t>III</w:t>
      </w:r>
      <w:r w:rsidR="00EB575A" w:rsidRPr="000F50A6">
        <w:t>-го подъема (</w:t>
      </w:r>
      <w:r w:rsidRPr="000F50A6">
        <w:t>НС-13</w:t>
      </w:r>
      <w:r w:rsidR="00EB575A" w:rsidRPr="000F50A6">
        <w:t>)</w:t>
      </w:r>
      <w:r w:rsidR="007A6803" w:rsidRPr="000F50A6">
        <w:t xml:space="preserve"> </w:t>
      </w:r>
      <w:r w:rsidR="00EB575A" w:rsidRPr="000F50A6">
        <w:t>,</w:t>
      </w:r>
      <w:r w:rsidRPr="000F50A6">
        <w:t>зд. 1</w:t>
      </w:r>
      <w:r w:rsidR="00EB575A" w:rsidRPr="000F50A6">
        <w:t>,</w:t>
      </w:r>
      <w:r w:rsidRPr="000F50A6">
        <w:t xml:space="preserve"> предназначена для питьевого, противопожарного и производственного водоснабжения.</w:t>
      </w:r>
    </w:p>
    <w:p w:rsidR="004D1340" w:rsidRPr="000F50A6" w:rsidRDefault="004D1340" w:rsidP="004D1340">
      <w:pPr>
        <w:spacing w:after="0"/>
      </w:pPr>
      <w:r w:rsidRPr="000F50A6">
        <w:t>В состав насосного оборудования станции входят:</w:t>
      </w:r>
    </w:p>
    <w:p w:rsidR="004D1340" w:rsidRPr="000F50A6" w:rsidRDefault="004D1340" w:rsidP="00C867EC">
      <w:pPr>
        <w:pStyle w:val="af2"/>
        <w:numPr>
          <w:ilvl w:val="0"/>
          <w:numId w:val="11"/>
        </w:numPr>
        <w:spacing w:after="0"/>
      </w:pPr>
      <w:r w:rsidRPr="000F50A6">
        <w:t xml:space="preserve">Насосы чистой воды НЧВ-131. Производительность Q </w:t>
      </w:r>
      <w:r w:rsidR="0060396D" w:rsidRPr="000F50A6">
        <w:t>=</w:t>
      </w:r>
      <w:r w:rsidRPr="000F50A6">
        <w:t>1500 м</w:t>
      </w:r>
      <w:r w:rsidRPr="000F50A6">
        <w:rPr>
          <w:vertAlign w:val="superscript"/>
        </w:rPr>
        <w:t>3</w:t>
      </w:r>
      <w:r w:rsidRPr="000F50A6">
        <w:t>/час при давлении Р</w:t>
      </w:r>
      <w:r w:rsidR="0060396D" w:rsidRPr="000F50A6">
        <w:rPr>
          <w:vertAlign w:val="subscript"/>
        </w:rPr>
        <w:t>раб</w:t>
      </w:r>
      <w:r w:rsidR="0060396D" w:rsidRPr="000F50A6">
        <w:t>=</w:t>
      </w:r>
      <w:r w:rsidRPr="000F50A6">
        <w:t xml:space="preserve"> 7 кгс/см</w:t>
      </w:r>
      <w:r w:rsidRPr="000F50A6">
        <w:rPr>
          <w:vertAlign w:val="superscript"/>
        </w:rPr>
        <w:t>2</w:t>
      </w:r>
      <w:r w:rsidRPr="000F50A6">
        <w:t>.</w:t>
      </w:r>
    </w:p>
    <w:p w:rsidR="004D1340" w:rsidRPr="000F50A6" w:rsidRDefault="004D1340" w:rsidP="00C867EC">
      <w:pPr>
        <w:pStyle w:val="af2"/>
        <w:numPr>
          <w:ilvl w:val="0"/>
          <w:numId w:val="11"/>
        </w:numPr>
        <w:spacing w:after="0"/>
      </w:pPr>
      <w:r w:rsidRPr="000F50A6">
        <w:t xml:space="preserve">Насосы чистой воды НЧВ-132-134. Производительность Q </w:t>
      </w:r>
      <w:r w:rsidR="00CB7514" w:rsidRPr="000F50A6">
        <w:t>=</w:t>
      </w:r>
      <w:r w:rsidRPr="000F50A6">
        <w:t>2000 м</w:t>
      </w:r>
      <w:r w:rsidRPr="000F50A6">
        <w:rPr>
          <w:vertAlign w:val="superscript"/>
        </w:rPr>
        <w:t>3</w:t>
      </w:r>
      <w:r w:rsidRPr="000F50A6">
        <w:t>/час при давлении Р</w:t>
      </w:r>
      <w:r w:rsidR="00CB7514" w:rsidRPr="000F50A6">
        <w:rPr>
          <w:vertAlign w:val="subscript"/>
        </w:rPr>
        <w:t>раб</w:t>
      </w:r>
      <w:r w:rsidR="00CB7514" w:rsidRPr="000F50A6">
        <w:t>=</w:t>
      </w:r>
      <w:r w:rsidRPr="000F50A6">
        <w:t xml:space="preserve"> 10</w:t>
      </w:r>
      <w:r w:rsidR="00CB7514" w:rsidRPr="000F50A6">
        <w:t xml:space="preserve"> – </w:t>
      </w:r>
      <w:r w:rsidRPr="000F50A6">
        <w:t>12,3 кгс/см</w:t>
      </w:r>
      <w:r w:rsidRPr="000F50A6">
        <w:rPr>
          <w:vertAlign w:val="superscript"/>
        </w:rPr>
        <w:t>2</w:t>
      </w:r>
      <w:r w:rsidRPr="000F50A6">
        <w:t>.</w:t>
      </w:r>
    </w:p>
    <w:p w:rsidR="004D1340" w:rsidRPr="000F50A6" w:rsidRDefault="004D1340" w:rsidP="004D1340">
      <w:pPr>
        <w:spacing w:after="0"/>
      </w:pPr>
      <w:r w:rsidRPr="000F50A6">
        <w:t>В таблице 1.4.</w:t>
      </w:r>
      <w:r w:rsidR="00793A4F" w:rsidRPr="000F50A6">
        <w:t>7</w:t>
      </w:r>
      <w:r w:rsidRPr="000F50A6">
        <w:t xml:space="preserve"> представлен перечень насосного оборудования НС-13 с основными характеристиками.</w:t>
      </w:r>
    </w:p>
    <w:p w:rsidR="004D1340" w:rsidRPr="000F50A6" w:rsidRDefault="004D1340" w:rsidP="004D1340">
      <w:pPr>
        <w:pStyle w:val="ae"/>
      </w:pPr>
      <w:r w:rsidRPr="000F50A6">
        <w:t>Таблица 1.4.</w:t>
      </w:r>
      <w:r w:rsidR="00793A4F" w:rsidRPr="000F50A6">
        <w:t>7.</w:t>
      </w:r>
      <w:r w:rsidRPr="000F50A6">
        <w:t xml:space="preserve"> Характеристики насосного оборудования насосной станции Н-13</w:t>
      </w:r>
    </w:p>
    <w:tbl>
      <w:tblPr>
        <w:tblStyle w:val="a8"/>
        <w:tblW w:w="5000" w:type="pct"/>
        <w:tblLook w:val="04A0" w:firstRow="1" w:lastRow="0" w:firstColumn="1" w:lastColumn="0" w:noHBand="0" w:noVBand="1"/>
      </w:tblPr>
      <w:tblGrid>
        <w:gridCol w:w="2065"/>
        <w:gridCol w:w="1445"/>
        <w:gridCol w:w="850"/>
        <w:gridCol w:w="944"/>
        <w:gridCol w:w="1068"/>
        <w:gridCol w:w="1131"/>
        <w:gridCol w:w="969"/>
        <w:gridCol w:w="1099"/>
      </w:tblGrid>
      <w:tr w:rsidR="000F50A6" w:rsidRPr="000F50A6" w:rsidTr="00080EAD">
        <w:trPr>
          <w:trHeight w:val="375"/>
        </w:trPr>
        <w:tc>
          <w:tcPr>
            <w:tcW w:w="1079"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Наименование объекта и его местоположение</w:t>
            </w:r>
          </w:p>
        </w:tc>
        <w:tc>
          <w:tcPr>
            <w:tcW w:w="755"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Тип насоса</w:t>
            </w:r>
          </w:p>
        </w:tc>
        <w:tc>
          <w:tcPr>
            <w:tcW w:w="444"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Пода-ча, м3/ч</w:t>
            </w:r>
          </w:p>
        </w:tc>
        <w:tc>
          <w:tcPr>
            <w:tcW w:w="493" w:type="pct"/>
            <w:vMerge w:val="restart"/>
            <w:shd w:val="clear" w:color="auto" w:fill="B6DDE8" w:themeFill="accent5" w:themeFillTint="66"/>
            <w:vAlign w:val="center"/>
            <w:hideMark/>
          </w:tcPr>
          <w:p w:rsidR="004D1340" w:rsidRPr="000F50A6" w:rsidRDefault="004D1340" w:rsidP="00080EAD">
            <w:pPr>
              <w:spacing w:after="0" w:line="240" w:lineRule="auto"/>
              <w:ind w:left="-107" w:right="-157" w:firstLine="0"/>
              <w:jc w:val="center"/>
              <w:rPr>
                <w:rFonts w:eastAsia="Times New Roman"/>
                <w:b/>
                <w:bCs/>
                <w:sz w:val="20"/>
                <w:szCs w:val="20"/>
                <w:lang w:eastAsia="ru-RU"/>
              </w:rPr>
            </w:pPr>
            <w:r w:rsidRPr="000F50A6">
              <w:rPr>
                <w:rFonts w:eastAsia="Times New Roman"/>
                <w:b/>
                <w:bCs/>
                <w:sz w:val="20"/>
                <w:szCs w:val="20"/>
                <w:lang w:eastAsia="ru-RU"/>
              </w:rPr>
              <w:t>Напор, м.вод.ст.</w:t>
            </w:r>
          </w:p>
        </w:tc>
        <w:tc>
          <w:tcPr>
            <w:tcW w:w="558"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Эл.дви-гатель, кВт</w:t>
            </w:r>
          </w:p>
        </w:tc>
        <w:tc>
          <w:tcPr>
            <w:tcW w:w="1097" w:type="pct"/>
            <w:gridSpan w:val="2"/>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Количество, шт.</w:t>
            </w:r>
          </w:p>
        </w:tc>
        <w:tc>
          <w:tcPr>
            <w:tcW w:w="574" w:type="pct"/>
            <w:vMerge w:val="restar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Режим работы, час</w:t>
            </w:r>
          </w:p>
        </w:tc>
      </w:tr>
      <w:tr w:rsidR="000F50A6" w:rsidRPr="000F50A6" w:rsidTr="00793A4F">
        <w:trPr>
          <w:trHeight w:val="835"/>
        </w:trPr>
        <w:tc>
          <w:tcPr>
            <w:tcW w:w="1079" w:type="pct"/>
            <w:vMerge/>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p>
        </w:tc>
        <w:tc>
          <w:tcPr>
            <w:tcW w:w="755" w:type="pct"/>
            <w:vMerge/>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p>
        </w:tc>
        <w:tc>
          <w:tcPr>
            <w:tcW w:w="444" w:type="pct"/>
            <w:vMerge/>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p>
        </w:tc>
        <w:tc>
          <w:tcPr>
            <w:tcW w:w="493" w:type="pct"/>
            <w:vMerge/>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p>
        </w:tc>
        <w:tc>
          <w:tcPr>
            <w:tcW w:w="558" w:type="pct"/>
            <w:vMerge/>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p>
        </w:tc>
        <w:tc>
          <w:tcPr>
            <w:tcW w:w="591" w:type="pc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рабочих</w:t>
            </w:r>
          </w:p>
        </w:tc>
        <w:tc>
          <w:tcPr>
            <w:tcW w:w="506" w:type="pct"/>
            <w:shd w:val="clear" w:color="auto" w:fill="B6DDE8" w:themeFill="accent5" w:themeFillTint="66"/>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резерв</w:t>
            </w:r>
          </w:p>
        </w:tc>
        <w:tc>
          <w:tcPr>
            <w:tcW w:w="574" w:type="pct"/>
            <w:vMerge/>
            <w:vAlign w:val="center"/>
            <w:hideMark/>
          </w:tcPr>
          <w:p w:rsidR="004D1340" w:rsidRPr="000F50A6" w:rsidRDefault="004D1340" w:rsidP="00080EAD">
            <w:pPr>
              <w:spacing w:after="0" w:line="240" w:lineRule="auto"/>
              <w:ind w:firstLine="0"/>
              <w:jc w:val="center"/>
              <w:rPr>
                <w:rFonts w:eastAsia="Times New Roman"/>
                <w:b/>
                <w:bCs/>
                <w:sz w:val="20"/>
                <w:szCs w:val="20"/>
                <w:lang w:eastAsia="ru-RU"/>
              </w:rPr>
            </w:pPr>
          </w:p>
        </w:tc>
      </w:tr>
      <w:tr w:rsidR="000F50A6" w:rsidRPr="000F50A6" w:rsidTr="00793A4F">
        <w:trPr>
          <w:trHeight w:val="540"/>
        </w:trPr>
        <w:tc>
          <w:tcPr>
            <w:tcW w:w="1079" w:type="pct"/>
            <w:vAlign w:val="center"/>
            <w:hideMark/>
          </w:tcPr>
          <w:p w:rsidR="004D1340" w:rsidRPr="000F50A6" w:rsidRDefault="004D1340" w:rsidP="00793A4F">
            <w:pPr>
              <w:ind w:firstLine="0"/>
              <w:jc w:val="left"/>
              <w:rPr>
                <w:sz w:val="20"/>
                <w:szCs w:val="20"/>
              </w:rPr>
            </w:pPr>
            <w:r w:rsidRPr="000F50A6">
              <w:rPr>
                <w:sz w:val="20"/>
                <w:szCs w:val="20"/>
              </w:rPr>
              <w:t>НЧВ 131, 132, 133, 134</w:t>
            </w:r>
          </w:p>
        </w:tc>
        <w:tc>
          <w:tcPr>
            <w:tcW w:w="755" w:type="pct"/>
            <w:vAlign w:val="center"/>
            <w:hideMark/>
          </w:tcPr>
          <w:p w:rsidR="004D1340" w:rsidRPr="000F50A6" w:rsidRDefault="004D1340" w:rsidP="00080EAD">
            <w:pPr>
              <w:ind w:firstLine="0"/>
              <w:rPr>
                <w:sz w:val="20"/>
                <w:szCs w:val="20"/>
              </w:rPr>
            </w:pPr>
            <w:r w:rsidRPr="000F50A6">
              <w:rPr>
                <w:sz w:val="20"/>
                <w:szCs w:val="20"/>
              </w:rPr>
              <w:t>Д 2000-10</w:t>
            </w:r>
          </w:p>
        </w:tc>
        <w:tc>
          <w:tcPr>
            <w:tcW w:w="444" w:type="pct"/>
            <w:vAlign w:val="center"/>
            <w:hideMark/>
          </w:tcPr>
          <w:p w:rsidR="004D1340" w:rsidRPr="000F50A6" w:rsidRDefault="004D1340" w:rsidP="00080EAD">
            <w:pPr>
              <w:ind w:firstLine="0"/>
              <w:jc w:val="center"/>
              <w:rPr>
                <w:sz w:val="20"/>
                <w:szCs w:val="20"/>
              </w:rPr>
            </w:pPr>
            <w:r w:rsidRPr="000F50A6">
              <w:rPr>
                <w:sz w:val="20"/>
                <w:szCs w:val="20"/>
              </w:rPr>
              <w:t>2000</w:t>
            </w:r>
          </w:p>
        </w:tc>
        <w:tc>
          <w:tcPr>
            <w:tcW w:w="493" w:type="pct"/>
            <w:vAlign w:val="center"/>
            <w:hideMark/>
          </w:tcPr>
          <w:p w:rsidR="004D1340" w:rsidRPr="000F50A6" w:rsidRDefault="004D1340" w:rsidP="00080EAD">
            <w:pPr>
              <w:ind w:firstLine="0"/>
              <w:jc w:val="center"/>
              <w:rPr>
                <w:sz w:val="20"/>
                <w:szCs w:val="20"/>
              </w:rPr>
            </w:pPr>
            <w:r w:rsidRPr="000F50A6">
              <w:rPr>
                <w:sz w:val="20"/>
                <w:szCs w:val="20"/>
              </w:rPr>
              <w:t>100</w:t>
            </w:r>
          </w:p>
        </w:tc>
        <w:tc>
          <w:tcPr>
            <w:tcW w:w="558" w:type="pct"/>
            <w:vAlign w:val="center"/>
            <w:hideMark/>
          </w:tcPr>
          <w:p w:rsidR="004D1340" w:rsidRPr="000F50A6" w:rsidRDefault="004D1340" w:rsidP="00080EAD">
            <w:pPr>
              <w:ind w:firstLine="0"/>
              <w:jc w:val="center"/>
              <w:rPr>
                <w:sz w:val="20"/>
                <w:szCs w:val="20"/>
              </w:rPr>
            </w:pPr>
            <w:r w:rsidRPr="000F50A6">
              <w:rPr>
                <w:sz w:val="20"/>
                <w:szCs w:val="20"/>
              </w:rPr>
              <w:t>630,0</w:t>
            </w:r>
          </w:p>
        </w:tc>
        <w:tc>
          <w:tcPr>
            <w:tcW w:w="591" w:type="pct"/>
            <w:vAlign w:val="center"/>
            <w:hideMark/>
          </w:tcPr>
          <w:p w:rsidR="004D1340" w:rsidRPr="000F50A6" w:rsidRDefault="004D1340" w:rsidP="00080EAD">
            <w:pPr>
              <w:ind w:firstLine="0"/>
              <w:jc w:val="center"/>
              <w:rPr>
                <w:sz w:val="20"/>
                <w:szCs w:val="20"/>
              </w:rPr>
            </w:pPr>
            <w:r w:rsidRPr="000F50A6">
              <w:rPr>
                <w:sz w:val="20"/>
                <w:szCs w:val="20"/>
              </w:rPr>
              <w:t>1</w:t>
            </w:r>
          </w:p>
        </w:tc>
        <w:tc>
          <w:tcPr>
            <w:tcW w:w="506" w:type="pct"/>
            <w:vAlign w:val="center"/>
            <w:hideMark/>
          </w:tcPr>
          <w:p w:rsidR="004D1340" w:rsidRPr="000F50A6" w:rsidRDefault="004D1340" w:rsidP="00080EAD">
            <w:pPr>
              <w:ind w:firstLine="0"/>
              <w:jc w:val="center"/>
              <w:rPr>
                <w:sz w:val="20"/>
                <w:szCs w:val="20"/>
              </w:rPr>
            </w:pPr>
            <w:r w:rsidRPr="000F50A6">
              <w:rPr>
                <w:sz w:val="20"/>
                <w:szCs w:val="20"/>
              </w:rPr>
              <w:t>3</w:t>
            </w:r>
          </w:p>
        </w:tc>
        <w:tc>
          <w:tcPr>
            <w:tcW w:w="574" w:type="pct"/>
            <w:vAlign w:val="center"/>
            <w:hideMark/>
          </w:tcPr>
          <w:p w:rsidR="004D1340" w:rsidRPr="000F50A6" w:rsidRDefault="004D1340" w:rsidP="00080EAD">
            <w:pPr>
              <w:ind w:firstLine="0"/>
              <w:jc w:val="center"/>
              <w:rPr>
                <w:sz w:val="20"/>
                <w:szCs w:val="20"/>
              </w:rPr>
            </w:pPr>
            <w:r w:rsidRPr="000F50A6">
              <w:rPr>
                <w:sz w:val="20"/>
                <w:szCs w:val="20"/>
              </w:rPr>
              <w:t>24</w:t>
            </w:r>
          </w:p>
        </w:tc>
      </w:tr>
    </w:tbl>
    <w:p w:rsidR="004D1340" w:rsidRPr="000F50A6" w:rsidRDefault="004D1340" w:rsidP="00793A4F">
      <w:pPr>
        <w:spacing w:before="240" w:after="240"/>
      </w:pPr>
      <w:r w:rsidRPr="000F50A6">
        <w:t>Проверка технического состояния насосов сырой воды и дренажного насоса производится в ходе эксплуатации. Отмечается плавная работа насосного оборудования, отсутствие вибрации. Нагрев сальника не происходит, утечки воды через него не наблюдаются.</w:t>
      </w:r>
      <w:r w:rsidR="007A6803" w:rsidRPr="000F50A6">
        <w:t xml:space="preserve"> </w:t>
      </w:r>
      <w:r w:rsidRPr="000F50A6">
        <w:t>Корпус электродвигателя не перегревается. Темпера</w:t>
      </w:r>
      <w:r w:rsidR="00793A4F" w:rsidRPr="000F50A6">
        <w:t>тура подшипников не превышает 65º</w:t>
      </w:r>
      <w:r w:rsidRPr="000F50A6">
        <w:t>С.</w:t>
      </w:r>
    </w:p>
    <w:p w:rsidR="004D1340" w:rsidRPr="000F50A6" w:rsidRDefault="004D1340" w:rsidP="00EF5181">
      <w:pPr>
        <w:pStyle w:val="30"/>
      </w:pPr>
      <w:bookmarkStart w:id="23" w:name="_Toc391500014"/>
      <w:bookmarkStart w:id="24" w:name="_Toc393735080"/>
      <w:bookmarkStart w:id="25" w:name="_Toc519630623"/>
      <w:r w:rsidRPr="000F50A6">
        <w:t>Описание состояния и функционирования водопроводных сетей системы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3"/>
      <w:bookmarkEnd w:id="24"/>
      <w:bookmarkEnd w:id="25"/>
    </w:p>
    <w:p w:rsidR="004D1340" w:rsidRPr="000F50A6" w:rsidRDefault="004D1340" w:rsidP="000E1C0E">
      <w:r w:rsidRPr="000F50A6">
        <w:t xml:space="preserve">В соответствии с требованиями </w:t>
      </w:r>
      <w:r w:rsidR="000E1C0E" w:rsidRPr="000F50A6">
        <w:t>СП 31.13330.2012 «Водоснабжение. Наружные сети и сооружения»</w:t>
      </w:r>
      <w:r w:rsidRPr="000F50A6">
        <w:t xml:space="preserve"> водопроводные сети Сосновоборского городского округа являются кольцевыми.</w:t>
      </w:r>
      <w:r w:rsidR="007A6803" w:rsidRPr="000F50A6">
        <w:t xml:space="preserve"> </w:t>
      </w:r>
      <w:r w:rsidRPr="000F50A6">
        <w:t>Общая протяженность водопроводных сетей, находящихся в ведении компаний, осуществляющих водоснабжение, составляет 143,02 км.</w:t>
      </w:r>
    </w:p>
    <w:p w:rsidR="004D1340" w:rsidRPr="000F50A6" w:rsidRDefault="004D1340" w:rsidP="000E1C0E">
      <w:pPr>
        <w:spacing w:after="0"/>
      </w:pPr>
      <w:r w:rsidRPr="000F50A6">
        <w:t>На основании данных, приведенных в финансово-хозяйственном отчете за 201</w:t>
      </w:r>
      <w:r w:rsidR="007A6803" w:rsidRPr="000F50A6">
        <w:t>7</w:t>
      </w:r>
      <w:r w:rsidRPr="000F50A6">
        <w:t xml:space="preserve"> год</w:t>
      </w:r>
      <w:r w:rsidR="000E1C0E" w:rsidRPr="000F50A6">
        <w:t>,</w:t>
      </w:r>
      <w:r w:rsidRPr="000F50A6">
        <w:t xml:space="preserve"> на балансе ОАО «Концерн Росэнергоатом» «ЛАЭС» находится 63,13 км водопроводных сетей. Общая протяженность водопроводных сетей, принадлежащих СМУП «</w:t>
      </w:r>
      <w:r w:rsidR="00AE17C7" w:rsidRPr="000F50A6">
        <w:t>Водоканал</w:t>
      </w:r>
      <w:r w:rsidRPr="000F50A6">
        <w:t>» составляет 76,6 км:</w:t>
      </w:r>
    </w:p>
    <w:p w:rsidR="004D1340" w:rsidRPr="000F50A6" w:rsidRDefault="004D1340" w:rsidP="004D1340">
      <w:pPr>
        <w:spacing w:after="0"/>
      </w:pPr>
      <w:r w:rsidRPr="000F50A6">
        <w:t>Материал водопроводных труб:</w:t>
      </w:r>
    </w:p>
    <w:p w:rsidR="004D1340" w:rsidRPr="000F50A6" w:rsidRDefault="004D1340" w:rsidP="00C867EC">
      <w:pPr>
        <w:pStyle w:val="af2"/>
        <w:numPr>
          <w:ilvl w:val="0"/>
          <w:numId w:val="12"/>
        </w:numPr>
        <w:spacing w:after="0"/>
      </w:pPr>
      <w:r w:rsidRPr="000F50A6">
        <w:t>Сталь;</w:t>
      </w:r>
    </w:p>
    <w:p w:rsidR="004D1340" w:rsidRPr="000F50A6" w:rsidRDefault="004D1340" w:rsidP="00C867EC">
      <w:pPr>
        <w:pStyle w:val="af2"/>
        <w:numPr>
          <w:ilvl w:val="0"/>
          <w:numId w:val="12"/>
        </w:numPr>
        <w:spacing w:after="0"/>
      </w:pPr>
      <w:r w:rsidRPr="000F50A6">
        <w:t>Чугун;</w:t>
      </w:r>
    </w:p>
    <w:p w:rsidR="004D1340" w:rsidRPr="000F50A6" w:rsidRDefault="004D1340" w:rsidP="00C867EC">
      <w:pPr>
        <w:pStyle w:val="af2"/>
        <w:numPr>
          <w:ilvl w:val="0"/>
          <w:numId w:val="12"/>
        </w:numPr>
        <w:spacing w:after="0"/>
      </w:pPr>
      <w:r w:rsidRPr="000F50A6">
        <w:t>Полиэтилен.</w:t>
      </w:r>
    </w:p>
    <w:p w:rsidR="004D1340" w:rsidRPr="000F50A6" w:rsidRDefault="004D1340" w:rsidP="00E3280D">
      <w:pPr>
        <w:spacing w:before="120"/>
      </w:pPr>
      <w:r w:rsidRPr="000F50A6">
        <w:t>Средний процент износа сетей водопровода составляет 82,4 %.</w:t>
      </w:r>
    </w:p>
    <w:p w:rsidR="004D1340" w:rsidRPr="000F50A6" w:rsidRDefault="004D1340" w:rsidP="00E3280D">
      <w:r w:rsidRPr="000F50A6">
        <w:t>С 01.07.2013 года СМУП «</w:t>
      </w:r>
      <w:r w:rsidR="00AE17C7" w:rsidRPr="000F50A6">
        <w:t>Водоканал</w:t>
      </w:r>
      <w:r w:rsidRPr="000F50A6">
        <w:t>» эксплуатирует бесхозяйные сети, ранее наход</w:t>
      </w:r>
      <w:r w:rsidR="009A14AA" w:rsidRPr="000F50A6">
        <w:t>ивш</w:t>
      </w:r>
      <w:r w:rsidRPr="000F50A6">
        <w:t>иеся на обслуживании УЭС ОАО «СУС». В настоящее время сети не переданы в хозяйственное ведение СМУП «</w:t>
      </w:r>
      <w:r w:rsidR="00AE17C7" w:rsidRPr="000F50A6">
        <w:t>Водоканал</w:t>
      </w:r>
      <w:r w:rsidRPr="000F50A6">
        <w:t>», их обслуживание производится на основании решения администрации</w:t>
      </w:r>
      <w:r w:rsidR="007A6803" w:rsidRPr="000F50A6">
        <w:t xml:space="preserve"> </w:t>
      </w:r>
      <w:r w:rsidRPr="000F50A6">
        <w:t>Сосновоборского городского округа до официального оформления акта передачи сетей.</w:t>
      </w:r>
    </w:p>
    <w:p w:rsidR="004D1340" w:rsidRPr="000F50A6" w:rsidRDefault="004D1340" w:rsidP="00E3280D">
      <w:r w:rsidRPr="000F50A6">
        <w:t>В таблице 1.4.</w:t>
      </w:r>
      <w:r w:rsidR="009A14AA" w:rsidRPr="000F50A6">
        <w:t>8</w:t>
      </w:r>
      <w:r w:rsidRPr="000F50A6">
        <w:t xml:space="preserve"> приведены показатели величины потерь в водопроводных сетях, принадлежащих СМУП «</w:t>
      </w:r>
      <w:r w:rsidR="00AE17C7" w:rsidRPr="000F50A6">
        <w:t>Водоканал</w:t>
      </w:r>
      <w:r w:rsidRPr="000F50A6">
        <w:t>».</w:t>
      </w:r>
    </w:p>
    <w:p w:rsidR="004D1340" w:rsidRPr="000F50A6" w:rsidRDefault="004D1340" w:rsidP="004D1340">
      <w:pPr>
        <w:pStyle w:val="ae"/>
      </w:pPr>
      <w:r w:rsidRPr="000F50A6">
        <w:t>Таблица 1.4.</w:t>
      </w:r>
      <w:r w:rsidR="0059201A" w:rsidRPr="000F50A6">
        <w:t>8.</w:t>
      </w:r>
      <w:r w:rsidRPr="000F50A6">
        <w:t xml:space="preserve"> Потери воды в во</w:t>
      </w:r>
      <w:r w:rsidR="007A6803" w:rsidRPr="000F50A6">
        <w:t>допроводных сетях за период 2015</w:t>
      </w:r>
      <w:r w:rsidR="0059201A" w:rsidRPr="000F50A6">
        <w:t xml:space="preserve"> – </w:t>
      </w:r>
      <w:r w:rsidRPr="000F50A6">
        <w:t>2</w:t>
      </w:r>
      <w:r w:rsidR="007A6803" w:rsidRPr="000F50A6">
        <w:t xml:space="preserve">017 </w:t>
      </w:r>
      <w:r w:rsidRPr="000F50A6">
        <w:t>гг.</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876"/>
        <w:gridCol w:w="5079"/>
      </w:tblGrid>
      <w:tr w:rsidR="000F50A6" w:rsidRPr="000F50A6" w:rsidTr="007A6803">
        <w:trPr>
          <w:trHeight w:val="525"/>
          <w:jc w:val="center"/>
        </w:trPr>
        <w:tc>
          <w:tcPr>
            <w:tcW w:w="719" w:type="dxa"/>
            <w:shd w:val="clear" w:color="000000" w:fill="B6DDE8"/>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Год</w:t>
            </w:r>
          </w:p>
        </w:tc>
        <w:tc>
          <w:tcPr>
            <w:tcW w:w="3876" w:type="dxa"/>
            <w:shd w:val="clear" w:color="000000" w:fill="B6DDE8"/>
            <w:vAlign w:val="center"/>
            <w:hideMark/>
          </w:tcPr>
          <w:p w:rsidR="004D1340" w:rsidRPr="000F50A6" w:rsidRDefault="004D1340" w:rsidP="007A6803">
            <w:pPr>
              <w:spacing w:after="0" w:line="240" w:lineRule="auto"/>
              <w:ind w:right="-104" w:hanging="137"/>
              <w:jc w:val="center"/>
              <w:rPr>
                <w:rFonts w:eastAsia="Times New Roman"/>
                <w:sz w:val="20"/>
                <w:szCs w:val="20"/>
                <w:lang w:eastAsia="ru-RU"/>
              </w:rPr>
            </w:pPr>
            <w:r w:rsidRPr="000F50A6">
              <w:rPr>
                <w:rFonts w:eastAsia="Times New Roman"/>
                <w:sz w:val="20"/>
                <w:szCs w:val="20"/>
                <w:lang w:eastAsia="ru-RU"/>
              </w:rPr>
              <w:t>Потери в водопроводных сетях ЛАЭС, %</w:t>
            </w:r>
          </w:p>
        </w:tc>
        <w:tc>
          <w:tcPr>
            <w:tcW w:w="5079" w:type="dxa"/>
            <w:shd w:val="clear" w:color="000000" w:fill="B6DDE8"/>
            <w:vAlign w:val="center"/>
          </w:tcPr>
          <w:p w:rsidR="004D1340" w:rsidRPr="000F50A6" w:rsidRDefault="004D1340" w:rsidP="007A6803">
            <w:pPr>
              <w:spacing w:after="0" w:line="240" w:lineRule="auto"/>
              <w:ind w:right="-104" w:hanging="137"/>
              <w:jc w:val="center"/>
              <w:rPr>
                <w:rFonts w:eastAsia="Times New Roman"/>
                <w:sz w:val="20"/>
                <w:szCs w:val="20"/>
                <w:lang w:eastAsia="ru-RU"/>
              </w:rPr>
            </w:pPr>
            <w:r w:rsidRPr="000F50A6">
              <w:rPr>
                <w:rFonts w:eastAsia="Times New Roman"/>
                <w:sz w:val="20"/>
                <w:szCs w:val="20"/>
                <w:lang w:eastAsia="ru-RU"/>
              </w:rPr>
              <w:t>Потери в водопроводных сетях СМУП «</w:t>
            </w:r>
            <w:r w:rsidR="00AE17C7" w:rsidRPr="000F50A6">
              <w:rPr>
                <w:rFonts w:eastAsia="Times New Roman"/>
                <w:sz w:val="20"/>
                <w:szCs w:val="20"/>
                <w:lang w:eastAsia="ru-RU"/>
              </w:rPr>
              <w:t>Водоканал</w:t>
            </w:r>
            <w:r w:rsidRPr="000F50A6">
              <w:rPr>
                <w:rFonts w:eastAsia="Times New Roman"/>
                <w:sz w:val="20"/>
                <w:szCs w:val="20"/>
                <w:lang w:eastAsia="ru-RU"/>
              </w:rPr>
              <w:t>», %</w:t>
            </w:r>
          </w:p>
        </w:tc>
      </w:tr>
      <w:tr w:rsidR="000F50A6" w:rsidRPr="000F50A6" w:rsidTr="007A6803">
        <w:trPr>
          <w:trHeight w:hRule="exact" w:val="340"/>
          <w:jc w:val="center"/>
        </w:trPr>
        <w:tc>
          <w:tcPr>
            <w:tcW w:w="719" w:type="dxa"/>
            <w:shd w:val="clear" w:color="auto" w:fill="auto"/>
            <w:vAlign w:val="center"/>
            <w:hideMark/>
          </w:tcPr>
          <w:p w:rsidR="004D1340" w:rsidRPr="000F50A6" w:rsidRDefault="004D1340" w:rsidP="007A680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w:t>
            </w:r>
            <w:r w:rsidR="007A6803" w:rsidRPr="000F50A6">
              <w:rPr>
                <w:rFonts w:eastAsia="Times New Roman"/>
                <w:sz w:val="20"/>
                <w:szCs w:val="20"/>
                <w:lang w:eastAsia="ru-RU"/>
              </w:rPr>
              <w:t>5</w:t>
            </w:r>
          </w:p>
        </w:tc>
        <w:tc>
          <w:tcPr>
            <w:tcW w:w="3876" w:type="dxa"/>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15,19</w:t>
            </w:r>
          </w:p>
        </w:tc>
        <w:tc>
          <w:tcPr>
            <w:tcW w:w="5079" w:type="dxa"/>
            <w:shd w:val="clear" w:color="auto" w:fill="auto"/>
            <w:vAlign w:val="center"/>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13,87</w:t>
            </w:r>
          </w:p>
        </w:tc>
      </w:tr>
      <w:tr w:rsidR="000F50A6" w:rsidRPr="000F50A6" w:rsidTr="007A6803">
        <w:trPr>
          <w:trHeight w:hRule="exact" w:val="340"/>
          <w:jc w:val="center"/>
        </w:trPr>
        <w:tc>
          <w:tcPr>
            <w:tcW w:w="719" w:type="dxa"/>
            <w:shd w:val="clear" w:color="auto" w:fill="auto"/>
            <w:vAlign w:val="center"/>
            <w:hideMark/>
          </w:tcPr>
          <w:p w:rsidR="004D1340" w:rsidRPr="000F50A6" w:rsidRDefault="004D1340" w:rsidP="007A680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w:t>
            </w:r>
            <w:r w:rsidR="007A6803" w:rsidRPr="000F50A6">
              <w:rPr>
                <w:rFonts w:eastAsia="Times New Roman"/>
                <w:sz w:val="20"/>
                <w:szCs w:val="20"/>
                <w:lang w:eastAsia="ru-RU"/>
              </w:rPr>
              <w:t>6</w:t>
            </w:r>
          </w:p>
        </w:tc>
        <w:tc>
          <w:tcPr>
            <w:tcW w:w="3876" w:type="dxa"/>
            <w:shd w:val="clear" w:color="auto" w:fill="auto"/>
            <w:vAlign w:val="center"/>
            <w:hideMark/>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14,95</w:t>
            </w:r>
          </w:p>
        </w:tc>
        <w:tc>
          <w:tcPr>
            <w:tcW w:w="5079" w:type="dxa"/>
            <w:shd w:val="clear" w:color="auto" w:fill="auto"/>
            <w:vAlign w:val="center"/>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22,54</w:t>
            </w:r>
          </w:p>
        </w:tc>
      </w:tr>
      <w:tr w:rsidR="000F50A6" w:rsidRPr="000F50A6" w:rsidTr="007A6803">
        <w:trPr>
          <w:trHeight w:hRule="exact" w:val="340"/>
          <w:jc w:val="center"/>
        </w:trPr>
        <w:tc>
          <w:tcPr>
            <w:tcW w:w="719" w:type="dxa"/>
            <w:shd w:val="clear" w:color="auto" w:fill="auto"/>
            <w:vAlign w:val="center"/>
          </w:tcPr>
          <w:p w:rsidR="004D1340" w:rsidRPr="000F50A6" w:rsidRDefault="004D1340" w:rsidP="007A680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w:t>
            </w:r>
            <w:r w:rsidR="007A6803" w:rsidRPr="000F50A6">
              <w:rPr>
                <w:rFonts w:eastAsia="Times New Roman"/>
                <w:sz w:val="20"/>
                <w:szCs w:val="20"/>
                <w:lang w:eastAsia="ru-RU"/>
              </w:rPr>
              <w:t>7</w:t>
            </w:r>
          </w:p>
        </w:tc>
        <w:tc>
          <w:tcPr>
            <w:tcW w:w="3876" w:type="dxa"/>
            <w:shd w:val="clear" w:color="auto" w:fill="auto"/>
            <w:vAlign w:val="center"/>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26,8</w:t>
            </w:r>
          </w:p>
        </w:tc>
        <w:tc>
          <w:tcPr>
            <w:tcW w:w="5079" w:type="dxa"/>
            <w:shd w:val="clear" w:color="auto" w:fill="auto"/>
            <w:vAlign w:val="center"/>
          </w:tcPr>
          <w:p w:rsidR="004D1340" w:rsidRPr="000F50A6" w:rsidRDefault="004D1340"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19,81</w:t>
            </w:r>
          </w:p>
        </w:tc>
      </w:tr>
    </w:tbl>
    <w:p w:rsidR="004D1340" w:rsidRPr="000F50A6" w:rsidRDefault="004D1340" w:rsidP="0059201A">
      <w:pPr>
        <w:spacing w:before="120"/>
      </w:pPr>
      <w:r w:rsidRPr="000F50A6">
        <w:t>В ведении ООО «</w:t>
      </w:r>
      <w:r w:rsidR="00AE17C7" w:rsidRPr="000F50A6">
        <w:t>Г</w:t>
      </w:r>
      <w:r w:rsidR="0059201A" w:rsidRPr="000F50A6">
        <w:t>ранд</w:t>
      </w:r>
      <w:r w:rsidRPr="000F50A6">
        <w:t>» находится 3,29 км водопроводных сетей. В том числе нуждающихся в замене 0,85 км. Перечень водопроводных сетей, принадлежащих ООО «</w:t>
      </w:r>
      <w:r w:rsidR="00AE17C7" w:rsidRPr="000F50A6">
        <w:t>Г</w:t>
      </w:r>
      <w:r w:rsidR="0059201A" w:rsidRPr="000F50A6">
        <w:t>ранд</w:t>
      </w:r>
      <w:r w:rsidRPr="000F50A6">
        <w:t>» представлен в таблице 1.4.</w:t>
      </w:r>
      <w:r w:rsidR="0059201A" w:rsidRPr="000F50A6">
        <w:t>9.</w:t>
      </w:r>
    </w:p>
    <w:p w:rsidR="004D1340" w:rsidRPr="000F50A6" w:rsidRDefault="004D1340" w:rsidP="004D1340">
      <w:pPr>
        <w:pStyle w:val="ae"/>
      </w:pPr>
      <w:r w:rsidRPr="000F50A6">
        <w:t>Таблица 1.4.</w:t>
      </w:r>
      <w:r w:rsidR="0059201A" w:rsidRPr="000F50A6">
        <w:t>9.</w:t>
      </w:r>
      <w:r w:rsidRPr="000F50A6">
        <w:t xml:space="preserve"> Водопроводные сети ООО «</w:t>
      </w:r>
      <w:r w:rsidR="00AE17C7" w:rsidRPr="000F50A6">
        <w:t>Г</w:t>
      </w:r>
      <w:r w:rsidR="0059201A" w:rsidRPr="000F50A6">
        <w:t>ранд</w:t>
      </w:r>
      <w:r w:rsidRPr="000F50A6">
        <w:t>»</w:t>
      </w:r>
    </w:p>
    <w:tbl>
      <w:tblPr>
        <w:tblStyle w:val="a8"/>
        <w:tblW w:w="0" w:type="auto"/>
        <w:jc w:val="center"/>
        <w:tblLook w:val="04A0" w:firstRow="1" w:lastRow="0" w:firstColumn="1" w:lastColumn="0" w:noHBand="0" w:noVBand="1"/>
      </w:tblPr>
      <w:tblGrid>
        <w:gridCol w:w="3190"/>
        <w:gridCol w:w="3190"/>
        <w:gridCol w:w="2942"/>
      </w:tblGrid>
      <w:tr w:rsidR="000F50A6" w:rsidRPr="000F50A6" w:rsidTr="00E3280D">
        <w:trPr>
          <w:cantSplit/>
          <w:trHeight w:val="283"/>
          <w:jc w:val="center"/>
        </w:trPr>
        <w:tc>
          <w:tcPr>
            <w:tcW w:w="3190" w:type="dxa"/>
            <w:shd w:val="clear" w:color="auto" w:fill="B6DDE8" w:themeFill="accent5" w:themeFillTint="66"/>
            <w:vAlign w:val="center"/>
          </w:tcPr>
          <w:p w:rsidR="004D1340" w:rsidRPr="000F50A6" w:rsidRDefault="004D1340" w:rsidP="00080EAD">
            <w:pPr>
              <w:spacing w:after="0" w:line="240" w:lineRule="auto"/>
              <w:ind w:firstLine="0"/>
              <w:jc w:val="center"/>
              <w:rPr>
                <w:rFonts w:eastAsia="Times New Roman"/>
                <w:lang w:eastAsia="ru-RU"/>
              </w:rPr>
            </w:pPr>
            <w:r w:rsidRPr="000F50A6">
              <w:rPr>
                <w:rFonts w:eastAsia="Times New Roman"/>
                <w:lang w:eastAsia="ru-RU"/>
              </w:rPr>
              <w:t>Диаметр водопроводных сетей:</w:t>
            </w:r>
          </w:p>
        </w:tc>
        <w:tc>
          <w:tcPr>
            <w:tcW w:w="3190" w:type="dxa"/>
            <w:shd w:val="clear" w:color="auto" w:fill="B6DDE8" w:themeFill="accent5" w:themeFillTint="66"/>
            <w:vAlign w:val="center"/>
          </w:tcPr>
          <w:p w:rsidR="004D1340" w:rsidRPr="000F50A6" w:rsidRDefault="004D1340" w:rsidP="00080EAD">
            <w:pPr>
              <w:spacing w:after="0" w:line="240" w:lineRule="auto"/>
              <w:ind w:firstLine="0"/>
              <w:jc w:val="center"/>
              <w:rPr>
                <w:rFonts w:eastAsia="Times New Roman"/>
                <w:lang w:eastAsia="ru-RU"/>
              </w:rPr>
            </w:pPr>
            <w:r w:rsidRPr="000F50A6">
              <w:rPr>
                <w:rFonts w:eastAsia="Times New Roman"/>
                <w:lang w:eastAsia="ru-RU"/>
              </w:rPr>
              <w:t>Всего, протяженность водопроводных сетей, км</w:t>
            </w:r>
          </w:p>
        </w:tc>
        <w:tc>
          <w:tcPr>
            <w:tcW w:w="2942" w:type="dxa"/>
            <w:shd w:val="clear" w:color="auto" w:fill="B6DDE8" w:themeFill="accent5" w:themeFillTint="66"/>
            <w:vAlign w:val="center"/>
          </w:tcPr>
          <w:p w:rsidR="004D1340" w:rsidRPr="000F50A6" w:rsidRDefault="004D1340" w:rsidP="00080EAD">
            <w:pPr>
              <w:spacing w:after="0" w:line="240" w:lineRule="auto"/>
              <w:ind w:firstLine="0"/>
              <w:jc w:val="center"/>
              <w:rPr>
                <w:rFonts w:eastAsia="Times New Roman"/>
                <w:lang w:eastAsia="ru-RU"/>
              </w:rPr>
            </w:pPr>
            <w:r w:rsidRPr="000F50A6">
              <w:rPr>
                <w:rFonts w:eastAsia="Times New Roman"/>
                <w:lang w:eastAsia="ru-RU"/>
              </w:rPr>
              <w:t>Протяженность водопроводных сетей, нуждающихся в замене, км</w:t>
            </w:r>
          </w:p>
        </w:tc>
      </w:tr>
      <w:tr w:rsidR="000F50A6" w:rsidRPr="000F50A6" w:rsidTr="00E3280D">
        <w:trPr>
          <w:trHeight w:val="283"/>
          <w:jc w:val="center"/>
        </w:trPr>
        <w:tc>
          <w:tcPr>
            <w:tcW w:w="3190" w:type="dxa"/>
            <w:vAlign w:val="center"/>
          </w:tcPr>
          <w:p w:rsidR="004D1340" w:rsidRPr="000F50A6" w:rsidRDefault="004D1340" w:rsidP="0059201A">
            <w:pPr>
              <w:spacing w:after="0" w:line="240" w:lineRule="auto"/>
              <w:ind w:firstLine="0"/>
              <w:jc w:val="center"/>
            </w:pPr>
            <w:r w:rsidRPr="000F50A6">
              <w:t>Ø50-250 мм</w:t>
            </w:r>
          </w:p>
        </w:tc>
        <w:tc>
          <w:tcPr>
            <w:tcW w:w="3190" w:type="dxa"/>
            <w:vAlign w:val="center"/>
          </w:tcPr>
          <w:p w:rsidR="004D1340" w:rsidRPr="000F50A6" w:rsidRDefault="004D1340" w:rsidP="0059201A">
            <w:pPr>
              <w:spacing w:after="0" w:line="240" w:lineRule="auto"/>
              <w:ind w:firstLine="0"/>
              <w:jc w:val="center"/>
            </w:pPr>
            <w:r w:rsidRPr="000F50A6">
              <w:t>0,38</w:t>
            </w:r>
          </w:p>
        </w:tc>
        <w:tc>
          <w:tcPr>
            <w:tcW w:w="2942" w:type="dxa"/>
            <w:vAlign w:val="center"/>
          </w:tcPr>
          <w:p w:rsidR="004D1340" w:rsidRPr="000F50A6" w:rsidRDefault="004D1340" w:rsidP="0059201A">
            <w:pPr>
              <w:spacing w:after="0" w:line="240" w:lineRule="auto"/>
              <w:ind w:firstLine="0"/>
              <w:jc w:val="center"/>
            </w:pPr>
            <w:r w:rsidRPr="000F50A6">
              <w:t>0,10</w:t>
            </w:r>
          </w:p>
        </w:tc>
      </w:tr>
      <w:tr w:rsidR="000F50A6" w:rsidRPr="000F50A6" w:rsidTr="00E3280D">
        <w:trPr>
          <w:trHeight w:val="283"/>
          <w:jc w:val="center"/>
        </w:trPr>
        <w:tc>
          <w:tcPr>
            <w:tcW w:w="3190" w:type="dxa"/>
            <w:vAlign w:val="center"/>
          </w:tcPr>
          <w:p w:rsidR="004D1340" w:rsidRPr="000F50A6" w:rsidRDefault="004D1340" w:rsidP="0059201A">
            <w:pPr>
              <w:spacing w:after="0" w:line="240" w:lineRule="auto"/>
              <w:ind w:firstLine="0"/>
              <w:jc w:val="center"/>
            </w:pPr>
            <w:r w:rsidRPr="000F50A6">
              <w:t>Ø250-500 мм</w:t>
            </w:r>
          </w:p>
        </w:tc>
        <w:tc>
          <w:tcPr>
            <w:tcW w:w="3190" w:type="dxa"/>
            <w:vAlign w:val="center"/>
          </w:tcPr>
          <w:p w:rsidR="004D1340" w:rsidRPr="000F50A6" w:rsidRDefault="004D1340" w:rsidP="0059201A">
            <w:pPr>
              <w:spacing w:after="0" w:line="240" w:lineRule="auto"/>
              <w:ind w:firstLine="0"/>
              <w:jc w:val="center"/>
            </w:pPr>
            <w:r w:rsidRPr="000F50A6">
              <w:t>2,72</w:t>
            </w:r>
          </w:p>
        </w:tc>
        <w:tc>
          <w:tcPr>
            <w:tcW w:w="2942" w:type="dxa"/>
            <w:vAlign w:val="center"/>
          </w:tcPr>
          <w:p w:rsidR="004D1340" w:rsidRPr="000F50A6" w:rsidRDefault="004D1340" w:rsidP="0059201A">
            <w:pPr>
              <w:spacing w:after="0" w:line="240" w:lineRule="auto"/>
              <w:ind w:firstLine="0"/>
              <w:jc w:val="center"/>
            </w:pPr>
            <w:r w:rsidRPr="000F50A6">
              <w:t>0,75</w:t>
            </w:r>
          </w:p>
        </w:tc>
      </w:tr>
      <w:tr w:rsidR="000F50A6" w:rsidRPr="000F50A6" w:rsidTr="00E3280D">
        <w:trPr>
          <w:trHeight w:val="283"/>
          <w:jc w:val="center"/>
        </w:trPr>
        <w:tc>
          <w:tcPr>
            <w:tcW w:w="3190" w:type="dxa"/>
            <w:vAlign w:val="center"/>
          </w:tcPr>
          <w:p w:rsidR="004D1340" w:rsidRPr="000F50A6" w:rsidRDefault="004D1340" w:rsidP="0059201A">
            <w:pPr>
              <w:spacing w:after="0" w:line="240" w:lineRule="auto"/>
              <w:ind w:firstLine="0"/>
              <w:jc w:val="center"/>
            </w:pPr>
            <w:r w:rsidRPr="000F50A6">
              <w:t>Ø500-1000 мм</w:t>
            </w:r>
          </w:p>
        </w:tc>
        <w:tc>
          <w:tcPr>
            <w:tcW w:w="3190" w:type="dxa"/>
            <w:vAlign w:val="center"/>
          </w:tcPr>
          <w:p w:rsidR="004D1340" w:rsidRPr="000F50A6" w:rsidRDefault="004D1340" w:rsidP="0059201A">
            <w:pPr>
              <w:spacing w:after="0" w:line="240" w:lineRule="auto"/>
              <w:ind w:firstLine="0"/>
              <w:jc w:val="center"/>
            </w:pPr>
            <w:r w:rsidRPr="000F50A6">
              <w:t>0,19</w:t>
            </w:r>
          </w:p>
        </w:tc>
        <w:tc>
          <w:tcPr>
            <w:tcW w:w="2942" w:type="dxa"/>
            <w:vAlign w:val="center"/>
          </w:tcPr>
          <w:p w:rsidR="004D1340" w:rsidRPr="000F50A6" w:rsidRDefault="004D1340" w:rsidP="0059201A">
            <w:pPr>
              <w:spacing w:after="0" w:line="240" w:lineRule="auto"/>
              <w:ind w:firstLine="0"/>
              <w:jc w:val="center"/>
            </w:pPr>
            <w:r w:rsidRPr="000F50A6">
              <w:t>0,00</w:t>
            </w:r>
          </w:p>
        </w:tc>
      </w:tr>
    </w:tbl>
    <w:p w:rsidR="0059201A" w:rsidRPr="000F50A6" w:rsidRDefault="00094391" w:rsidP="00214A98">
      <w:pPr>
        <w:spacing w:before="480"/>
      </w:pPr>
      <w:bookmarkStart w:id="26" w:name="_Toc391500015"/>
      <w:bookmarkStart w:id="27" w:name="_Toc393735081"/>
      <w:r w:rsidRPr="000F50A6">
        <w:t xml:space="preserve">По результатам гидравлических расчетов, проведенных в программном комплексе </w:t>
      </w:r>
      <w:r w:rsidRPr="000F50A6">
        <w:rPr>
          <w:lang w:val="en-US"/>
        </w:rPr>
        <w:t>Zulu</w:t>
      </w:r>
      <w:r w:rsidR="007A6803" w:rsidRPr="000F50A6">
        <w:t xml:space="preserve"> </w:t>
      </w:r>
      <w:r w:rsidRPr="000F50A6">
        <w:t>7.0 для электронной модели схемы водоснабжения Сосновоборского городского округа, получены следующие результаты. С одной стороны, было получено, что скорость в квартальных водопроводных сетях за ФОС-1 не превышает 0,3 м/с, а на большинстве участков – 0,1 м/с, рисунок 1.4</w:t>
      </w:r>
      <w:r w:rsidR="00B05ACE" w:rsidRPr="000F50A6">
        <w:t>.1</w:t>
      </w:r>
      <w:r w:rsidRPr="000F50A6">
        <w:t>. Это говорит о большом запасе пропускной способности квартальных сетей. В этой связи можно ожидать, что перевод потребителей на горячее водоснабжение по закрытой схеме не потребует значительного объема реконструкции водопроводных сетей.</w:t>
      </w:r>
    </w:p>
    <w:p w:rsidR="0059201A" w:rsidRPr="000F50A6" w:rsidRDefault="00F21F79" w:rsidP="0059201A">
      <w:r w:rsidRPr="000F50A6">
        <w:t>С другой стороны, расчеты суточного водопотребления показывают, что значительная часть водопотребления приходится на потребителей жилой застройки</w:t>
      </w:r>
      <w:r w:rsidR="00EE5E8B" w:rsidRPr="000F50A6">
        <w:t>, особенно в утренние и вечерние часы, рисунки 1.</w:t>
      </w:r>
      <w:r w:rsidR="00B05ACE" w:rsidRPr="000F50A6">
        <w:t>4.2</w:t>
      </w:r>
      <w:r w:rsidR="00EE5E8B" w:rsidRPr="000F50A6">
        <w:t xml:space="preserve"> и 1.</w:t>
      </w:r>
      <w:r w:rsidR="00B05ACE" w:rsidRPr="000F50A6">
        <w:t>4.3</w:t>
      </w:r>
      <w:r w:rsidR="00EE5E8B" w:rsidRPr="000F50A6">
        <w:t>.</w:t>
      </w:r>
    </w:p>
    <w:p w:rsidR="0059201A" w:rsidRPr="000F50A6" w:rsidRDefault="00094391" w:rsidP="00094391">
      <w:pPr>
        <w:pStyle w:val="af9"/>
      </w:pPr>
      <w:r w:rsidRPr="000F50A6">
        <w:rPr>
          <w:noProof/>
          <w:lang w:eastAsia="ru-RU"/>
        </w:rPr>
        <w:drawing>
          <wp:inline distT="0" distB="0" distL="0" distR="0">
            <wp:extent cx="3724333" cy="5553075"/>
            <wp:effectExtent l="0" t="0" r="9525" b="0"/>
            <wp:docPr id="9" name="Рисунок 9" descr="D:\Dropbox\Сосновый Бор\СБ в работе\Водоснабжение\Результаты расчетов\2014\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Сосновый Бор\СБ в работе\Водоснабжение\Результаты расчетов\2014\Untitled-1.tif"/>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31286" cy="5563442"/>
                    </a:xfrm>
                    <a:prstGeom prst="rect">
                      <a:avLst/>
                    </a:prstGeom>
                    <a:noFill/>
                    <a:ln>
                      <a:noFill/>
                    </a:ln>
                  </pic:spPr>
                </pic:pic>
              </a:graphicData>
            </a:graphic>
          </wp:inline>
        </w:drawing>
      </w:r>
    </w:p>
    <w:p w:rsidR="0059201A" w:rsidRPr="000F50A6" w:rsidRDefault="00094391" w:rsidP="00094391">
      <w:pPr>
        <w:pStyle w:val="af0"/>
      </w:pPr>
      <w:r w:rsidRPr="000F50A6">
        <w:t>Рисунок 1.4</w:t>
      </w:r>
      <w:r w:rsidR="00B05ACE" w:rsidRPr="000F50A6">
        <w:t>.1</w:t>
      </w:r>
      <w:r w:rsidRPr="000F50A6">
        <w:t>. Распределение скоростей в водопроводных сетях Сосновоборского городского округа</w:t>
      </w:r>
      <w:r w:rsidR="00D972BA" w:rsidRPr="000F50A6">
        <w:t xml:space="preserve"> (синий, голубой – ниже 0,6 м/с, зеленый – до 1,2 м/с)</w:t>
      </w:r>
    </w:p>
    <w:p w:rsidR="0059201A" w:rsidRPr="000F50A6" w:rsidRDefault="0098663B" w:rsidP="0098663B">
      <w:pPr>
        <w:pStyle w:val="af9"/>
      </w:pPr>
      <w:r w:rsidRPr="000F50A6">
        <w:rPr>
          <w:noProof/>
          <w:lang w:eastAsia="ru-RU"/>
        </w:rPr>
        <w:drawing>
          <wp:inline distT="0" distB="0" distL="0" distR="0">
            <wp:extent cx="4257675" cy="2723784"/>
            <wp:effectExtent l="0" t="0" r="0" b="635"/>
            <wp:docPr id="13" name="Рисунок 13" descr="D:\Dropbox\Сосновый Бор\СБ в работе\Водоснабжение\Результаты расчетов\2014\За ФОС-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Сосновый Бор\СБ в работе\Водоснабжение\Результаты расчетов\2014\За ФОС-1.tif"/>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59622" cy="2725029"/>
                    </a:xfrm>
                    <a:prstGeom prst="rect">
                      <a:avLst/>
                    </a:prstGeom>
                    <a:noFill/>
                    <a:ln>
                      <a:noFill/>
                    </a:ln>
                  </pic:spPr>
                </pic:pic>
              </a:graphicData>
            </a:graphic>
          </wp:inline>
        </w:drawing>
      </w:r>
    </w:p>
    <w:p w:rsidR="0098663B" w:rsidRPr="000F50A6" w:rsidRDefault="0098663B" w:rsidP="0098663B">
      <w:pPr>
        <w:pStyle w:val="af0"/>
      </w:pPr>
      <w:r w:rsidRPr="000F50A6">
        <w:t>Рисунок 1.</w:t>
      </w:r>
      <w:r w:rsidR="00B05ACE" w:rsidRPr="000F50A6">
        <w:t>4.2</w:t>
      </w:r>
      <w:r w:rsidRPr="000F50A6">
        <w:t>. График суточного водопотребления за ФОС-1</w:t>
      </w:r>
    </w:p>
    <w:p w:rsidR="0098663B" w:rsidRPr="000F50A6" w:rsidRDefault="0098663B" w:rsidP="0098663B">
      <w:pPr>
        <w:pStyle w:val="af9"/>
      </w:pPr>
      <w:r w:rsidRPr="000F50A6">
        <w:rPr>
          <w:noProof/>
          <w:lang w:eastAsia="ru-RU"/>
        </w:rPr>
        <w:drawing>
          <wp:inline distT="0" distB="0" distL="0" distR="0">
            <wp:extent cx="3964550" cy="2590800"/>
            <wp:effectExtent l="0" t="0" r="0" b="0"/>
            <wp:docPr id="14" name="Рисунок 14" descr="D:\Dropbox\Сосновый Бор\СБ в работе\Водоснабжение\Результаты расчетов\2014\Суммарны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Сосновый Бор\СБ в работе\Водоснабжение\Результаты расчетов\2014\Суммарный.tif"/>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62432" cy="2589416"/>
                    </a:xfrm>
                    <a:prstGeom prst="rect">
                      <a:avLst/>
                    </a:prstGeom>
                    <a:noFill/>
                    <a:ln>
                      <a:noFill/>
                    </a:ln>
                  </pic:spPr>
                </pic:pic>
              </a:graphicData>
            </a:graphic>
          </wp:inline>
        </w:drawing>
      </w:r>
    </w:p>
    <w:p w:rsidR="0098663B" w:rsidRPr="000F50A6" w:rsidRDefault="0098663B" w:rsidP="0098663B">
      <w:pPr>
        <w:pStyle w:val="af0"/>
      </w:pPr>
      <w:r w:rsidRPr="000F50A6">
        <w:t>Рисунок 1.</w:t>
      </w:r>
      <w:r w:rsidR="00B05ACE" w:rsidRPr="000F50A6">
        <w:t>4.3</w:t>
      </w:r>
      <w:r w:rsidRPr="000F50A6">
        <w:t>. График суммарного суточного водопотребления</w:t>
      </w:r>
    </w:p>
    <w:p w:rsidR="0059201A" w:rsidRPr="000F50A6" w:rsidRDefault="0059201A" w:rsidP="0059201A"/>
    <w:p w:rsidR="004D1340" w:rsidRPr="000F50A6" w:rsidRDefault="004D1340" w:rsidP="00EF5181">
      <w:pPr>
        <w:pStyle w:val="30"/>
      </w:pPr>
      <w:bookmarkStart w:id="28" w:name="_Toc519630624"/>
      <w:r w:rsidRPr="000F50A6">
        <w:t>Описание существующих технических и технологических проблем, возникающих при водоснабжении поселений, городских округов</w:t>
      </w:r>
      <w:bookmarkEnd w:id="26"/>
      <w:bookmarkEnd w:id="27"/>
      <w:bookmarkEnd w:id="28"/>
    </w:p>
    <w:p w:rsidR="004D1340" w:rsidRPr="000F50A6" w:rsidRDefault="004D1340" w:rsidP="0098663B">
      <w:r w:rsidRPr="000F50A6">
        <w:t>Основной проблемой системы водоснабжения Сосновоборского городского округа является высок</w:t>
      </w:r>
      <w:r w:rsidR="0098663B" w:rsidRPr="000F50A6">
        <w:t xml:space="preserve">ий процент изношенности сетей. </w:t>
      </w:r>
      <w:r w:rsidRPr="000F50A6">
        <w:t>Анализ данных по количеству аварий на водопроводных сетях представлен в Разделе 2</w:t>
      </w:r>
      <w:r w:rsidR="0098663B" w:rsidRPr="000F50A6">
        <w:t xml:space="preserve"> «Направления развития централизованных систем водоснабжения»</w:t>
      </w:r>
      <w:r w:rsidRPr="000F50A6">
        <w:t xml:space="preserve"> настоящей Схемы</w:t>
      </w:r>
      <w:r w:rsidR="0098663B" w:rsidRPr="000F50A6">
        <w:t>.</w:t>
      </w:r>
    </w:p>
    <w:p w:rsidR="004D1340" w:rsidRPr="000F50A6" w:rsidRDefault="004D1340" w:rsidP="0098663B">
      <w:pPr>
        <w:spacing w:after="240"/>
      </w:pPr>
      <w:r w:rsidRPr="000F50A6">
        <w:t xml:space="preserve">Данных об </w:t>
      </w:r>
      <w:r w:rsidR="00CB544D" w:rsidRPr="000F50A6">
        <w:t xml:space="preserve">авариях на водопроводных сетях </w:t>
      </w:r>
      <w:r w:rsidRPr="000F50A6">
        <w:t xml:space="preserve">ОАО </w:t>
      </w:r>
      <w:r w:rsidR="00CB544D" w:rsidRPr="000F50A6">
        <w:t>«</w:t>
      </w:r>
      <w:r w:rsidRPr="000F50A6">
        <w:t xml:space="preserve">Концерн </w:t>
      </w:r>
      <w:r w:rsidR="00CB544D" w:rsidRPr="000F50A6">
        <w:t xml:space="preserve">«Росэнергоатом» </w:t>
      </w:r>
      <w:r w:rsidRPr="000F50A6">
        <w:t>ЛАЭС и ООО «</w:t>
      </w:r>
      <w:r w:rsidR="00AE17C7" w:rsidRPr="000F50A6">
        <w:t>Г</w:t>
      </w:r>
      <w:r w:rsidR="0098663B" w:rsidRPr="000F50A6">
        <w:t>ранд</w:t>
      </w:r>
      <w:r w:rsidRPr="000F50A6">
        <w:t>» предоставлено не было.</w:t>
      </w:r>
    </w:p>
    <w:p w:rsidR="004D1340" w:rsidRPr="000F50A6" w:rsidRDefault="004D1340" w:rsidP="00EF5181">
      <w:pPr>
        <w:pStyle w:val="30"/>
      </w:pPr>
      <w:bookmarkStart w:id="29" w:name="_Toc391500016"/>
      <w:bookmarkStart w:id="30" w:name="_Toc393735082"/>
      <w:bookmarkStart w:id="31" w:name="_Toc519630625"/>
      <w:r w:rsidRPr="000F50A6">
        <w:t>Описание централизованной системы горячего водоснабжения с использованием закрытых систем горячего водоснабжения</w:t>
      </w:r>
      <w:bookmarkEnd w:id="29"/>
      <w:bookmarkEnd w:id="30"/>
      <w:bookmarkEnd w:id="31"/>
    </w:p>
    <w:p w:rsidR="00522284" w:rsidRPr="000F50A6" w:rsidRDefault="004D1340" w:rsidP="009247B3">
      <w:r w:rsidRPr="000F50A6">
        <w:t>В</w:t>
      </w:r>
      <w:r w:rsidR="00A86754" w:rsidRPr="000F50A6">
        <w:t xml:space="preserve"> </w:t>
      </w:r>
      <w:r w:rsidRPr="000F50A6">
        <w:t xml:space="preserve">Сосновоборском городском округе функционирует открытая </w:t>
      </w:r>
      <w:r w:rsidR="005468DC" w:rsidRPr="000F50A6">
        <w:t>система</w:t>
      </w:r>
      <w:r w:rsidRPr="000F50A6">
        <w:t xml:space="preserve"> теплоснабжения, обуславливающая </w:t>
      </w:r>
      <w:r w:rsidR="005468DC" w:rsidRPr="000F50A6">
        <w:t>подключение потребителей горячего водоснабжения</w:t>
      </w:r>
      <w:r w:rsidR="00522284" w:rsidRPr="000F50A6">
        <w:t xml:space="preserve"> по открытой схеме</w:t>
      </w:r>
      <w:r w:rsidRPr="000F50A6">
        <w:t xml:space="preserve">. </w:t>
      </w:r>
    </w:p>
    <w:p w:rsidR="004D1340" w:rsidRPr="000F50A6" w:rsidRDefault="004D1340" w:rsidP="00522284">
      <w:pPr>
        <w:spacing w:after="240"/>
      </w:pPr>
      <w:r w:rsidRPr="000F50A6">
        <w:t xml:space="preserve">В Схеме теплоснабжения муниципального образования Сосновоборский </w:t>
      </w:r>
      <w:r w:rsidR="007A6803" w:rsidRPr="000F50A6">
        <w:t>городской округ на период до 204</w:t>
      </w:r>
      <w:r w:rsidRPr="000F50A6">
        <w:t>8 года предусмотрен постепенный переход на закрытую схему теплоснабжения и, как</w:t>
      </w:r>
      <w:r w:rsidR="00522284" w:rsidRPr="000F50A6">
        <w:t xml:space="preserve"> следствие, закрытую схему ГВС в период с 201</w:t>
      </w:r>
      <w:r w:rsidR="007A6803" w:rsidRPr="000F50A6">
        <w:t>8</w:t>
      </w:r>
      <w:r w:rsidR="00522284" w:rsidRPr="000F50A6">
        <w:t xml:space="preserve"> по 2019</w:t>
      </w:r>
      <w:r w:rsidR="007A6803" w:rsidRPr="000F50A6">
        <w:t xml:space="preserve"> </w:t>
      </w:r>
      <w:r w:rsidRPr="000F50A6">
        <w:t>гг.</w:t>
      </w:r>
    </w:p>
    <w:p w:rsidR="004D1340" w:rsidRPr="000F50A6" w:rsidRDefault="004D1340" w:rsidP="00EF5181">
      <w:pPr>
        <w:pStyle w:val="30"/>
      </w:pPr>
      <w:bookmarkStart w:id="32" w:name="_Toc391500017"/>
      <w:bookmarkStart w:id="33" w:name="_Toc393735083"/>
      <w:bookmarkStart w:id="34" w:name="_Toc519630626"/>
      <w:r w:rsidRPr="000F50A6">
        <w:t>Перечень лиц, владеющих на праве собственности или другом законном основании объектами централизованной системы водоснабжения</w:t>
      </w:r>
      <w:bookmarkEnd w:id="32"/>
      <w:bookmarkEnd w:id="33"/>
      <w:bookmarkEnd w:id="34"/>
    </w:p>
    <w:p w:rsidR="004D1340" w:rsidRPr="000F50A6" w:rsidRDefault="00E0714D" w:rsidP="00E0714D">
      <w:r w:rsidRPr="000F50A6">
        <w:t xml:space="preserve">Филиал </w:t>
      </w:r>
      <w:r w:rsidR="004D1340" w:rsidRPr="000F50A6">
        <w:t>ОАО «Концерн Росэнергоатом» «ЛАЭС» владеет на праве собственности объектами централизованной схемы водоснабжения в составе: фильтровально-очистных сооружений ФОС-2,3, включающи</w:t>
      </w:r>
      <w:r w:rsidRPr="000F50A6">
        <w:t>х</w:t>
      </w:r>
      <w:r w:rsidR="004D1340" w:rsidRPr="000F50A6">
        <w:t xml:space="preserve"> также сооружения по водозабору и насосные станции </w:t>
      </w:r>
      <w:r w:rsidR="004D1340" w:rsidRPr="000F50A6">
        <w:rPr>
          <w:lang w:val="en-US"/>
        </w:rPr>
        <w:t>I</w:t>
      </w:r>
      <w:r w:rsidR="004D1340" w:rsidRPr="000F50A6">
        <w:t xml:space="preserve">, </w:t>
      </w:r>
      <w:r w:rsidR="004D1340" w:rsidRPr="000F50A6">
        <w:rPr>
          <w:lang w:val="en-US"/>
        </w:rPr>
        <w:t>II</w:t>
      </w:r>
      <w:r w:rsidR="007A6803" w:rsidRPr="000F50A6">
        <w:t xml:space="preserve"> </w:t>
      </w:r>
      <w:r w:rsidR="004D1340" w:rsidRPr="000F50A6">
        <w:t xml:space="preserve">и </w:t>
      </w:r>
      <w:r w:rsidR="004D1340" w:rsidRPr="000F50A6">
        <w:rPr>
          <w:lang w:val="en-US"/>
        </w:rPr>
        <w:t>III</w:t>
      </w:r>
      <w:r w:rsidR="004D1340" w:rsidRPr="000F50A6">
        <w:t xml:space="preserve"> подъемов, </w:t>
      </w:r>
      <w:r w:rsidR="00F346C8" w:rsidRPr="000F50A6">
        <w:t xml:space="preserve">а также </w:t>
      </w:r>
      <w:r w:rsidR="004D1340" w:rsidRPr="000F50A6">
        <w:t>водопроводных сетей общей протяженностью 63,13 км.</w:t>
      </w:r>
    </w:p>
    <w:p w:rsidR="004D1340" w:rsidRPr="000F50A6" w:rsidRDefault="004D1340" w:rsidP="00E0714D">
      <w:r w:rsidRPr="000F50A6">
        <w:t>В ведении ООО «</w:t>
      </w:r>
      <w:r w:rsidR="00AE17C7" w:rsidRPr="000F50A6">
        <w:t>Г</w:t>
      </w:r>
      <w:r w:rsidR="001C3F43" w:rsidRPr="000F50A6">
        <w:t>ранд</w:t>
      </w:r>
      <w:r w:rsidRPr="000F50A6">
        <w:t>» находятся водопроводные сети общей протяженностью 3,291 км. Предприятие является собственником и ответственным лицом за технически исправное состояние и обслуживание сетей.</w:t>
      </w:r>
    </w:p>
    <w:p w:rsidR="004D1340" w:rsidRPr="000F50A6" w:rsidRDefault="004D1340" w:rsidP="001C3F43">
      <w:r w:rsidRPr="000F50A6">
        <w:t>СМУП «</w:t>
      </w:r>
      <w:r w:rsidR="00AE17C7" w:rsidRPr="000F50A6">
        <w:t>Водоканал</w:t>
      </w:r>
      <w:r w:rsidRPr="000F50A6">
        <w:t>» является подведомственной администрации Сосновоборского городского округа организацией. Предприятие является юридическим лицом, имеет в хозяйственном ведении обособленное имущество, самостоятельный баланс, расчетный и другие счета в кредитных учреждениях на территории РФ, уполномочено осуществлять полномочия Собственника муниципального имущества. На балансе СМУП «</w:t>
      </w:r>
      <w:r w:rsidR="00AE17C7" w:rsidRPr="000F50A6">
        <w:t>Водоканал</w:t>
      </w:r>
      <w:r w:rsidRPr="000F50A6">
        <w:t>» находятся водопроводные сет</w:t>
      </w:r>
      <w:r w:rsidR="001C3F43" w:rsidRPr="000F50A6">
        <w:t xml:space="preserve">и общей протяженностью 76,6 км. </w:t>
      </w:r>
      <w:r w:rsidRPr="000F50A6">
        <w:t>Предприятие осуществляет свою деятельность в соответствии с Конституцией РФ, Гражданским Кодексом РФ, Федеральным законом о государственных и муниципальных унитарных предприятиях, Положением о порядке управления и распоряжения муниципальной собственностью МО «Сосновоборский городской округ» и другими действующими законодательными и нормативными актами РФ, Ленинградской области, решениями органов местного самоуправления и Уставом предприятия.</w:t>
      </w:r>
    </w:p>
    <w:p w:rsidR="009D3C0C" w:rsidRPr="000F50A6" w:rsidRDefault="009D3C0C">
      <w:pPr>
        <w:spacing w:after="200" w:line="276" w:lineRule="auto"/>
        <w:ind w:firstLine="0"/>
        <w:jc w:val="left"/>
      </w:pPr>
      <w:r w:rsidRPr="000F50A6">
        <w:br w:type="page"/>
      </w:r>
    </w:p>
    <w:p w:rsidR="00A95DC6" w:rsidRPr="000F50A6" w:rsidRDefault="00A95DC6" w:rsidP="00EF5181">
      <w:pPr>
        <w:pStyle w:val="15"/>
      </w:pPr>
      <w:bookmarkStart w:id="35" w:name="_Toc519630627"/>
      <w:r w:rsidRPr="000F50A6">
        <w:t>Направления развития централизованных систем водоснабжения</w:t>
      </w:r>
      <w:bookmarkEnd w:id="35"/>
    </w:p>
    <w:p w:rsidR="00A95DC6" w:rsidRPr="000F50A6" w:rsidRDefault="00A95DC6" w:rsidP="00EF5181">
      <w:pPr>
        <w:pStyle w:val="2"/>
      </w:pPr>
      <w:bookmarkStart w:id="36" w:name="_Toc519630628"/>
      <w:r w:rsidRPr="000F50A6">
        <w:t>Основные направления, принципы, задачи и целевые показатели развития централизованных систем водоснабжения</w:t>
      </w:r>
      <w:bookmarkEnd w:id="36"/>
    </w:p>
    <w:p w:rsidR="00A95DC6" w:rsidRPr="000F50A6" w:rsidRDefault="00A95DC6" w:rsidP="00EF5181">
      <w:pPr>
        <w:pStyle w:val="30"/>
      </w:pPr>
      <w:bookmarkStart w:id="37" w:name="_Toc519630629"/>
      <w:r w:rsidRPr="000F50A6">
        <w:t>Направления, принципы и задачи развития водоснабжения</w:t>
      </w:r>
      <w:bookmarkEnd w:id="37"/>
    </w:p>
    <w:p w:rsidR="00A95DC6" w:rsidRPr="000F50A6" w:rsidRDefault="00A95DC6" w:rsidP="00A95DC6">
      <w:pPr>
        <w:spacing w:after="0"/>
      </w:pPr>
      <w:r w:rsidRPr="000F50A6">
        <w:t xml:space="preserve">Основные направления, принципы и задачи развития систем водоснабжения приведены в положениях Федерального закона от 07.12.2011 №416-ФЗ </w:t>
      </w:r>
      <w:r w:rsidR="00D07C76" w:rsidRPr="000F50A6">
        <w:t>«</w:t>
      </w:r>
      <w:r w:rsidRPr="000F50A6">
        <w:t xml:space="preserve">О </w:t>
      </w:r>
      <w:r w:rsidR="00D07C76" w:rsidRPr="000F50A6">
        <w:t>водоснабжении и водоотведении».</w:t>
      </w:r>
    </w:p>
    <w:p w:rsidR="00A95DC6" w:rsidRPr="000F50A6" w:rsidRDefault="00A95DC6" w:rsidP="00A95DC6">
      <w:r w:rsidRPr="000F50A6">
        <w:t>Наиболее значимыми направлениями и задачами развития систем водоснабжения являются:</w:t>
      </w:r>
    </w:p>
    <w:p w:rsidR="00A95DC6" w:rsidRPr="000F50A6" w:rsidRDefault="00A95DC6" w:rsidP="00C867EC">
      <w:pPr>
        <w:pStyle w:val="af2"/>
        <w:numPr>
          <w:ilvl w:val="0"/>
          <w:numId w:val="14"/>
        </w:numPr>
        <w:ind w:left="284" w:firstLine="0"/>
      </w:pPr>
      <w:r w:rsidRPr="000F50A6">
        <w:t>охрана здоровья и улучшение качества жизни населения за счет обеспечения бесперебойного и качественного водоснабжения и водоотведения;</w:t>
      </w:r>
    </w:p>
    <w:p w:rsidR="00A95DC6" w:rsidRPr="000F50A6" w:rsidRDefault="00A95DC6" w:rsidP="00C867EC">
      <w:pPr>
        <w:pStyle w:val="af2"/>
        <w:numPr>
          <w:ilvl w:val="0"/>
          <w:numId w:val="14"/>
        </w:numPr>
        <w:ind w:left="284" w:firstLine="0"/>
      </w:pPr>
      <w:r w:rsidRPr="000F50A6">
        <w:t>обеспечение доступности водоснабжения для абонентов за счет повышения эффективности деятельности организаций, осуществляющих горячее и холодное водоснабжение;</w:t>
      </w:r>
    </w:p>
    <w:p w:rsidR="00A95DC6" w:rsidRPr="000F50A6" w:rsidRDefault="00A95DC6" w:rsidP="00C867EC">
      <w:pPr>
        <w:pStyle w:val="af2"/>
        <w:numPr>
          <w:ilvl w:val="0"/>
          <w:numId w:val="15"/>
        </w:numPr>
        <w:ind w:left="284" w:firstLine="0"/>
      </w:pPr>
      <w:r w:rsidRPr="000F50A6">
        <w:t xml:space="preserve">обеспечение развития централизованных систем горячего и холодного водоснабжения за счет развития эффективных форм управления данными системами, привлечения инвестиций и развития кадрового потенциала </w:t>
      </w:r>
      <w:r w:rsidR="007A6803" w:rsidRPr="000F50A6">
        <w:t>организаций,</w:t>
      </w:r>
      <w:r w:rsidRPr="000F50A6">
        <w:t xml:space="preserve"> </w:t>
      </w:r>
      <w:r w:rsidR="00D07C76" w:rsidRPr="000F50A6">
        <w:t>осуществляющих водоснабжение.</w:t>
      </w:r>
    </w:p>
    <w:p w:rsidR="00A95DC6" w:rsidRPr="000F50A6" w:rsidRDefault="00A95DC6" w:rsidP="00D07C76">
      <w:pPr>
        <w:ind w:firstLine="0"/>
      </w:pPr>
      <w:r w:rsidRPr="000F50A6">
        <w:t>Основными принципами развития систем водоснабжения являются:</w:t>
      </w:r>
    </w:p>
    <w:p w:rsidR="00A95DC6" w:rsidRPr="000F50A6" w:rsidRDefault="00A95DC6" w:rsidP="00C867EC">
      <w:pPr>
        <w:pStyle w:val="af2"/>
        <w:numPr>
          <w:ilvl w:val="0"/>
          <w:numId w:val="14"/>
        </w:numPr>
        <w:ind w:left="284" w:firstLine="0"/>
      </w:pPr>
      <w:r w:rsidRPr="000F50A6">
        <w:t>приоритетность обеспечения населения питьевой и горячей водой;</w:t>
      </w:r>
    </w:p>
    <w:p w:rsidR="00A95DC6" w:rsidRPr="000F50A6" w:rsidRDefault="00A95DC6" w:rsidP="00C867EC">
      <w:pPr>
        <w:pStyle w:val="af2"/>
        <w:numPr>
          <w:ilvl w:val="0"/>
          <w:numId w:val="14"/>
        </w:numPr>
        <w:ind w:left="284" w:firstLine="0"/>
      </w:pPr>
      <w:r w:rsidRPr="000F50A6">
        <w:t>создание условий для привлечения инвестиций в сферу водоснабжения, обеспечение гарантий возврата частных инвестиций;</w:t>
      </w:r>
    </w:p>
    <w:p w:rsidR="00A95DC6" w:rsidRPr="000F50A6" w:rsidRDefault="00A95DC6" w:rsidP="00C867EC">
      <w:pPr>
        <w:pStyle w:val="af2"/>
        <w:numPr>
          <w:ilvl w:val="0"/>
          <w:numId w:val="14"/>
        </w:numPr>
        <w:ind w:left="284" w:firstLine="0"/>
      </w:pPr>
      <w:r w:rsidRPr="000F50A6">
        <w:t>обеспечение технологического и организационного единства и целостности систем горячего и холодного водоснабжения;</w:t>
      </w:r>
    </w:p>
    <w:p w:rsidR="00A95DC6" w:rsidRPr="000F50A6" w:rsidRDefault="00A95DC6" w:rsidP="00C867EC">
      <w:pPr>
        <w:pStyle w:val="af2"/>
        <w:numPr>
          <w:ilvl w:val="0"/>
          <w:numId w:val="14"/>
        </w:numPr>
        <w:ind w:left="284" w:firstLine="0"/>
      </w:pPr>
      <w:r w:rsidRPr="000F50A6">
        <w:t>достижение и соблюдение баланса экономических интересов организаций, осуществляющих горячее и холодное водоснабжение и их абонентов;</w:t>
      </w:r>
    </w:p>
    <w:p w:rsidR="00A95DC6" w:rsidRPr="000F50A6" w:rsidRDefault="00A95DC6" w:rsidP="00C867EC">
      <w:pPr>
        <w:pStyle w:val="af2"/>
        <w:numPr>
          <w:ilvl w:val="0"/>
          <w:numId w:val="14"/>
        </w:numPr>
        <w:ind w:left="284" w:firstLine="0"/>
      </w:pPr>
      <w:r w:rsidRPr="000F50A6">
        <w:t>установление тарифов в сфере водоснабжения исходя из экономически обоснованных расходов организаций, осуществляющих горячее и холодное водоснабжение, необходимых для осуществления водоснабжения;</w:t>
      </w:r>
    </w:p>
    <w:p w:rsidR="00A95DC6" w:rsidRPr="000F50A6" w:rsidRDefault="00A95DC6" w:rsidP="00C867EC">
      <w:pPr>
        <w:pStyle w:val="af2"/>
        <w:numPr>
          <w:ilvl w:val="0"/>
          <w:numId w:val="14"/>
        </w:numPr>
        <w:ind w:left="284" w:firstLine="0"/>
      </w:pPr>
      <w:r w:rsidRPr="000F50A6">
        <w:t>обеспечение стабильных и равных условий для осуществления предпринимательской деятельности в сфере водоснабжения;</w:t>
      </w:r>
    </w:p>
    <w:p w:rsidR="00A95DC6" w:rsidRPr="000F50A6" w:rsidRDefault="00A95DC6" w:rsidP="00C867EC">
      <w:pPr>
        <w:pStyle w:val="af2"/>
        <w:numPr>
          <w:ilvl w:val="0"/>
          <w:numId w:val="14"/>
        </w:numPr>
        <w:ind w:left="284" w:firstLine="0"/>
      </w:pPr>
      <w:r w:rsidRPr="000F50A6">
        <w:t>обеспечение равных условий доступа абонентов к водоснабжению;</w:t>
      </w:r>
    </w:p>
    <w:p w:rsidR="00A95DC6" w:rsidRPr="000F50A6" w:rsidRDefault="00A95DC6" w:rsidP="00C867EC">
      <w:pPr>
        <w:pStyle w:val="af2"/>
        <w:numPr>
          <w:ilvl w:val="0"/>
          <w:numId w:val="14"/>
        </w:numPr>
        <w:ind w:left="284" w:firstLine="0"/>
      </w:pPr>
      <w:r w:rsidRPr="000F50A6">
        <w:t>открытость деятельности организаций, осуществляющих горячее и холодное водоснабжение.</w:t>
      </w:r>
    </w:p>
    <w:p w:rsidR="00A95DC6" w:rsidRPr="000F50A6" w:rsidRDefault="00A95DC6" w:rsidP="00EF5181">
      <w:pPr>
        <w:pStyle w:val="30"/>
      </w:pPr>
      <w:bookmarkStart w:id="38" w:name="_Toc519630630"/>
      <w:r w:rsidRPr="000F50A6">
        <w:t>Целевые показатели развития централизованных систем водоснабжения</w:t>
      </w:r>
      <w:bookmarkEnd w:id="38"/>
    </w:p>
    <w:p w:rsidR="00A95DC6" w:rsidRPr="000F50A6" w:rsidRDefault="00A95DC6" w:rsidP="00A95DC6">
      <w:pPr>
        <w:rPr>
          <w:i/>
          <w:u w:val="single"/>
        </w:rPr>
      </w:pPr>
      <w:r w:rsidRPr="000F50A6">
        <w:rPr>
          <w:i/>
          <w:u w:val="single"/>
        </w:rPr>
        <w:t>Показатели качества воды</w:t>
      </w:r>
    </w:p>
    <w:p w:rsidR="00A95DC6" w:rsidRPr="000F50A6" w:rsidRDefault="00A95DC6" w:rsidP="00D07C76">
      <w:pPr>
        <w:spacing w:after="0"/>
      </w:pPr>
      <w:r w:rsidRPr="000F50A6">
        <w:t>В таблице 2.1.1 приведены показатели качества питьевой и исходной воды р. Систа, из которой осуществляется водозабор на Ф</w:t>
      </w:r>
      <w:r w:rsidR="007A6803" w:rsidRPr="000F50A6">
        <w:t>ОС 2 и ФОС 3, на начало 2018</w:t>
      </w:r>
      <w:r w:rsidR="00D07C76" w:rsidRPr="000F50A6">
        <w:t xml:space="preserve"> г. </w:t>
      </w:r>
      <w:r w:rsidRPr="000F50A6">
        <w:t>В таблице 2.1.2 приведены показатели качества воды р. Коваши, из которой осуществляется водозабор</w:t>
      </w:r>
      <w:r w:rsidR="007A6803" w:rsidRPr="000F50A6">
        <w:t xml:space="preserve"> на ФОС 1, также на начало 2018 </w:t>
      </w:r>
      <w:r w:rsidRPr="000F50A6">
        <w:t>г.</w:t>
      </w:r>
    </w:p>
    <w:p w:rsidR="00A95DC6" w:rsidRPr="000F50A6" w:rsidRDefault="00D07C76" w:rsidP="00A95DC6">
      <w:pPr>
        <w:pStyle w:val="ae"/>
      </w:pPr>
      <w:r w:rsidRPr="000F50A6">
        <w:t>Таблица 2.1.1</w:t>
      </w:r>
      <w:r w:rsidR="00A95DC6" w:rsidRPr="000F50A6">
        <w:t>. Показатели качества питьевой и исходной воды р. Систа</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540"/>
        <w:gridCol w:w="980"/>
        <w:gridCol w:w="1388"/>
        <w:gridCol w:w="1466"/>
        <w:gridCol w:w="1274"/>
        <w:gridCol w:w="1466"/>
      </w:tblGrid>
      <w:tr w:rsidR="000F50A6" w:rsidRPr="000F50A6" w:rsidTr="00F44F60">
        <w:trPr>
          <w:trHeight w:val="300"/>
          <w:jc w:val="center"/>
        </w:trPr>
        <w:tc>
          <w:tcPr>
            <w:tcW w:w="660" w:type="dxa"/>
            <w:vMerge w:val="restart"/>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 п/п</w:t>
            </w:r>
          </w:p>
        </w:tc>
        <w:tc>
          <w:tcPr>
            <w:tcW w:w="2540" w:type="dxa"/>
            <w:vMerge w:val="restart"/>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Наименование показателя</w:t>
            </w:r>
          </w:p>
        </w:tc>
        <w:tc>
          <w:tcPr>
            <w:tcW w:w="980" w:type="dxa"/>
            <w:vMerge w:val="restart"/>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Ед. изм.</w:t>
            </w:r>
          </w:p>
        </w:tc>
        <w:tc>
          <w:tcPr>
            <w:tcW w:w="2820" w:type="dxa"/>
            <w:gridSpan w:val="2"/>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Питьевая вода</w:t>
            </w:r>
          </w:p>
        </w:tc>
        <w:tc>
          <w:tcPr>
            <w:tcW w:w="2588" w:type="dxa"/>
            <w:gridSpan w:val="2"/>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Исходная вода р.Систа</w:t>
            </w:r>
          </w:p>
        </w:tc>
      </w:tr>
      <w:tr w:rsidR="000F50A6" w:rsidRPr="000F50A6" w:rsidTr="00F44F60">
        <w:trPr>
          <w:trHeight w:val="315"/>
          <w:jc w:val="center"/>
        </w:trPr>
        <w:tc>
          <w:tcPr>
            <w:tcW w:w="660" w:type="dxa"/>
            <w:vMerge/>
            <w:vAlign w:val="center"/>
            <w:hideMark/>
          </w:tcPr>
          <w:p w:rsidR="00A95DC6" w:rsidRPr="000F50A6" w:rsidRDefault="00A95DC6" w:rsidP="00080EAD">
            <w:pPr>
              <w:spacing w:after="0" w:line="240" w:lineRule="auto"/>
              <w:ind w:firstLine="0"/>
              <w:jc w:val="left"/>
              <w:rPr>
                <w:rFonts w:eastAsia="Times New Roman"/>
                <w:b/>
                <w:sz w:val="20"/>
                <w:szCs w:val="20"/>
                <w:lang w:eastAsia="ru-RU"/>
              </w:rPr>
            </w:pPr>
          </w:p>
        </w:tc>
        <w:tc>
          <w:tcPr>
            <w:tcW w:w="2540" w:type="dxa"/>
            <w:vMerge/>
            <w:vAlign w:val="center"/>
            <w:hideMark/>
          </w:tcPr>
          <w:p w:rsidR="00A95DC6" w:rsidRPr="000F50A6" w:rsidRDefault="00A95DC6" w:rsidP="00080EAD">
            <w:pPr>
              <w:spacing w:after="0" w:line="240" w:lineRule="auto"/>
              <w:ind w:firstLine="0"/>
              <w:jc w:val="left"/>
              <w:rPr>
                <w:rFonts w:eastAsia="Times New Roman"/>
                <w:b/>
                <w:sz w:val="20"/>
                <w:szCs w:val="20"/>
                <w:lang w:eastAsia="ru-RU"/>
              </w:rPr>
            </w:pPr>
          </w:p>
        </w:tc>
        <w:tc>
          <w:tcPr>
            <w:tcW w:w="980" w:type="dxa"/>
            <w:vMerge/>
            <w:vAlign w:val="center"/>
            <w:hideMark/>
          </w:tcPr>
          <w:p w:rsidR="00A95DC6" w:rsidRPr="000F50A6" w:rsidRDefault="00A95DC6" w:rsidP="00080EAD">
            <w:pPr>
              <w:spacing w:after="0" w:line="240" w:lineRule="auto"/>
              <w:ind w:firstLine="0"/>
              <w:jc w:val="left"/>
              <w:rPr>
                <w:rFonts w:eastAsia="Times New Roman"/>
                <w:b/>
                <w:sz w:val="20"/>
                <w:szCs w:val="20"/>
                <w:lang w:eastAsia="ru-RU"/>
              </w:rPr>
            </w:pPr>
          </w:p>
        </w:tc>
        <w:tc>
          <w:tcPr>
            <w:tcW w:w="1388"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ПДК, не более</w:t>
            </w:r>
          </w:p>
        </w:tc>
        <w:tc>
          <w:tcPr>
            <w:tcW w:w="1432"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Значение</w:t>
            </w:r>
          </w:p>
        </w:tc>
        <w:tc>
          <w:tcPr>
            <w:tcW w:w="1274"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ПДК, не более</w:t>
            </w:r>
          </w:p>
        </w:tc>
        <w:tc>
          <w:tcPr>
            <w:tcW w:w="1314"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Значение</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Алюминий</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0,5</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0,129</w:t>
            </w:r>
            <m:oMath>
              <m:r>
                <w:rPr>
                  <w:rFonts w:ascii="Cambria Math" w:eastAsia="Times New Roman" w:hAnsi="Cambria Math"/>
                  <w:sz w:val="20"/>
                  <w:szCs w:val="20"/>
                  <w:lang w:eastAsia="ru-RU"/>
                </w:rPr>
                <m:t>±</m:t>
              </m:r>
            </m:oMath>
            <w:r w:rsidRPr="000F50A6">
              <w:rPr>
                <w:rFonts w:eastAsia="Times New Roman"/>
                <w:sz w:val="20"/>
                <w:szCs w:val="20"/>
                <w:lang w:eastAsia="ru-RU"/>
              </w:rPr>
              <w:t>0,063</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0,2</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0,159</w:t>
            </w:r>
            <m:oMath>
              <m:r>
                <w:rPr>
                  <w:rFonts w:ascii="Cambria Math" w:eastAsia="Times New Roman" w:hAnsi="Cambria Math"/>
                  <w:sz w:val="20"/>
                  <w:szCs w:val="20"/>
                  <w:lang w:eastAsia="ru-RU"/>
                </w:rPr>
                <m:t>±</m:t>
              </m:r>
            </m:oMath>
            <w:r w:rsidRPr="000F50A6">
              <w:rPr>
                <w:rFonts w:eastAsia="Times New Roman"/>
                <w:sz w:val="20"/>
                <w:szCs w:val="20"/>
                <w:lang w:eastAsia="ru-RU"/>
              </w:rPr>
              <w:t>0,038</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Аммоний</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&lt;0,05</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0,172</w:t>
            </w:r>
            <m:oMath>
              <m:r>
                <w:rPr>
                  <w:rFonts w:ascii="Cambria Math" w:eastAsia="Times New Roman" w:hAnsi="Cambria Math"/>
                  <w:sz w:val="20"/>
                  <w:szCs w:val="20"/>
                  <w:lang w:eastAsia="ru-RU"/>
                </w:rPr>
                <m:t>±</m:t>
              </m:r>
            </m:oMath>
            <w:r w:rsidRPr="000F50A6">
              <w:rPr>
                <w:rFonts w:eastAsia="Times New Roman"/>
                <w:sz w:val="20"/>
                <w:szCs w:val="20"/>
                <w:lang w:eastAsia="ru-RU"/>
              </w:rPr>
              <w:t>0,062</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Бор</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&lt;0,05</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&lt;0,05</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Железо общее</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0,3</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&lt;0,1</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0,8</w:t>
            </w:r>
            <m:oMath>
              <m:r>
                <w:rPr>
                  <w:rFonts w:ascii="Cambria Math" w:eastAsia="Times New Roman" w:hAnsi="Cambria Math"/>
                  <w:sz w:val="20"/>
                  <w:szCs w:val="20"/>
                  <w:lang w:eastAsia="ru-RU"/>
                </w:rPr>
                <m:t>±</m:t>
              </m:r>
            </m:oMath>
            <w:r w:rsidRPr="000F50A6">
              <w:rPr>
                <w:rFonts w:eastAsia="Times New Roman"/>
                <w:sz w:val="20"/>
                <w:szCs w:val="20"/>
                <w:lang w:eastAsia="ru-RU"/>
              </w:rPr>
              <w:t>0,12</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Жесткость</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m:oMath>
              <m:r>
                <w:rPr>
                  <w:rFonts w:ascii="Cambria Math" w:eastAsia="Times New Roman" w:hAnsi="Cambria Math"/>
                  <w:sz w:val="20"/>
                  <w:szCs w:val="20"/>
                  <w:lang w:eastAsia="ru-RU"/>
                </w:rPr>
                <m:t>°</m:t>
              </m:r>
            </m:oMath>
            <w:r w:rsidRPr="000F50A6">
              <w:rPr>
                <w:rFonts w:eastAsia="Times New Roman"/>
                <w:sz w:val="20"/>
                <w:szCs w:val="20"/>
                <w:lang w:eastAsia="ru-RU"/>
              </w:rPr>
              <w:t>Ж</w:t>
            </w:r>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4,1</w:t>
            </w:r>
            <m:oMath>
              <m:r>
                <w:rPr>
                  <w:rFonts w:ascii="Cambria Math" w:eastAsia="Times New Roman" w:hAnsi="Cambria Math"/>
                  <w:sz w:val="20"/>
                  <w:szCs w:val="20"/>
                  <w:lang w:eastAsia="ru-RU"/>
                </w:rPr>
                <m:t>±</m:t>
              </m:r>
            </m:oMath>
            <w:r w:rsidRPr="000F50A6">
              <w:rPr>
                <w:rFonts w:eastAsia="Times New Roman"/>
                <w:sz w:val="20"/>
                <w:szCs w:val="20"/>
                <w:lang w:eastAsia="ru-RU"/>
              </w:rPr>
              <w:t>0,62</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4,00</w:t>
            </w:r>
            <m:oMath>
              <m:r>
                <w:rPr>
                  <w:rFonts w:ascii="Cambria Math" w:eastAsia="Times New Roman" w:hAnsi="Cambria Math"/>
                  <w:sz w:val="20"/>
                  <w:szCs w:val="20"/>
                  <w:lang w:eastAsia="ru-RU"/>
                </w:rPr>
                <m:t>±</m:t>
              </m:r>
            </m:oMath>
            <w:r w:rsidRPr="000F50A6">
              <w:rPr>
                <w:rFonts w:eastAsia="Times New Roman"/>
                <w:sz w:val="20"/>
                <w:szCs w:val="20"/>
                <w:lang w:eastAsia="ru-RU"/>
              </w:rPr>
              <w:t>0,6</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Запах 20 </w:t>
            </w:r>
            <m:oMath>
              <m:r>
                <w:rPr>
                  <w:rFonts w:ascii="Cambria Math" w:eastAsia="Times New Roman" w:hAnsi="Cambria Math"/>
                  <w:sz w:val="20"/>
                  <w:szCs w:val="20"/>
                  <w:lang w:eastAsia="ru-RU"/>
                </w:rPr>
                <m:t>℃</m:t>
              </m:r>
            </m:oMath>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балл</w:t>
            </w:r>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w:t>
            </w:r>
            <m:oMath>
              <m:r>
                <w:rPr>
                  <w:rFonts w:ascii="Cambria Math" w:eastAsia="Times New Roman" w:hAnsi="Cambria Math"/>
                  <w:sz w:val="20"/>
                  <w:szCs w:val="20"/>
                  <w:lang w:eastAsia="ru-RU"/>
                </w:rPr>
                <m:t>±</m:t>
              </m:r>
            </m:oMath>
            <w:r w:rsidRPr="000F50A6">
              <w:rPr>
                <w:rFonts w:eastAsia="Times New Roman"/>
                <w:sz w:val="20"/>
                <w:szCs w:val="20"/>
                <w:lang w:eastAsia="ru-RU"/>
              </w:rPr>
              <w:t>1</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m:oMath>
              <m:r>
                <w:rPr>
                  <w:rFonts w:ascii="Cambria Math" w:eastAsia="Times New Roman" w:hAnsi="Cambria Math"/>
                  <w:sz w:val="20"/>
                  <w:szCs w:val="20"/>
                  <w:lang w:eastAsia="ru-RU"/>
                </w:rPr>
                <m:t>±</m:t>
              </m:r>
            </m:oMath>
            <w:r w:rsidRPr="000F50A6">
              <w:rPr>
                <w:rFonts w:eastAsia="Times New Roman"/>
                <w:sz w:val="20"/>
                <w:szCs w:val="20"/>
                <w:lang w:eastAsia="ru-RU"/>
              </w:rPr>
              <w:t>1</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Запах 60 </w:t>
            </w:r>
            <m:oMath>
              <m:r>
                <w:rPr>
                  <w:rFonts w:ascii="Cambria Math" w:eastAsia="Times New Roman" w:hAnsi="Cambria Math"/>
                  <w:sz w:val="20"/>
                  <w:szCs w:val="20"/>
                  <w:lang w:eastAsia="ru-RU"/>
                </w:rPr>
                <m:t>℃</m:t>
              </m:r>
            </m:oMath>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балл</w:t>
            </w:r>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w:t>
            </w:r>
            <m:oMath>
              <m:r>
                <w:rPr>
                  <w:rFonts w:ascii="Cambria Math" w:eastAsia="Times New Roman" w:hAnsi="Cambria Math"/>
                  <w:sz w:val="20"/>
                  <w:szCs w:val="20"/>
                  <w:lang w:eastAsia="ru-RU"/>
                </w:rPr>
                <m:t>±</m:t>
              </m:r>
            </m:oMath>
            <w:r w:rsidRPr="000F50A6">
              <w:rPr>
                <w:rFonts w:eastAsia="Times New Roman"/>
                <w:sz w:val="20"/>
                <w:szCs w:val="20"/>
                <w:lang w:eastAsia="ru-RU"/>
              </w:rPr>
              <w:t>1</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m:oMath>
              <m:r>
                <w:rPr>
                  <w:rFonts w:ascii="Cambria Math" w:eastAsia="Times New Roman" w:hAnsi="Cambria Math"/>
                  <w:sz w:val="20"/>
                  <w:szCs w:val="20"/>
                  <w:lang w:eastAsia="ru-RU"/>
                </w:rPr>
                <m:t>±</m:t>
              </m:r>
            </m:oMath>
            <w:r w:rsidRPr="000F50A6">
              <w:rPr>
                <w:rFonts w:eastAsia="Times New Roman"/>
                <w:sz w:val="20"/>
                <w:szCs w:val="20"/>
                <w:lang w:eastAsia="ru-RU"/>
              </w:rPr>
              <w:t>1</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Мутность</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ЕМФ</w:t>
            </w:r>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2,6</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&lt;1,0</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8,1</w:t>
            </w:r>
            <m:oMath>
              <m:r>
                <w:rPr>
                  <w:rFonts w:ascii="Cambria Math" w:eastAsia="Times New Roman" w:hAnsi="Cambria Math"/>
                  <w:sz w:val="20"/>
                  <w:szCs w:val="20"/>
                  <w:lang w:eastAsia="ru-RU"/>
                </w:rPr>
                <m:t>±</m:t>
              </m:r>
            </m:oMath>
            <w:r w:rsidRPr="000F50A6">
              <w:rPr>
                <w:rFonts w:eastAsia="Times New Roman"/>
                <w:sz w:val="20"/>
                <w:szCs w:val="20"/>
                <w:lang w:eastAsia="ru-RU"/>
              </w:rPr>
              <w:t>1,6</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Нефтепродукты</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0,1</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&lt;0,05</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0,1</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&lt;0,04</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Общая минерализация</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1000</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296</w:t>
            </w:r>
            <m:oMath>
              <m:r>
                <w:rPr>
                  <w:rFonts w:ascii="Cambria Math" w:eastAsia="Times New Roman" w:hAnsi="Cambria Math"/>
                  <w:sz w:val="20"/>
                  <w:szCs w:val="20"/>
                  <w:lang w:eastAsia="ru-RU"/>
                </w:rPr>
                <m:t>±</m:t>
              </m:r>
            </m:oMath>
            <w:r w:rsidRPr="000F50A6">
              <w:rPr>
                <w:rFonts w:eastAsia="Times New Roman"/>
                <w:sz w:val="20"/>
                <w:szCs w:val="20"/>
                <w:lang w:eastAsia="ru-RU"/>
              </w:rPr>
              <w:t>27</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1000</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247</w:t>
            </w:r>
            <m:oMath>
              <m:r>
                <w:rPr>
                  <w:rFonts w:ascii="Cambria Math" w:eastAsia="Times New Roman" w:hAnsi="Cambria Math"/>
                  <w:sz w:val="20"/>
                  <w:szCs w:val="20"/>
                  <w:lang w:eastAsia="ru-RU"/>
                </w:rPr>
                <m:t>±</m:t>
              </m:r>
            </m:oMath>
            <w:r w:rsidRPr="000F50A6">
              <w:rPr>
                <w:rFonts w:eastAsia="Times New Roman"/>
                <w:sz w:val="20"/>
                <w:szCs w:val="20"/>
                <w:lang w:eastAsia="ru-RU"/>
              </w:rPr>
              <w:t>22</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Общий остаточный хлор</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0,87</w:t>
            </w:r>
            <m:oMath>
              <m:r>
                <w:rPr>
                  <w:rFonts w:ascii="Cambria Math" w:eastAsia="Times New Roman" w:hAnsi="Cambria Math"/>
                  <w:sz w:val="20"/>
                  <w:szCs w:val="20"/>
                  <w:lang w:eastAsia="ru-RU"/>
                </w:rPr>
                <m:t>±</m:t>
              </m:r>
            </m:oMath>
            <w:r w:rsidRPr="000F50A6">
              <w:rPr>
                <w:rFonts w:eastAsia="Times New Roman"/>
                <w:sz w:val="20"/>
                <w:szCs w:val="20"/>
                <w:lang w:eastAsia="ru-RU"/>
              </w:rPr>
              <w:t>0,25</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Окисляемость</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мгО/</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2,90</w:t>
            </w:r>
            <m:oMath>
              <m:r>
                <w:rPr>
                  <w:rFonts w:ascii="Cambria Math" w:eastAsia="Times New Roman" w:hAnsi="Cambria Math"/>
                  <w:sz w:val="20"/>
                  <w:szCs w:val="20"/>
                  <w:lang w:eastAsia="ru-RU"/>
                </w:rPr>
                <m:t>±</m:t>
              </m:r>
            </m:oMath>
            <w:r w:rsidRPr="000F50A6">
              <w:rPr>
                <w:rFonts w:eastAsia="Times New Roman"/>
                <w:sz w:val="20"/>
                <w:szCs w:val="20"/>
                <w:lang w:eastAsia="ru-RU"/>
              </w:rPr>
              <w:t>0,29</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8,6</w:t>
            </w:r>
            <m:oMath>
              <m:r>
                <w:rPr>
                  <w:rFonts w:ascii="Cambria Math" w:eastAsia="Times New Roman" w:hAnsi="Cambria Math"/>
                  <w:sz w:val="20"/>
                  <w:szCs w:val="20"/>
                  <w:lang w:eastAsia="ru-RU"/>
                </w:rPr>
                <m:t>±</m:t>
              </m:r>
            </m:oMath>
            <w:r w:rsidRPr="000F50A6">
              <w:rPr>
                <w:rFonts w:eastAsia="Times New Roman"/>
                <w:sz w:val="20"/>
                <w:szCs w:val="20"/>
                <w:lang w:eastAsia="ru-RU"/>
              </w:rPr>
              <w:t>0,9</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Остаточный свободный хлор</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0,3-0,5</w:t>
            </w:r>
          </w:p>
        </w:tc>
        <w:tc>
          <w:tcPr>
            <w:tcW w:w="1432"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m:oMath>
              <m:r>
                <w:rPr>
                  <w:rFonts w:ascii="Cambria Math" w:eastAsia="Times New Roman" w:hAnsi="Cambria Math"/>
                  <w:sz w:val="20"/>
                  <w:szCs w:val="20"/>
                  <w:lang w:eastAsia="ru-RU"/>
                </w:rPr>
                <m:t>±</m:t>
              </m:r>
            </m:oMath>
            <w:r w:rsidRPr="000F50A6">
              <w:rPr>
                <w:rFonts w:eastAsia="Times New Roman"/>
                <w:sz w:val="20"/>
                <w:szCs w:val="20"/>
                <w:lang w:eastAsia="ru-RU"/>
              </w:rPr>
              <w:t>0,23</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Остаточный ПАА</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&lt;0,02</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АПАВ</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0,5</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&lt;0,025</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0,034</w:t>
            </w:r>
            <m:oMath>
              <m:r>
                <w:rPr>
                  <w:rFonts w:ascii="Cambria Math" w:eastAsia="Times New Roman" w:hAnsi="Cambria Math"/>
                  <w:sz w:val="20"/>
                  <w:szCs w:val="20"/>
                  <w:lang w:eastAsia="ru-RU"/>
                </w:rPr>
                <m:t>±</m:t>
              </m:r>
            </m:oMath>
            <w:r w:rsidRPr="000F50A6">
              <w:rPr>
                <w:rFonts w:eastAsia="Times New Roman"/>
                <w:sz w:val="20"/>
                <w:szCs w:val="20"/>
                <w:lang w:eastAsia="ru-RU"/>
              </w:rPr>
              <w:t>0,012</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16</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Привкус 20</w:t>
            </w:r>
            <m:oMath>
              <m:r>
                <w:rPr>
                  <w:rFonts w:ascii="Cambria Math" w:eastAsia="Times New Roman" w:hAnsi="Cambria Math"/>
                  <w:sz w:val="20"/>
                  <w:szCs w:val="20"/>
                  <w:lang w:eastAsia="ru-RU"/>
                </w:rPr>
                <m:t>℃</m:t>
              </m:r>
            </m:oMath>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балл</w:t>
            </w:r>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w:t>
            </w:r>
            <m:oMath>
              <m:r>
                <w:rPr>
                  <w:rFonts w:ascii="Cambria Math" w:eastAsia="Times New Roman" w:hAnsi="Cambria Math"/>
                  <w:sz w:val="20"/>
                  <w:szCs w:val="20"/>
                  <w:lang w:eastAsia="ru-RU"/>
                </w:rPr>
                <m:t>±</m:t>
              </m:r>
            </m:oMath>
            <w:r w:rsidRPr="000F50A6">
              <w:rPr>
                <w:rFonts w:eastAsia="Times New Roman"/>
                <w:sz w:val="20"/>
                <w:szCs w:val="20"/>
                <w:lang w:eastAsia="ru-RU"/>
              </w:rPr>
              <w:t>1</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17</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pH</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ед.pH</w:t>
            </w:r>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6-9</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7,4</w:t>
            </w:r>
            <m:oMath>
              <m:r>
                <w:rPr>
                  <w:rFonts w:ascii="Cambria Math" w:eastAsia="Times New Roman" w:hAnsi="Cambria Math"/>
                  <w:sz w:val="20"/>
                  <w:szCs w:val="20"/>
                  <w:lang w:eastAsia="ru-RU"/>
                </w:rPr>
                <m:t>±</m:t>
              </m:r>
            </m:oMath>
            <w:r w:rsidRPr="000F50A6">
              <w:rPr>
                <w:rFonts w:eastAsia="Times New Roman"/>
                <w:sz w:val="20"/>
                <w:szCs w:val="20"/>
                <w:lang w:eastAsia="ru-RU"/>
              </w:rPr>
              <w:t>0,2</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6,5-8,5</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8,1</w:t>
            </w:r>
            <m:oMath>
              <m:r>
                <w:rPr>
                  <w:rFonts w:ascii="Cambria Math" w:eastAsia="Times New Roman" w:hAnsi="Cambria Math"/>
                  <w:sz w:val="20"/>
                  <w:szCs w:val="20"/>
                  <w:lang w:eastAsia="ru-RU"/>
                </w:rPr>
                <m:t>±</m:t>
              </m:r>
            </m:oMath>
            <w:r w:rsidRPr="000F50A6">
              <w:rPr>
                <w:rFonts w:eastAsia="Times New Roman"/>
                <w:sz w:val="20"/>
                <w:szCs w:val="20"/>
                <w:lang w:eastAsia="ru-RU"/>
              </w:rPr>
              <w:t>0,2</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18</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Температура</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m:oMathPara>
              <m:oMath>
                <m:r>
                  <w:rPr>
                    <w:rFonts w:ascii="Cambria Math" w:eastAsia="Times New Roman" w:hAnsi="Cambria Math"/>
                    <w:sz w:val="20"/>
                    <w:szCs w:val="20"/>
                    <w:lang w:eastAsia="ru-RU"/>
                  </w:rPr>
                  <m:t>℃</m:t>
                </m:r>
              </m:oMath>
            </m:oMathPara>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10,3</w:t>
            </w:r>
            <m:oMath>
              <m:r>
                <w:rPr>
                  <w:rFonts w:ascii="Cambria Math" w:eastAsia="Times New Roman" w:hAnsi="Cambria Math"/>
                  <w:sz w:val="20"/>
                  <w:szCs w:val="20"/>
                  <w:lang w:eastAsia="ru-RU"/>
                </w:rPr>
                <m:t>±</m:t>
              </m:r>
            </m:oMath>
            <w:r w:rsidRPr="000F50A6">
              <w:rPr>
                <w:rFonts w:eastAsia="Times New Roman"/>
                <w:sz w:val="20"/>
                <w:szCs w:val="20"/>
                <w:lang w:eastAsia="ru-RU"/>
              </w:rPr>
              <w:t>0,1</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7,2</w:t>
            </w:r>
            <m:oMath>
              <m:r>
                <w:rPr>
                  <w:rFonts w:ascii="Cambria Math" w:eastAsia="Times New Roman" w:hAnsi="Cambria Math"/>
                  <w:sz w:val="20"/>
                  <w:szCs w:val="20"/>
                  <w:lang w:eastAsia="ru-RU"/>
                </w:rPr>
                <m:t>±</m:t>
              </m:r>
            </m:oMath>
            <w:r w:rsidRPr="000F50A6">
              <w:rPr>
                <w:rFonts w:eastAsia="Times New Roman"/>
                <w:sz w:val="20"/>
                <w:szCs w:val="20"/>
                <w:lang w:eastAsia="ru-RU"/>
              </w:rPr>
              <w:t>0,1</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19</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Фенольный индекс</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0,25</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&lt;0,002</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0,001</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&lt;0,002</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Цветность</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m:oMath>
              <m:r>
                <w:rPr>
                  <w:rFonts w:ascii="Cambria Math" w:eastAsia="Times New Roman" w:hAnsi="Cambria Math"/>
                  <w:sz w:val="20"/>
                  <w:szCs w:val="20"/>
                  <w:lang w:eastAsia="ru-RU"/>
                </w:rPr>
                <m:t>°</m:t>
              </m:r>
            </m:oMath>
            <w:r w:rsidRPr="000F50A6">
              <w:rPr>
                <w:rFonts w:eastAsia="Times New Roman"/>
                <w:sz w:val="20"/>
                <w:szCs w:val="20"/>
                <w:lang w:eastAsia="ru-RU"/>
              </w:rPr>
              <w:t>хкш</w:t>
            </w:r>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w:t>
            </w:r>
            <m:oMath>
              <m:r>
                <w:rPr>
                  <w:rFonts w:ascii="Cambria Math" w:eastAsia="Times New Roman" w:hAnsi="Cambria Math"/>
                  <w:sz w:val="20"/>
                  <w:szCs w:val="20"/>
                  <w:lang w:eastAsia="ru-RU"/>
                </w:rPr>
                <m:t>±</m:t>
              </m:r>
            </m:oMath>
            <w:r w:rsidRPr="000F50A6">
              <w:rPr>
                <w:rFonts w:eastAsia="Times New Roman"/>
                <w:sz w:val="20"/>
                <w:szCs w:val="20"/>
                <w:lang w:eastAsia="ru-RU"/>
              </w:rPr>
              <w:t>3,5</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200</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47,1</w:t>
            </w:r>
            <m:oMath>
              <m:r>
                <w:rPr>
                  <w:rFonts w:ascii="Cambria Math" w:eastAsia="Times New Roman" w:hAnsi="Cambria Math"/>
                  <w:sz w:val="20"/>
                  <w:szCs w:val="20"/>
                  <w:lang w:eastAsia="ru-RU"/>
                </w:rPr>
                <m:t>±</m:t>
              </m:r>
            </m:oMath>
            <w:r w:rsidRPr="000F50A6">
              <w:rPr>
                <w:rFonts w:eastAsia="Times New Roman"/>
                <w:sz w:val="20"/>
                <w:szCs w:val="20"/>
                <w:lang w:eastAsia="ru-RU"/>
              </w:rPr>
              <w:t>4,4</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21</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БПК-5</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мгО/</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1,32</w:t>
            </w:r>
            <m:oMath>
              <m:r>
                <w:rPr>
                  <w:rFonts w:ascii="Cambria Math" w:eastAsia="Times New Roman" w:hAnsi="Cambria Math"/>
                  <w:sz w:val="20"/>
                  <w:szCs w:val="20"/>
                  <w:lang w:eastAsia="ru-RU"/>
                </w:rPr>
                <m:t>±</m:t>
              </m:r>
            </m:oMath>
            <w:r w:rsidRPr="000F50A6">
              <w:rPr>
                <w:rFonts w:eastAsia="Times New Roman"/>
                <w:sz w:val="20"/>
                <w:szCs w:val="20"/>
                <w:lang w:eastAsia="ru-RU"/>
              </w:rPr>
              <w:t>0,38</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22</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БПК полн.</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мгО/</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1,94</w:t>
            </w:r>
            <m:oMath>
              <m:r>
                <w:rPr>
                  <w:rFonts w:ascii="Cambria Math" w:eastAsia="Times New Roman" w:hAnsi="Cambria Math"/>
                  <w:sz w:val="20"/>
                  <w:szCs w:val="20"/>
                  <w:lang w:eastAsia="ru-RU"/>
                </w:rPr>
                <m:t>±</m:t>
              </m:r>
            </m:oMath>
            <w:r w:rsidRPr="000F50A6">
              <w:rPr>
                <w:rFonts w:eastAsia="Times New Roman"/>
                <w:sz w:val="20"/>
                <w:szCs w:val="20"/>
                <w:lang w:eastAsia="ru-RU"/>
              </w:rPr>
              <w:t>0,42</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23</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Никель</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&lt;0,01</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&lt;0,01</w:t>
            </w:r>
          </w:p>
        </w:tc>
      </w:tr>
      <w:tr w:rsidR="000F50A6" w:rsidRPr="000F50A6" w:rsidTr="00F44F60">
        <w:trPr>
          <w:trHeight w:val="300"/>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24</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Фториды</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w:t>
            </w:r>
          </w:p>
        </w:tc>
        <w:tc>
          <w:tcPr>
            <w:tcW w:w="1432" w:type="dxa"/>
            <w:shd w:val="clear" w:color="auto" w:fill="auto"/>
            <w:noWrap/>
            <w:vAlign w:val="bottom"/>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0,087</w:t>
            </w:r>
            <m:oMath>
              <m:r>
                <w:rPr>
                  <w:rFonts w:ascii="Cambria Math" w:eastAsia="Times New Roman" w:hAnsi="Cambria Math"/>
                  <w:sz w:val="20"/>
                  <w:szCs w:val="20"/>
                  <w:lang w:eastAsia="ru-RU"/>
                </w:rPr>
                <m:t>±</m:t>
              </m:r>
            </m:oMath>
            <w:r w:rsidRPr="000F50A6">
              <w:rPr>
                <w:rFonts w:eastAsia="Times New Roman"/>
                <w:sz w:val="20"/>
                <w:szCs w:val="20"/>
                <w:lang w:eastAsia="ru-RU"/>
              </w:rPr>
              <w:t>0,0087</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0,140</w:t>
            </w:r>
            <m:oMath>
              <m:r>
                <w:rPr>
                  <w:rFonts w:ascii="Cambria Math" w:eastAsia="Times New Roman" w:hAnsi="Cambria Math"/>
                  <w:sz w:val="20"/>
                  <w:szCs w:val="20"/>
                  <w:lang w:eastAsia="ru-RU"/>
                </w:rPr>
                <m:t>±</m:t>
              </m:r>
            </m:oMath>
            <w:r w:rsidRPr="000F50A6">
              <w:rPr>
                <w:rFonts w:eastAsia="Times New Roman"/>
                <w:sz w:val="20"/>
                <w:szCs w:val="20"/>
                <w:lang w:eastAsia="ru-RU"/>
              </w:rPr>
              <w:t>0,056</w:t>
            </w:r>
          </w:p>
        </w:tc>
      </w:tr>
      <w:tr w:rsidR="00A95DC6" w:rsidRPr="000F50A6" w:rsidTr="00F44F60">
        <w:trPr>
          <w:trHeight w:val="315"/>
          <w:jc w:val="center"/>
        </w:trPr>
        <w:tc>
          <w:tcPr>
            <w:tcW w:w="6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25</w:t>
            </w:r>
          </w:p>
        </w:tc>
        <w:tc>
          <w:tcPr>
            <w:tcW w:w="2540"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Цинк</w:t>
            </w:r>
          </w:p>
        </w:tc>
        <w:tc>
          <w:tcPr>
            <w:tcW w:w="9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1388"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432"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0,0211</w:t>
            </w:r>
            <m:oMath>
              <m:r>
                <w:rPr>
                  <w:rFonts w:ascii="Cambria Math" w:eastAsia="Times New Roman" w:hAnsi="Cambria Math"/>
                  <w:sz w:val="20"/>
                  <w:szCs w:val="20"/>
                  <w:lang w:eastAsia="ru-RU"/>
                </w:rPr>
                <m:t>±</m:t>
              </m:r>
            </m:oMath>
            <w:r w:rsidRPr="000F50A6">
              <w:rPr>
                <w:rFonts w:eastAsia="Times New Roman"/>
                <w:sz w:val="20"/>
                <w:szCs w:val="20"/>
                <w:lang w:eastAsia="ru-RU"/>
              </w:rPr>
              <w:t>0,0972</w:t>
            </w:r>
          </w:p>
        </w:tc>
        <w:tc>
          <w:tcPr>
            <w:tcW w:w="127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w:t>
            </w:r>
          </w:p>
        </w:tc>
        <w:tc>
          <w:tcPr>
            <w:tcW w:w="1314"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0,0138</w:t>
            </w:r>
            <m:oMath>
              <m:r>
                <w:rPr>
                  <w:rFonts w:ascii="Cambria Math" w:eastAsia="Times New Roman" w:hAnsi="Cambria Math"/>
                  <w:sz w:val="20"/>
                  <w:szCs w:val="20"/>
                  <w:lang w:eastAsia="ru-RU"/>
                </w:rPr>
                <m:t>±</m:t>
              </m:r>
            </m:oMath>
            <w:r w:rsidRPr="000F50A6">
              <w:rPr>
                <w:rFonts w:eastAsia="Times New Roman"/>
                <w:sz w:val="20"/>
                <w:szCs w:val="20"/>
                <w:lang w:eastAsia="ru-RU"/>
              </w:rPr>
              <w:t>0,0047</w:t>
            </w:r>
          </w:p>
        </w:tc>
      </w:tr>
    </w:tbl>
    <w:p w:rsidR="00D07C76" w:rsidRPr="000F50A6" w:rsidRDefault="00D07C76" w:rsidP="00A95DC6"/>
    <w:p w:rsidR="00A95DC6" w:rsidRPr="000F50A6" w:rsidRDefault="00D07C76" w:rsidP="00D07C76">
      <w:pPr>
        <w:pStyle w:val="ae"/>
      </w:pPr>
      <w:r w:rsidRPr="000F50A6">
        <w:br w:type="page"/>
      </w:r>
      <w:r w:rsidR="00A95DC6" w:rsidRPr="000F50A6">
        <w:t>Таблица 2.1.2. Показатели качества воды р. Коваши</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476"/>
        <w:gridCol w:w="1237"/>
        <w:gridCol w:w="2200"/>
        <w:gridCol w:w="1480"/>
      </w:tblGrid>
      <w:tr w:rsidR="000F50A6" w:rsidRPr="000F50A6" w:rsidTr="007A6803">
        <w:trPr>
          <w:trHeight w:val="300"/>
          <w:jc w:val="center"/>
        </w:trPr>
        <w:tc>
          <w:tcPr>
            <w:tcW w:w="960" w:type="dxa"/>
            <w:vMerge w:val="restart"/>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 п/п</w:t>
            </w:r>
          </w:p>
        </w:tc>
        <w:tc>
          <w:tcPr>
            <w:tcW w:w="3476" w:type="dxa"/>
            <w:vMerge w:val="restart"/>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Наименование показателя</w:t>
            </w:r>
          </w:p>
        </w:tc>
        <w:tc>
          <w:tcPr>
            <w:tcW w:w="1237" w:type="dxa"/>
            <w:vMerge w:val="restart"/>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Ед. изм.</w:t>
            </w:r>
          </w:p>
        </w:tc>
        <w:tc>
          <w:tcPr>
            <w:tcW w:w="2200" w:type="dxa"/>
            <w:vMerge w:val="restart"/>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Исходная вода р.Коваши</w:t>
            </w:r>
          </w:p>
        </w:tc>
        <w:tc>
          <w:tcPr>
            <w:tcW w:w="1480" w:type="dxa"/>
            <w:vMerge w:val="restart"/>
            <w:shd w:val="clear" w:color="000000" w:fill="B6DDE8"/>
            <w:noWrap/>
            <w:vAlign w:val="center"/>
            <w:hideMark/>
          </w:tcPr>
          <w:p w:rsidR="00A95DC6" w:rsidRPr="000F50A6" w:rsidRDefault="00A95DC6" w:rsidP="00080EAD">
            <w:pPr>
              <w:spacing w:after="0" w:line="240" w:lineRule="auto"/>
              <w:ind w:firstLine="0"/>
              <w:jc w:val="center"/>
              <w:rPr>
                <w:rFonts w:eastAsia="Times New Roman"/>
                <w:b/>
                <w:sz w:val="20"/>
                <w:szCs w:val="20"/>
                <w:lang w:eastAsia="ru-RU"/>
              </w:rPr>
            </w:pPr>
            <w:r w:rsidRPr="000F50A6">
              <w:rPr>
                <w:rFonts w:eastAsia="Times New Roman"/>
                <w:b/>
                <w:sz w:val="20"/>
                <w:szCs w:val="20"/>
                <w:lang w:eastAsia="ru-RU"/>
              </w:rPr>
              <w:t>Створ</w:t>
            </w:r>
          </w:p>
        </w:tc>
      </w:tr>
      <w:tr w:rsidR="000F50A6" w:rsidRPr="000F50A6" w:rsidTr="007A6803">
        <w:trPr>
          <w:trHeight w:val="315"/>
          <w:jc w:val="center"/>
        </w:trPr>
        <w:tc>
          <w:tcPr>
            <w:tcW w:w="960" w:type="dxa"/>
            <w:vMerge/>
            <w:vAlign w:val="center"/>
            <w:hideMark/>
          </w:tcPr>
          <w:p w:rsidR="00A95DC6" w:rsidRPr="000F50A6" w:rsidRDefault="00A95DC6" w:rsidP="00080EAD">
            <w:pPr>
              <w:spacing w:after="0" w:line="240" w:lineRule="auto"/>
              <w:ind w:firstLine="0"/>
              <w:jc w:val="left"/>
              <w:rPr>
                <w:rFonts w:eastAsia="Times New Roman"/>
                <w:sz w:val="20"/>
                <w:szCs w:val="20"/>
                <w:lang w:eastAsia="ru-RU"/>
              </w:rPr>
            </w:pPr>
          </w:p>
        </w:tc>
        <w:tc>
          <w:tcPr>
            <w:tcW w:w="3476" w:type="dxa"/>
            <w:vMerge/>
            <w:vAlign w:val="center"/>
            <w:hideMark/>
          </w:tcPr>
          <w:p w:rsidR="00A95DC6" w:rsidRPr="000F50A6" w:rsidRDefault="00A95DC6" w:rsidP="00080EAD">
            <w:pPr>
              <w:spacing w:after="0" w:line="240" w:lineRule="auto"/>
              <w:ind w:firstLine="0"/>
              <w:jc w:val="left"/>
              <w:rPr>
                <w:rFonts w:eastAsia="Times New Roman"/>
                <w:sz w:val="20"/>
                <w:szCs w:val="20"/>
                <w:lang w:eastAsia="ru-RU"/>
              </w:rPr>
            </w:pPr>
          </w:p>
        </w:tc>
        <w:tc>
          <w:tcPr>
            <w:tcW w:w="1237" w:type="dxa"/>
            <w:vMerge/>
            <w:vAlign w:val="center"/>
            <w:hideMark/>
          </w:tcPr>
          <w:p w:rsidR="00A95DC6" w:rsidRPr="000F50A6" w:rsidRDefault="00A95DC6" w:rsidP="00080EAD">
            <w:pPr>
              <w:spacing w:after="0" w:line="240" w:lineRule="auto"/>
              <w:ind w:firstLine="0"/>
              <w:jc w:val="left"/>
              <w:rPr>
                <w:rFonts w:eastAsia="Times New Roman"/>
                <w:sz w:val="20"/>
                <w:szCs w:val="20"/>
                <w:lang w:eastAsia="ru-RU"/>
              </w:rPr>
            </w:pPr>
          </w:p>
        </w:tc>
        <w:tc>
          <w:tcPr>
            <w:tcW w:w="2200" w:type="dxa"/>
            <w:vMerge/>
            <w:vAlign w:val="center"/>
            <w:hideMark/>
          </w:tcPr>
          <w:p w:rsidR="00A95DC6" w:rsidRPr="000F50A6" w:rsidRDefault="00A95DC6" w:rsidP="00080EAD">
            <w:pPr>
              <w:spacing w:after="0" w:line="240" w:lineRule="auto"/>
              <w:ind w:firstLine="0"/>
              <w:jc w:val="left"/>
              <w:rPr>
                <w:rFonts w:eastAsia="Times New Roman"/>
                <w:sz w:val="20"/>
                <w:szCs w:val="20"/>
                <w:lang w:eastAsia="ru-RU"/>
              </w:rPr>
            </w:pPr>
          </w:p>
        </w:tc>
        <w:tc>
          <w:tcPr>
            <w:tcW w:w="1480" w:type="dxa"/>
            <w:vMerge/>
            <w:vAlign w:val="center"/>
            <w:hideMark/>
          </w:tcPr>
          <w:p w:rsidR="00A95DC6" w:rsidRPr="000F50A6" w:rsidRDefault="00A95DC6" w:rsidP="00080EAD">
            <w:pPr>
              <w:spacing w:after="0" w:line="240" w:lineRule="auto"/>
              <w:ind w:firstLine="0"/>
              <w:jc w:val="left"/>
              <w:rPr>
                <w:rFonts w:eastAsia="Times New Roman"/>
                <w:sz w:val="20"/>
                <w:szCs w:val="20"/>
                <w:lang w:eastAsia="ru-RU"/>
              </w:rPr>
            </w:pPr>
          </w:p>
        </w:tc>
      </w:tr>
      <w:tr w:rsidR="000F50A6" w:rsidRPr="000F50A6" w:rsidTr="007A6803">
        <w:trPr>
          <w:trHeight w:val="300"/>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Азот аммония</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0,324</w:t>
            </w:r>
            <m:oMath>
              <m:r>
                <w:rPr>
                  <w:rFonts w:ascii="Cambria Math" w:eastAsia="Times New Roman" w:hAnsi="Cambria Math"/>
                  <w:sz w:val="20"/>
                  <w:szCs w:val="20"/>
                  <w:lang w:eastAsia="ru-RU"/>
                </w:rPr>
                <m:t>±</m:t>
              </m:r>
            </m:oMath>
            <w:r w:rsidRPr="000F50A6">
              <w:rPr>
                <w:rFonts w:eastAsia="Times New Roman"/>
                <w:sz w:val="20"/>
                <w:szCs w:val="20"/>
                <w:lang w:eastAsia="ru-RU"/>
              </w:rPr>
              <w:t>0,097</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0,198</w:t>
            </w:r>
            <m:oMath>
              <m:r>
                <w:rPr>
                  <w:rFonts w:ascii="Cambria Math" w:eastAsia="Times New Roman" w:hAnsi="Cambria Math"/>
                  <w:sz w:val="20"/>
                  <w:szCs w:val="20"/>
                  <w:lang w:eastAsia="ru-RU"/>
                </w:rPr>
                <m:t>±</m:t>
              </m:r>
            </m:oMath>
            <w:r w:rsidRPr="000F50A6">
              <w:rPr>
                <w:rFonts w:eastAsia="Times New Roman"/>
                <w:sz w:val="20"/>
                <w:szCs w:val="20"/>
                <w:lang w:eastAsia="ru-RU"/>
              </w:rPr>
              <w:t>0,071</w:t>
            </w:r>
          </w:p>
        </w:tc>
      </w:tr>
      <w:tr w:rsidR="000F50A6" w:rsidRPr="000F50A6" w:rsidTr="007A6803">
        <w:trPr>
          <w:trHeight w:val="300"/>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БПК-5</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мгО/</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1,06</w:t>
            </w:r>
            <m:oMath>
              <m:r>
                <w:rPr>
                  <w:rFonts w:ascii="Cambria Math" w:eastAsia="Times New Roman" w:hAnsi="Cambria Math"/>
                  <w:sz w:val="20"/>
                  <w:szCs w:val="20"/>
                  <w:lang w:eastAsia="ru-RU"/>
                </w:rPr>
                <m:t>±</m:t>
              </m:r>
            </m:oMath>
            <w:r w:rsidRPr="000F50A6">
              <w:rPr>
                <w:rFonts w:eastAsia="Times New Roman"/>
                <w:sz w:val="20"/>
                <w:szCs w:val="20"/>
                <w:lang w:eastAsia="ru-RU"/>
              </w:rPr>
              <w:t>0,36</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1,21</w:t>
            </w:r>
            <m:oMath>
              <m:r>
                <w:rPr>
                  <w:rFonts w:ascii="Cambria Math" w:eastAsia="Times New Roman" w:hAnsi="Cambria Math"/>
                  <w:sz w:val="20"/>
                  <w:szCs w:val="20"/>
                  <w:lang w:eastAsia="ru-RU"/>
                </w:rPr>
                <m:t>±</m:t>
              </m:r>
            </m:oMath>
            <w:r w:rsidRPr="000F50A6">
              <w:rPr>
                <w:rFonts w:eastAsia="Times New Roman"/>
                <w:sz w:val="20"/>
                <w:szCs w:val="20"/>
                <w:lang w:eastAsia="ru-RU"/>
              </w:rPr>
              <w:t>0,037</w:t>
            </w:r>
          </w:p>
        </w:tc>
      </w:tr>
      <w:tr w:rsidR="000F50A6" w:rsidRPr="000F50A6" w:rsidTr="007A6803">
        <w:trPr>
          <w:trHeight w:val="300"/>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БПК полное</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мгО/</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1,52</w:t>
            </w:r>
            <m:oMath>
              <m:r>
                <w:rPr>
                  <w:rFonts w:ascii="Cambria Math" w:eastAsia="Times New Roman" w:hAnsi="Cambria Math"/>
                  <w:sz w:val="20"/>
                  <w:szCs w:val="20"/>
                  <w:lang w:eastAsia="ru-RU"/>
                </w:rPr>
                <m:t>±</m:t>
              </m:r>
            </m:oMath>
            <w:r w:rsidRPr="000F50A6">
              <w:rPr>
                <w:rFonts w:eastAsia="Times New Roman"/>
                <w:sz w:val="20"/>
                <w:szCs w:val="20"/>
                <w:lang w:eastAsia="ru-RU"/>
              </w:rPr>
              <w:t>0,39</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1,72</w:t>
            </w:r>
            <m:oMath>
              <m:r>
                <w:rPr>
                  <w:rFonts w:ascii="Cambria Math" w:eastAsia="Times New Roman" w:hAnsi="Cambria Math"/>
                  <w:sz w:val="20"/>
                  <w:szCs w:val="20"/>
                  <w:lang w:eastAsia="ru-RU"/>
                </w:rPr>
                <m:t>±</m:t>
              </m:r>
            </m:oMath>
            <w:r w:rsidRPr="000F50A6">
              <w:rPr>
                <w:rFonts w:eastAsia="Times New Roman"/>
                <w:sz w:val="20"/>
                <w:szCs w:val="20"/>
                <w:lang w:eastAsia="ru-RU"/>
              </w:rPr>
              <w:t>0,4</w:t>
            </w:r>
          </w:p>
        </w:tc>
      </w:tr>
      <w:tr w:rsidR="000F50A6" w:rsidRPr="000F50A6" w:rsidTr="007A6803">
        <w:trPr>
          <w:trHeight w:val="300"/>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Взвешенные вещества</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7,7</w:t>
            </w:r>
            <m:oMath>
              <m:r>
                <w:rPr>
                  <w:rFonts w:ascii="Cambria Math" w:eastAsia="Times New Roman" w:hAnsi="Cambria Math"/>
                  <w:sz w:val="20"/>
                  <w:szCs w:val="20"/>
                  <w:lang w:eastAsia="ru-RU"/>
                </w:rPr>
                <m:t>±</m:t>
              </m:r>
            </m:oMath>
            <w:r w:rsidRPr="000F50A6">
              <w:rPr>
                <w:rFonts w:eastAsia="Times New Roman"/>
                <w:sz w:val="20"/>
                <w:szCs w:val="20"/>
                <w:lang w:eastAsia="ru-RU"/>
              </w:rPr>
              <w:t>2,3</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8,9</w:t>
            </w:r>
            <m:oMath>
              <m:r>
                <w:rPr>
                  <w:rFonts w:ascii="Cambria Math" w:eastAsia="Times New Roman" w:hAnsi="Cambria Math"/>
                  <w:sz w:val="20"/>
                  <w:szCs w:val="20"/>
                  <w:lang w:eastAsia="ru-RU"/>
                </w:rPr>
                <m:t>±</m:t>
              </m:r>
            </m:oMath>
            <w:r w:rsidRPr="000F50A6">
              <w:rPr>
                <w:rFonts w:eastAsia="Times New Roman"/>
                <w:sz w:val="20"/>
                <w:szCs w:val="20"/>
                <w:lang w:eastAsia="ru-RU"/>
              </w:rPr>
              <w:t>2,7</w:t>
            </w:r>
          </w:p>
        </w:tc>
      </w:tr>
      <w:tr w:rsidR="000F50A6" w:rsidRPr="000F50A6" w:rsidTr="007A6803">
        <w:trPr>
          <w:trHeight w:val="300"/>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Железо общее</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2,4</w:t>
            </w:r>
            <m:oMath>
              <m:r>
                <w:rPr>
                  <w:rFonts w:ascii="Cambria Math" w:eastAsia="Times New Roman" w:hAnsi="Cambria Math"/>
                  <w:sz w:val="20"/>
                  <w:szCs w:val="20"/>
                  <w:lang w:eastAsia="ru-RU"/>
                </w:rPr>
                <m:t>±</m:t>
              </m:r>
            </m:oMath>
            <w:r w:rsidRPr="000F50A6">
              <w:rPr>
                <w:rFonts w:eastAsia="Times New Roman"/>
                <w:sz w:val="20"/>
                <w:szCs w:val="20"/>
                <w:lang w:eastAsia="ru-RU"/>
              </w:rPr>
              <w:t>0,36</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2,28</w:t>
            </w:r>
            <m:oMath>
              <m:r>
                <w:rPr>
                  <w:rFonts w:ascii="Cambria Math" w:eastAsia="Times New Roman" w:hAnsi="Cambria Math"/>
                  <w:sz w:val="20"/>
                  <w:szCs w:val="20"/>
                  <w:lang w:eastAsia="ru-RU"/>
                </w:rPr>
                <m:t>±</m:t>
              </m:r>
            </m:oMath>
            <w:r w:rsidRPr="000F50A6">
              <w:rPr>
                <w:rFonts w:eastAsia="Times New Roman"/>
                <w:sz w:val="20"/>
                <w:szCs w:val="20"/>
                <w:lang w:eastAsia="ru-RU"/>
              </w:rPr>
              <w:t>0,34</w:t>
            </w:r>
          </w:p>
        </w:tc>
      </w:tr>
      <w:tr w:rsidR="000F50A6" w:rsidRPr="000F50A6" w:rsidTr="007A6803">
        <w:trPr>
          <w:trHeight w:val="300"/>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Нефтепродукты</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&lt;0,04</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&lt;0,04</w:t>
            </w:r>
          </w:p>
        </w:tc>
      </w:tr>
      <w:tr w:rsidR="000F50A6" w:rsidRPr="000F50A6" w:rsidTr="007A6803">
        <w:trPr>
          <w:trHeight w:val="300"/>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Растворенный кислород</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мгО/</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m:oMath>
              <m:r>
                <w:rPr>
                  <w:rFonts w:ascii="Cambria Math" w:eastAsia="Times New Roman" w:hAnsi="Cambria Math"/>
                  <w:sz w:val="20"/>
                  <w:szCs w:val="20"/>
                  <w:lang w:eastAsia="ru-RU"/>
                </w:rPr>
                <m:t>±</m:t>
              </m:r>
            </m:oMath>
            <w:r w:rsidRPr="000F50A6">
              <w:rPr>
                <w:rFonts w:eastAsia="Times New Roman"/>
                <w:sz w:val="20"/>
                <w:szCs w:val="20"/>
                <w:lang w:eastAsia="ru-RU"/>
              </w:rPr>
              <w:t>1,1</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10,9</w:t>
            </w:r>
            <m:oMath>
              <m:r>
                <w:rPr>
                  <w:rFonts w:ascii="Cambria Math" w:eastAsia="Times New Roman" w:hAnsi="Cambria Math"/>
                  <w:sz w:val="20"/>
                  <w:szCs w:val="20"/>
                  <w:lang w:eastAsia="ru-RU"/>
                </w:rPr>
                <m:t>±</m:t>
              </m:r>
            </m:oMath>
            <w:r w:rsidRPr="000F50A6">
              <w:rPr>
                <w:rFonts w:eastAsia="Times New Roman"/>
                <w:sz w:val="20"/>
                <w:szCs w:val="20"/>
                <w:lang w:eastAsia="ru-RU"/>
              </w:rPr>
              <w:t>1,1</w:t>
            </w:r>
          </w:p>
        </w:tc>
      </w:tr>
      <w:tr w:rsidR="000F50A6" w:rsidRPr="000F50A6" w:rsidTr="007A6803">
        <w:trPr>
          <w:trHeight w:val="300"/>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pH</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ед.pH</w:t>
            </w:r>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7,8</w:t>
            </w:r>
            <m:oMath>
              <m:r>
                <w:rPr>
                  <w:rFonts w:ascii="Cambria Math" w:eastAsia="Times New Roman" w:hAnsi="Cambria Math"/>
                  <w:sz w:val="20"/>
                  <w:szCs w:val="20"/>
                  <w:lang w:eastAsia="ru-RU"/>
                </w:rPr>
                <m:t>±</m:t>
              </m:r>
            </m:oMath>
            <w:r w:rsidRPr="000F50A6">
              <w:rPr>
                <w:rFonts w:eastAsia="Times New Roman"/>
                <w:sz w:val="20"/>
                <w:szCs w:val="20"/>
                <w:lang w:eastAsia="ru-RU"/>
              </w:rPr>
              <w:t>0,2</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7,7</w:t>
            </w:r>
            <m:oMath>
              <m:r>
                <w:rPr>
                  <w:rFonts w:ascii="Cambria Math" w:eastAsia="Times New Roman" w:hAnsi="Cambria Math"/>
                  <w:sz w:val="20"/>
                  <w:szCs w:val="20"/>
                  <w:lang w:eastAsia="ru-RU"/>
                </w:rPr>
                <m:t>±</m:t>
              </m:r>
            </m:oMath>
            <w:r w:rsidRPr="000F50A6">
              <w:rPr>
                <w:rFonts w:eastAsia="Times New Roman"/>
                <w:sz w:val="20"/>
                <w:szCs w:val="20"/>
                <w:lang w:eastAsia="ru-RU"/>
              </w:rPr>
              <w:t>0,2</w:t>
            </w:r>
          </w:p>
        </w:tc>
      </w:tr>
      <w:tr w:rsidR="000F50A6" w:rsidRPr="000F50A6" w:rsidTr="007A6803">
        <w:trPr>
          <w:trHeight w:val="300"/>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Сульфаты</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&lt;10</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10,7</w:t>
            </w:r>
            <m:oMath>
              <m:r>
                <w:rPr>
                  <w:rFonts w:ascii="Cambria Math" w:eastAsia="Times New Roman" w:hAnsi="Cambria Math"/>
                  <w:sz w:val="20"/>
                  <w:szCs w:val="20"/>
                  <w:lang w:eastAsia="ru-RU"/>
                </w:rPr>
                <m:t>±</m:t>
              </m:r>
            </m:oMath>
            <w:r w:rsidRPr="000F50A6">
              <w:rPr>
                <w:rFonts w:eastAsia="Times New Roman"/>
                <w:sz w:val="20"/>
                <w:szCs w:val="20"/>
                <w:lang w:eastAsia="ru-RU"/>
              </w:rPr>
              <w:t>2,1</w:t>
            </w:r>
          </w:p>
        </w:tc>
      </w:tr>
      <w:tr w:rsidR="000F50A6" w:rsidRPr="000F50A6" w:rsidTr="007A6803">
        <w:trPr>
          <w:trHeight w:val="300"/>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Сухой остаток</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189</w:t>
            </w:r>
            <m:oMath>
              <m:r>
                <w:rPr>
                  <w:rFonts w:ascii="Cambria Math" w:eastAsia="Times New Roman" w:hAnsi="Cambria Math"/>
                  <w:sz w:val="20"/>
                  <w:szCs w:val="20"/>
                  <w:lang w:eastAsia="ru-RU"/>
                </w:rPr>
                <m:t>±</m:t>
              </m:r>
            </m:oMath>
            <w:r w:rsidRPr="000F50A6">
              <w:rPr>
                <w:rFonts w:eastAsia="Times New Roman"/>
                <w:sz w:val="20"/>
                <w:szCs w:val="20"/>
                <w:lang w:eastAsia="ru-RU"/>
              </w:rPr>
              <w:t>36</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172</w:t>
            </w:r>
            <m:oMath>
              <m:r>
                <w:rPr>
                  <w:rFonts w:ascii="Cambria Math" w:eastAsia="Times New Roman" w:hAnsi="Cambria Math"/>
                  <w:sz w:val="20"/>
                  <w:szCs w:val="20"/>
                  <w:lang w:eastAsia="ru-RU"/>
                </w:rPr>
                <m:t>±</m:t>
              </m:r>
            </m:oMath>
            <w:r w:rsidRPr="000F50A6">
              <w:rPr>
                <w:rFonts w:eastAsia="Times New Roman"/>
                <w:sz w:val="20"/>
                <w:szCs w:val="20"/>
                <w:lang w:eastAsia="ru-RU"/>
              </w:rPr>
              <w:t>33</w:t>
            </w:r>
          </w:p>
        </w:tc>
      </w:tr>
      <w:tr w:rsidR="000F50A6" w:rsidRPr="000F50A6" w:rsidTr="007A6803">
        <w:trPr>
          <w:trHeight w:val="300"/>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Температура</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m:oMathPara>
              <m:oMath>
                <m:r>
                  <w:rPr>
                    <w:rFonts w:ascii="Cambria Math" w:eastAsia="Times New Roman" w:hAnsi="Cambria Math"/>
                    <w:sz w:val="20"/>
                    <w:szCs w:val="20"/>
                    <w:lang w:eastAsia="ru-RU"/>
                  </w:rPr>
                  <m:t>℃</m:t>
                </m:r>
              </m:oMath>
            </m:oMathPara>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4,5</w:t>
            </w:r>
            <m:oMath>
              <m:r>
                <w:rPr>
                  <w:rFonts w:ascii="Cambria Math" w:eastAsia="Times New Roman" w:hAnsi="Cambria Math"/>
                  <w:sz w:val="20"/>
                  <w:szCs w:val="20"/>
                  <w:lang w:eastAsia="ru-RU"/>
                </w:rPr>
                <m:t>±</m:t>
              </m:r>
            </m:oMath>
            <w:r w:rsidRPr="000F50A6">
              <w:rPr>
                <w:rFonts w:eastAsia="Times New Roman"/>
                <w:sz w:val="20"/>
                <w:szCs w:val="20"/>
                <w:lang w:eastAsia="ru-RU"/>
              </w:rPr>
              <w:t>0,1</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5,0</w:t>
            </w:r>
            <m:oMath>
              <m:r>
                <w:rPr>
                  <w:rFonts w:ascii="Cambria Math" w:eastAsia="Times New Roman" w:hAnsi="Cambria Math"/>
                  <w:sz w:val="20"/>
                  <w:szCs w:val="20"/>
                  <w:lang w:eastAsia="ru-RU"/>
                </w:rPr>
                <m:t>±</m:t>
              </m:r>
            </m:oMath>
            <w:r w:rsidRPr="000F50A6">
              <w:rPr>
                <w:rFonts w:eastAsia="Times New Roman"/>
                <w:sz w:val="20"/>
                <w:szCs w:val="20"/>
                <w:lang w:eastAsia="ru-RU"/>
              </w:rPr>
              <w:t>0,1</w:t>
            </w:r>
          </w:p>
        </w:tc>
      </w:tr>
      <w:tr w:rsidR="000F50A6" w:rsidRPr="000F50A6" w:rsidTr="007A6803">
        <w:trPr>
          <w:trHeight w:val="300"/>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Хлориды</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&lt;10</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&lt;10,0</w:t>
            </w:r>
          </w:p>
        </w:tc>
      </w:tr>
      <w:tr w:rsidR="000F50A6" w:rsidRPr="000F50A6" w:rsidTr="007A6803">
        <w:trPr>
          <w:trHeight w:val="315"/>
          <w:jc w:val="center"/>
        </w:trPr>
        <w:tc>
          <w:tcPr>
            <w:tcW w:w="960" w:type="dxa"/>
            <w:shd w:val="clear" w:color="auto" w:fill="auto"/>
            <w:noWrap/>
            <w:vAlign w:val="center"/>
            <w:hideMark/>
          </w:tcPr>
          <w:p w:rsidR="00A95DC6" w:rsidRPr="000F50A6" w:rsidRDefault="00A95DC6"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w:t>
            </w:r>
          </w:p>
        </w:tc>
        <w:tc>
          <w:tcPr>
            <w:tcW w:w="3476" w:type="dxa"/>
            <w:shd w:val="clear" w:color="auto" w:fill="auto"/>
            <w:noWrap/>
            <w:vAlign w:val="center"/>
            <w:hideMark/>
          </w:tcPr>
          <w:p w:rsidR="00A95DC6" w:rsidRPr="000F50A6" w:rsidRDefault="00A95DC6" w:rsidP="00C11285">
            <w:pPr>
              <w:spacing w:after="0" w:line="240" w:lineRule="auto"/>
              <w:ind w:firstLine="0"/>
              <w:jc w:val="left"/>
              <w:rPr>
                <w:rFonts w:eastAsia="Times New Roman"/>
                <w:sz w:val="20"/>
                <w:szCs w:val="20"/>
                <w:lang w:eastAsia="ru-RU"/>
              </w:rPr>
            </w:pPr>
            <w:r w:rsidRPr="000F50A6">
              <w:rPr>
                <w:rFonts w:eastAsia="Times New Roman"/>
                <w:sz w:val="20"/>
                <w:szCs w:val="20"/>
                <w:lang w:eastAsia="ru-RU"/>
              </w:rPr>
              <w:t>ХПК</w:t>
            </w:r>
          </w:p>
        </w:tc>
        <w:tc>
          <w:tcPr>
            <w:tcW w:w="1237"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мгО/</w:t>
            </w:r>
            <m:oMath>
              <m:sSup>
                <m:sSupPr>
                  <m:ctrlPr>
                    <w:rPr>
                      <w:rFonts w:ascii="Cambria Math" w:eastAsia="Times New Roman" w:hAnsi="Cambria Math"/>
                      <w:i/>
                      <w:sz w:val="20"/>
                      <w:szCs w:val="20"/>
                      <w:lang w:eastAsia="ru-RU"/>
                    </w:rPr>
                  </m:ctrlPr>
                </m:sSupPr>
                <m:e>
                  <m:r>
                    <w:rPr>
                      <w:rFonts w:ascii="Cambria Math" w:eastAsia="Times New Roman" w:hAnsi="Cambria Math"/>
                      <w:sz w:val="20"/>
                      <w:szCs w:val="20"/>
                      <w:lang w:eastAsia="ru-RU"/>
                    </w:rPr>
                    <m:t>дм</m:t>
                  </m:r>
                </m:e>
                <m:sup>
                  <m:r>
                    <w:rPr>
                      <w:rFonts w:ascii="Cambria Math" w:eastAsia="Times New Roman" w:hAnsi="Cambria Math"/>
                      <w:sz w:val="20"/>
                      <w:szCs w:val="20"/>
                      <w:lang w:eastAsia="ru-RU"/>
                    </w:rPr>
                    <m:t>3</m:t>
                  </m:r>
                </m:sup>
              </m:sSup>
            </m:oMath>
          </w:p>
        </w:tc>
        <w:tc>
          <w:tcPr>
            <w:tcW w:w="220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55</w:t>
            </w:r>
            <m:oMath>
              <m:r>
                <w:rPr>
                  <w:rFonts w:ascii="Cambria Math" w:eastAsia="Times New Roman" w:hAnsi="Cambria Math"/>
                  <w:sz w:val="20"/>
                  <w:szCs w:val="20"/>
                  <w:lang w:eastAsia="ru-RU"/>
                </w:rPr>
                <m:t>±</m:t>
              </m:r>
            </m:oMath>
            <w:r w:rsidRPr="000F50A6">
              <w:rPr>
                <w:rFonts w:eastAsia="Times New Roman"/>
                <w:sz w:val="20"/>
                <w:szCs w:val="20"/>
                <w:lang w:eastAsia="ru-RU"/>
              </w:rPr>
              <w:t>11</w:t>
            </w:r>
          </w:p>
        </w:tc>
        <w:tc>
          <w:tcPr>
            <w:tcW w:w="1480" w:type="dxa"/>
            <w:shd w:val="clear" w:color="auto" w:fill="auto"/>
            <w:noWrap/>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52</w:t>
            </w:r>
            <m:oMath>
              <m:r>
                <w:rPr>
                  <w:rFonts w:ascii="Cambria Math" w:eastAsia="Times New Roman" w:hAnsi="Cambria Math"/>
                  <w:sz w:val="20"/>
                  <w:szCs w:val="20"/>
                  <w:lang w:eastAsia="ru-RU"/>
                </w:rPr>
                <m:t>±</m:t>
              </m:r>
            </m:oMath>
            <w:r w:rsidRPr="000F50A6">
              <w:rPr>
                <w:rFonts w:eastAsia="Times New Roman"/>
                <w:sz w:val="20"/>
                <w:szCs w:val="20"/>
                <w:lang w:eastAsia="ru-RU"/>
              </w:rPr>
              <w:t>11</w:t>
            </w:r>
          </w:p>
        </w:tc>
      </w:tr>
    </w:tbl>
    <w:p w:rsidR="00A95DC6" w:rsidRPr="000F50A6" w:rsidRDefault="00A95DC6" w:rsidP="00A95DC6">
      <w:pPr>
        <w:spacing w:before="240"/>
      </w:pPr>
      <w:r w:rsidRPr="000F50A6">
        <w:t>Анализ данных, приведенных в таблицах 2.1.1 и 2.1.2, позволяет сделать вывод о соответствии показателей качества воды требованиям СанПиН 2.1.4.1074-01.</w:t>
      </w:r>
    </w:p>
    <w:p w:rsidR="00A95DC6" w:rsidRPr="000F50A6" w:rsidRDefault="00A95DC6" w:rsidP="00A95DC6">
      <w:pPr>
        <w:rPr>
          <w:i/>
          <w:u w:val="single"/>
        </w:rPr>
      </w:pPr>
      <w:r w:rsidRPr="000F50A6">
        <w:rPr>
          <w:i/>
          <w:u w:val="single"/>
        </w:rPr>
        <w:t>Аварийность системы водоснабжения, (ед./км)</w:t>
      </w:r>
    </w:p>
    <w:p w:rsidR="00A95DC6" w:rsidRPr="000F50A6" w:rsidRDefault="00A95DC6" w:rsidP="00D07C76">
      <w:r w:rsidRPr="000F50A6">
        <w:t>Количество аварий, произошедших в водопроводных сетях СМУП «</w:t>
      </w:r>
      <w:r w:rsidR="00AE17C7" w:rsidRPr="000F50A6">
        <w:t>Водоканал</w:t>
      </w:r>
      <w:r w:rsidR="00C102B4" w:rsidRPr="000F50A6">
        <w:t>» за период 2013</w:t>
      </w:r>
      <w:r w:rsidR="00D07C76" w:rsidRPr="000F50A6">
        <w:t xml:space="preserve"> – </w:t>
      </w:r>
      <w:r w:rsidRPr="000F50A6">
        <w:t>2</w:t>
      </w:r>
      <w:r w:rsidR="00D07C76" w:rsidRPr="000F50A6">
        <w:t>0</w:t>
      </w:r>
      <w:r w:rsidR="00C102B4" w:rsidRPr="000F50A6">
        <w:t xml:space="preserve">17 </w:t>
      </w:r>
      <w:r w:rsidRPr="000F50A6">
        <w:t>гг., с детализацией аварий в зависимости от материала водопровода (сталь, чугун, полиэтилен), приведено в таблице 2.1.3.</w:t>
      </w:r>
    </w:p>
    <w:p w:rsidR="00A95DC6" w:rsidRPr="000F50A6" w:rsidRDefault="00A95DC6" w:rsidP="00D07C76">
      <w:r w:rsidRPr="000F50A6">
        <w:t xml:space="preserve">Основной причиной аварий на стальных водопроводах стало образование свищей; аварий на чугунных водопроводах </w:t>
      </w:r>
      <w:r w:rsidR="00D07C76" w:rsidRPr="000F50A6">
        <w:t>–</w:t>
      </w:r>
      <w:r w:rsidRPr="000F50A6">
        <w:t xml:space="preserve"> расчеканка стыка раструба чугунной трубы, образование продольных либо поперечных трещин со смещением. Аварии на полиэтиленовых водопроводах происходили из-за расстыковки труб и образования течей в местах спайки. </w:t>
      </w:r>
    </w:p>
    <w:p w:rsidR="00A95DC6" w:rsidRPr="000F50A6" w:rsidRDefault="00A95DC6" w:rsidP="00A95DC6"/>
    <w:p w:rsidR="00A95DC6" w:rsidRPr="000F50A6" w:rsidRDefault="00A95DC6" w:rsidP="00A95DC6"/>
    <w:p w:rsidR="00A95DC6" w:rsidRPr="000F50A6" w:rsidRDefault="00A95DC6" w:rsidP="00A95DC6"/>
    <w:p w:rsidR="00A95DC6" w:rsidRPr="000F50A6" w:rsidRDefault="00A95DC6" w:rsidP="00A95DC6"/>
    <w:p w:rsidR="00A95DC6" w:rsidRPr="000F50A6" w:rsidRDefault="00A95DC6" w:rsidP="00A95DC6"/>
    <w:p w:rsidR="00A95DC6" w:rsidRPr="000F50A6" w:rsidRDefault="00A95DC6" w:rsidP="00A95DC6"/>
    <w:p w:rsidR="00A95DC6" w:rsidRPr="000F50A6" w:rsidRDefault="00A95DC6" w:rsidP="00A95DC6"/>
    <w:p w:rsidR="00A95DC6" w:rsidRPr="000F50A6" w:rsidRDefault="00A95DC6" w:rsidP="00A95DC6">
      <w:pPr>
        <w:sectPr w:rsidR="00A95DC6" w:rsidRPr="000F50A6" w:rsidSect="008A60DB">
          <w:footerReference w:type="default" r:id="rId20"/>
          <w:pgSz w:w="11906" w:h="16838"/>
          <w:pgMar w:top="1134" w:right="850" w:bottom="1134" w:left="1701" w:header="0" w:footer="330" w:gutter="0"/>
          <w:cols w:space="708"/>
          <w:docGrid w:linePitch="360"/>
        </w:sectPr>
      </w:pPr>
    </w:p>
    <w:p w:rsidR="00A95DC6" w:rsidRPr="000F50A6" w:rsidRDefault="00A95DC6" w:rsidP="00A95DC6">
      <w:pPr>
        <w:pStyle w:val="ae"/>
      </w:pPr>
      <w:r w:rsidRPr="000F50A6">
        <w:t>Таблица 2.1.3. Количество аварий на водопроводных сетях СМУП «</w:t>
      </w:r>
      <w:r w:rsidR="00AE17C7" w:rsidRPr="000F50A6">
        <w:t>Водоканал</w:t>
      </w:r>
      <w:r w:rsidRPr="000F50A6">
        <w:t>» за период 20</w:t>
      </w:r>
      <w:r w:rsidR="00C102B4" w:rsidRPr="000F50A6">
        <w:t>13</w:t>
      </w:r>
      <w:r w:rsidR="00C11285" w:rsidRPr="000F50A6">
        <w:t xml:space="preserve"> – </w:t>
      </w:r>
      <w:r w:rsidRPr="000F50A6">
        <w:t>201</w:t>
      </w:r>
      <w:r w:rsidR="00C102B4" w:rsidRPr="000F50A6">
        <w:t>7</w:t>
      </w:r>
      <w:r w:rsidRPr="000F50A6">
        <w:t xml:space="preserve"> гг.</w:t>
      </w:r>
    </w:p>
    <w:tbl>
      <w:tblPr>
        <w:tblW w:w="1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764"/>
        <w:gridCol w:w="640"/>
        <w:gridCol w:w="804"/>
        <w:gridCol w:w="764"/>
        <w:gridCol w:w="600"/>
        <w:gridCol w:w="804"/>
        <w:gridCol w:w="764"/>
        <w:gridCol w:w="660"/>
        <w:gridCol w:w="804"/>
        <w:gridCol w:w="764"/>
        <w:gridCol w:w="640"/>
        <w:gridCol w:w="804"/>
        <w:gridCol w:w="764"/>
        <w:gridCol w:w="700"/>
        <w:gridCol w:w="804"/>
        <w:gridCol w:w="960"/>
      </w:tblGrid>
      <w:tr w:rsidR="000F50A6" w:rsidRPr="000F50A6" w:rsidTr="00C102B4">
        <w:trPr>
          <w:trHeight w:val="660"/>
          <w:jc w:val="center"/>
        </w:trPr>
        <w:tc>
          <w:tcPr>
            <w:tcW w:w="2185" w:type="dxa"/>
            <w:shd w:val="clear" w:color="000000" w:fill="B6DDE8"/>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Материал трубопроводов</w:t>
            </w:r>
          </w:p>
        </w:tc>
        <w:tc>
          <w:tcPr>
            <w:tcW w:w="764"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сталь</w:t>
            </w:r>
          </w:p>
        </w:tc>
        <w:tc>
          <w:tcPr>
            <w:tcW w:w="640"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п/э</w:t>
            </w:r>
          </w:p>
        </w:tc>
        <w:tc>
          <w:tcPr>
            <w:tcW w:w="804"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чугун</w:t>
            </w:r>
          </w:p>
        </w:tc>
        <w:tc>
          <w:tcPr>
            <w:tcW w:w="764"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сталь</w:t>
            </w:r>
          </w:p>
        </w:tc>
        <w:tc>
          <w:tcPr>
            <w:tcW w:w="600"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п/э</w:t>
            </w:r>
          </w:p>
        </w:tc>
        <w:tc>
          <w:tcPr>
            <w:tcW w:w="804"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чугун</w:t>
            </w:r>
          </w:p>
        </w:tc>
        <w:tc>
          <w:tcPr>
            <w:tcW w:w="764"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сталь</w:t>
            </w:r>
          </w:p>
        </w:tc>
        <w:tc>
          <w:tcPr>
            <w:tcW w:w="660"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п/э</w:t>
            </w:r>
          </w:p>
        </w:tc>
        <w:tc>
          <w:tcPr>
            <w:tcW w:w="804"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чугун</w:t>
            </w:r>
          </w:p>
        </w:tc>
        <w:tc>
          <w:tcPr>
            <w:tcW w:w="764"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сталь</w:t>
            </w:r>
          </w:p>
        </w:tc>
        <w:tc>
          <w:tcPr>
            <w:tcW w:w="640"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п/э</w:t>
            </w:r>
          </w:p>
        </w:tc>
        <w:tc>
          <w:tcPr>
            <w:tcW w:w="804"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чугун</w:t>
            </w:r>
          </w:p>
        </w:tc>
        <w:tc>
          <w:tcPr>
            <w:tcW w:w="764"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сталь</w:t>
            </w:r>
          </w:p>
        </w:tc>
        <w:tc>
          <w:tcPr>
            <w:tcW w:w="700"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п/э</w:t>
            </w:r>
          </w:p>
        </w:tc>
        <w:tc>
          <w:tcPr>
            <w:tcW w:w="804" w:type="dxa"/>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чугун</w:t>
            </w:r>
          </w:p>
        </w:tc>
        <w:tc>
          <w:tcPr>
            <w:tcW w:w="960" w:type="dxa"/>
            <w:vMerge w:val="restart"/>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Итого:</w:t>
            </w:r>
          </w:p>
        </w:tc>
      </w:tr>
      <w:tr w:rsidR="000F50A6" w:rsidRPr="000F50A6" w:rsidTr="00C102B4">
        <w:trPr>
          <w:trHeight w:val="315"/>
          <w:jc w:val="center"/>
        </w:trPr>
        <w:tc>
          <w:tcPr>
            <w:tcW w:w="2185" w:type="dxa"/>
            <w:shd w:val="clear" w:color="000000" w:fill="B6DDE8"/>
            <w:noWrap/>
            <w:vAlign w:val="bottom"/>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Период</w:t>
            </w:r>
          </w:p>
        </w:tc>
        <w:tc>
          <w:tcPr>
            <w:tcW w:w="2208" w:type="dxa"/>
            <w:gridSpan w:val="3"/>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I квартал</w:t>
            </w:r>
          </w:p>
        </w:tc>
        <w:tc>
          <w:tcPr>
            <w:tcW w:w="2168" w:type="dxa"/>
            <w:gridSpan w:val="3"/>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II квартал</w:t>
            </w:r>
          </w:p>
        </w:tc>
        <w:tc>
          <w:tcPr>
            <w:tcW w:w="2228" w:type="dxa"/>
            <w:gridSpan w:val="3"/>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III квартал</w:t>
            </w:r>
          </w:p>
        </w:tc>
        <w:tc>
          <w:tcPr>
            <w:tcW w:w="2208" w:type="dxa"/>
            <w:gridSpan w:val="3"/>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IV квартал</w:t>
            </w:r>
          </w:p>
        </w:tc>
        <w:tc>
          <w:tcPr>
            <w:tcW w:w="2268" w:type="dxa"/>
            <w:gridSpan w:val="3"/>
            <w:shd w:val="clear" w:color="000000" w:fill="B6DDE8"/>
            <w:noWrap/>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Итого за год:</w:t>
            </w:r>
          </w:p>
        </w:tc>
        <w:tc>
          <w:tcPr>
            <w:tcW w:w="960" w:type="dxa"/>
            <w:vMerge/>
            <w:vAlign w:val="center"/>
            <w:hideMark/>
          </w:tcPr>
          <w:p w:rsidR="00A95DC6" w:rsidRPr="000F50A6" w:rsidRDefault="00A95DC6" w:rsidP="00080EAD">
            <w:pPr>
              <w:spacing w:after="0" w:line="240" w:lineRule="auto"/>
              <w:ind w:firstLine="0"/>
              <w:jc w:val="left"/>
              <w:rPr>
                <w:rFonts w:eastAsia="Times New Roman"/>
                <w:lang w:eastAsia="ru-RU"/>
              </w:rPr>
            </w:pPr>
          </w:p>
        </w:tc>
      </w:tr>
      <w:tr w:rsidR="000F50A6" w:rsidRPr="000F50A6" w:rsidTr="00C102B4">
        <w:trPr>
          <w:trHeight w:val="315"/>
          <w:jc w:val="center"/>
        </w:trPr>
        <w:tc>
          <w:tcPr>
            <w:tcW w:w="2185" w:type="dxa"/>
            <w:shd w:val="clear" w:color="auto" w:fill="auto"/>
            <w:noWrap/>
            <w:vAlign w:val="center"/>
            <w:hideMark/>
          </w:tcPr>
          <w:p w:rsidR="00C102B4" w:rsidRPr="000F50A6" w:rsidRDefault="00C102B4" w:rsidP="00C102B4">
            <w:pPr>
              <w:pStyle w:val="2c"/>
              <w:shd w:val="clear" w:color="auto" w:fill="auto"/>
              <w:spacing w:line="240" w:lineRule="exact"/>
              <w:rPr>
                <w:sz w:val="20"/>
              </w:rPr>
            </w:pPr>
            <w:r w:rsidRPr="000F50A6">
              <w:rPr>
                <w:sz w:val="20"/>
              </w:rPr>
              <w:t>2013 год</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5</w:t>
            </w:r>
          </w:p>
        </w:tc>
        <w:tc>
          <w:tcPr>
            <w:tcW w:w="64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3</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60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3</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7</w:t>
            </w:r>
          </w:p>
        </w:tc>
        <w:tc>
          <w:tcPr>
            <w:tcW w:w="66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16</w:t>
            </w:r>
          </w:p>
        </w:tc>
        <w:tc>
          <w:tcPr>
            <w:tcW w:w="64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4</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29</w:t>
            </w:r>
          </w:p>
        </w:tc>
        <w:tc>
          <w:tcPr>
            <w:tcW w:w="70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11</w:t>
            </w:r>
          </w:p>
        </w:tc>
        <w:tc>
          <w:tcPr>
            <w:tcW w:w="96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40</w:t>
            </w:r>
          </w:p>
        </w:tc>
      </w:tr>
      <w:tr w:rsidR="000F50A6" w:rsidRPr="000F50A6" w:rsidTr="00C102B4">
        <w:trPr>
          <w:trHeight w:val="315"/>
          <w:jc w:val="center"/>
        </w:trPr>
        <w:tc>
          <w:tcPr>
            <w:tcW w:w="2185" w:type="dxa"/>
            <w:shd w:val="clear" w:color="auto" w:fill="auto"/>
            <w:noWrap/>
            <w:vAlign w:val="center"/>
            <w:hideMark/>
          </w:tcPr>
          <w:p w:rsidR="00C102B4" w:rsidRPr="000F50A6" w:rsidRDefault="00C102B4" w:rsidP="00C102B4">
            <w:pPr>
              <w:pStyle w:val="2c"/>
              <w:shd w:val="clear" w:color="auto" w:fill="auto"/>
              <w:spacing w:line="240" w:lineRule="exact"/>
              <w:rPr>
                <w:sz w:val="20"/>
              </w:rPr>
            </w:pPr>
            <w:r w:rsidRPr="000F50A6">
              <w:rPr>
                <w:sz w:val="20"/>
              </w:rPr>
              <w:t>2014 год</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5</w:t>
            </w:r>
          </w:p>
        </w:tc>
        <w:tc>
          <w:tcPr>
            <w:tcW w:w="64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8</w:t>
            </w:r>
          </w:p>
        </w:tc>
        <w:tc>
          <w:tcPr>
            <w:tcW w:w="60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18</w:t>
            </w:r>
          </w:p>
        </w:tc>
        <w:tc>
          <w:tcPr>
            <w:tcW w:w="66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3</w:t>
            </w:r>
          </w:p>
        </w:tc>
        <w:tc>
          <w:tcPr>
            <w:tcW w:w="64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5</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34</w:t>
            </w:r>
          </w:p>
        </w:tc>
        <w:tc>
          <w:tcPr>
            <w:tcW w:w="70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2</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8</w:t>
            </w:r>
          </w:p>
        </w:tc>
        <w:tc>
          <w:tcPr>
            <w:tcW w:w="96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44</w:t>
            </w:r>
          </w:p>
        </w:tc>
      </w:tr>
      <w:tr w:rsidR="000F50A6" w:rsidRPr="000F50A6" w:rsidTr="00C102B4">
        <w:trPr>
          <w:trHeight w:val="315"/>
          <w:jc w:val="center"/>
        </w:trPr>
        <w:tc>
          <w:tcPr>
            <w:tcW w:w="2185" w:type="dxa"/>
            <w:shd w:val="clear" w:color="auto" w:fill="auto"/>
            <w:noWrap/>
            <w:vAlign w:val="center"/>
            <w:hideMark/>
          </w:tcPr>
          <w:p w:rsidR="00C102B4" w:rsidRPr="000F50A6" w:rsidRDefault="00C102B4" w:rsidP="00C102B4">
            <w:pPr>
              <w:pStyle w:val="2c"/>
              <w:shd w:val="clear" w:color="auto" w:fill="auto"/>
              <w:spacing w:line="240" w:lineRule="exact"/>
              <w:rPr>
                <w:sz w:val="20"/>
              </w:rPr>
            </w:pPr>
            <w:r w:rsidRPr="000F50A6">
              <w:rPr>
                <w:sz w:val="20"/>
              </w:rPr>
              <w:t>2015 год</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2</w:t>
            </w:r>
          </w:p>
        </w:tc>
        <w:tc>
          <w:tcPr>
            <w:tcW w:w="64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3</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8</w:t>
            </w:r>
          </w:p>
        </w:tc>
        <w:tc>
          <w:tcPr>
            <w:tcW w:w="60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19</w:t>
            </w:r>
          </w:p>
        </w:tc>
        <w:tc>
          <w:tcPr>
            <w:tcW w:w="66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15</w:t>
            </w:r>
          </w:p>
        </w:tc>
        <w:tc>
          <w:tcPr>
            <w:tcW w:w="64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44</w:t>
            </w:r>
          </w:p>
        </w:tc>
        <w:tc>
          <w:tcPr>
            <w:tcW w:w="70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6</w:t>
            </w:r>
          </w:p>
        </w:tc>
        <w:tc>
          <w:tcPr>
            <w:tcW w:w="96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50</w:t>
            </w:r>
          </w:p>
        </w:tc>
      </w:tr>
      <w:tr w:rsidR="000F50A6" w:rsidRPr="000F50A6" w:rsidTr="00C102B4">
        <w:trPr>
          <w:trHeight w:val="315"/>
          <w:jc w:val="center"/>
        </w:trPr>
        <w:tc>
          <w:tcPr>
            <w:tcW w:w="2185" w:type="dxa"/>
            <w:shd w:val="clear" w:color="auto" w:fill="auto"/>
            <w:noWrap/>
            <w:vAlign w:val="center"/>
            <w:hideMark/>
          </w:tcPr>
          <w:p w:rsidR="00C102B4" w:rsidRPr="000F50A6" w:rsidRDefault="00C102B4" w:rsidP="00C102B4">
            <w:pPr>
              <w:pStyle w:val="2c"/>
              <w:shd w:val="clear" w:color="auto" w:fill="auto"/>
              <w:spacing w:line="240" w:lineRule="exact"/>
              <w:rPr>
                <w:sz w:val="20"/>
              </w:rPr>
            </w:pPr>
            <w:r w:rsidRPr="000F50A6">
              <w:rPr>
                <w:sz w:val="20"/>
              </w:rPr>
              <w:t>2016 год</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3</w:t>
            </w:r>
          </w:p>
        </w:tc>
        <w:tc>
          <w:tcPr>
            <w:tcW w:w="64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9</w:t>
            </w:r>
          </w:p>
        </w:tc>
        <w:tc>
          <w:tcPr>
            <w:tcW w:w="60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9</w:t>
            </w:r>
          </w:p>
        </w:tc>
        <w:tc>
          <w:tcPr>
            <w:tcW w:w="66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2</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17</w:t>
            </w:r>
          </w:p>
        </w:tc>
        <w:tc>
          <w:tcPr>
            <w:tcW w:w="64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38</w:t>
            </w:r>
          </w:p>
        </w:tc>
        <w:tc>
          <w:tcPr>
            <w:tcW w:w="70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4</w:t>
            </w:r>
          </w:p>
        </w:tc>
        <w:tc>
          <w:tcPr>
            <w:tcW w:w="96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43</w:t>
            </w:r>
          </w:p>
        </w:tc>
      </w:tr>
      <w:tr w:rsidR="000F50A6" w:rsidRPr="000F50A6" w:rsidTr="00C102B4">
        <w:trPr>
          <w:trHeight w:val="315"/>
          <w:jc w:val="center"/>
        </w:trPr>
        <w:tc>
          <w:tcPr>
            <w:tcW w:w="2185" w:type="dxa"/>
            <w:shd w:val="clear" w:color="auto" w:fill="auto"/>
            <w:noWrap/>
            <w:vAlign w:val="center"/>
            <w:hideMark/>
          </w:tcPr>
          <w:p w:rsidR="00C102B4" w:rsidRPr="000F50A6" w:rsidRDefault="00C102B4" w:rsidP="00C102B4">
            <w:pPr>
              <w:pStyle w:val="2c"/>
              <w:shd w:val="clear" w:color="auto" w:fill="auto"/>
              <w:spacing w:line="240" w:lineRule="exact"/>
              <w:rPr>
                <w:sz w:val="20"/>
              </w:rPr>
            </w:pPr>
            <w:r w:rsidRPr="000F50A6">
              <w:rPr>
                <w:sz w:val="20"/>
              </w:rPr>
              <w:t>2017 год</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5</w:t>
            </w:r>
          </w:p>
        </w:tc>
        <w:tc>
          <w:tcPr>
            <w:tcW w:w="64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2</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12</w:t>
            </w:r>
          </w:p>
        </w:tc>
        <w:tc>
          <w:tcPr>
            <w:tcW w:w="60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2</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20</w:t>
            </w:r>
          </w:p>
        </w:tc>
        <w:tc>
          <w:tcPr>
            <w:tcW w:w="66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2</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17</w:t>
            </w:r>
          </w:p>
        </w:tc>
        <w:tc>
          <w:tcPr>
            <w:tcW w:w="64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54</w:t>
            </w:r>
          </w:p>
        </w:tc>
        <w:tc>
          <w:tcPr>
            <w:tcW w:w="70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7</w:t>
            </w:r>
          </w:p>
        </w:tc>
        <w:tc>
          <w:tcPr>
            <w:tcW w:w="96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61</w:t>
            </w:r>
          </w:p>
        </w:tc>
      </w:tr>
      <w:tr w:rsidR="000F50A6" w:rsidRPr="000F50A6" w:rsidTr="00C102B4">
        <w:trPr>
          <w:trHeight w:val="615"/>
          <w:jc w:val="center"/>
        </w:trPr>
        <w:tc>
          <w:tcPr>
            <w:tcW w:w="2185" w:type="dxa"/>
            <w:shd w:val="clear" w:color="auto" w:fill="auto"/>
            <w:vAlign w:val="center"/>
            <w:hideMark/>
          </w:tcPr>
          <w:p w:rsidR="00C102B4" w:rsidRPr="000F50A6" w:rsidRDefault="00C102B4" w:rsidP="00C102B4">
            <w:pPr>
              <w:pStyle w:val="2c"/>
              <w:shd w:val="clear" w:color="auto" w:fill="auto"/>
              <w:spacing w:after="60" w:line="240" w:lineRule="exact"/>
              <w:rPr>
                <w:sz w:val="20"/>
              </w:rPr>
            </w:pPr>
            <w:r w:rsidRPr="000F50A6">
              <w:rPr>
                <w:sz w:val="20"/>
              </w:rPr>
              <w:t>Итого за</w:t>
            </w:r>
          </w:p>
          <w:p w:rsidR="00C102B4" w:rsidRPr="000F50A6" w:rsidRDefault="00C102B4" w:rsidP="00C102B4">
            <w:pPr>
              <w:pStyle w:val="2c"/>
              <w:shd w:val="clear" w:color="auto" w:fill="auto"/>
              <w:spacing w:before="60" w:line="240" w:lineRule="exact"/>
              <w:rPr>
                <w:sz w:val="20"/>
              </w:rPr>
            </w:pPr>
            <w:r w:rsidRPr="000F50A6">
              <w:rPr>
                <w:sz w:val="20"/>
              </w:rPr>
              <w:t>расчетный период:</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20</w:t>
            </w:r>
          </w:p>
        </w:tc>
        <w:tc>
          <w:tcPr>
            <w:tcW w:w="64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2</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10</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38</w:t>
            </w:r>
          </w:p>
        </w:tc>
        <w:tc>
          <w:tcPr>
            <w:tcW w:w="60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7</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73</w:t>
            </w:r>
          </w:p>
        </w:tc>
        <w:tc>
          <w:tcPr>
            <w:tcW w:w="66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7</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68</w:t>
            </w:r>
          </w:p>
        </w:tc>
        <w:tc>
          <w:tcPr>
            <w:tcW w:w="64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0</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12</w:t>
            </w:r>
          </w:p>
        </w:tc>
        <w:tc>
          <w:tcPr>
            <w:tcW w:w="76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199</w:t>
            </w:r>
          </w:p>
        </w:tc>
        <w:tc>
          <w:tcPr>
            <w:tcW w:w="70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3</w:t>
            </w:r>
          </w:p>
        </w:tc>
        <w:tc>
          <w:tcPr>
            <w:tcW w:w="804"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36</w:t>
            </w:r>
          </w:p>
        </w:tc>
        <w:tc>
          <w:tcPr>
            <w:tcW w:w="960" w:type="dxa"/>
            <w:shd w:val="clear" w:color="auto" w:fill="auto"/>
            <w:noWrap/>
            <w:vAlign w:val="center"/>
            <w:hideMark/>
          </w:tcPr>
          <w:p w:rsidR="00C102B4" w:rsidRPr="000F50A6" w:rsidRDefault="00C102B4" w:rsidP="00C102B4">
            <w:pPr>
              <w:pStyle w:val="2c"/>
              <w:shd w:val="clear" w:color="auto" w:fill="auto"/>
              <w:spacing w:line="240" w:lineRule="exact"/>
              <w:ind w:left="-58" w:firstLine="17"/>
              <w:jc w:val="center"/>
              <w:rPr>
                <w:sz w:val="20"/>
              </w:rPr>
            </w:pPr>
            <w:r w:rsidRPr="000F50A6">
              <w:rPr>
                <w:sz w:val="20"/>
              </w:rPr>
              <w:t>238</w:t>
            </w:r>
          </w:p>
        </w:tc>
      </w:tr>
    </w:tbl>
    <w:p w:rsidR="00A95DC6" w:rsidRPr="000F50A6" w:rsidRDefault="00A95DC6" w:rsidP="00A95DC6"/>
    <w:p w:rsidR="00A95DC6" w:rsidRPr="000F50A6" w:rsidRDefault="00A95DC6" w:rsidP="00A95DC6">
      <w:pPr>
        <w:sectPr w:rsidR="00A95DC6" w:rsidRPr="000F50A6" w:rsidSect="00C11285">
          <w:pgSz w:w="16838" w:h="11906" w:orient="landscape"/>
          <w:pgMar w:top="1134" w:right="850" w:bottom="1134" w:left="1701" w:header="0" w:footer="329" w:gutter="0"/>
          <w:cols w:space="708"/>
          <w:docGrid w:linePitch="360"/>
        </w:sectPr>
      </w:pPr>
    </w:p>
    <w:p w:rsidR="00A95DC6" w:rsidRPr="000F50A6" w:rsidRDefault="00A95DC6" w:rsidP="00C11285">
      <w:r w:rsidRPr="000F50A6">
        <w:t>Анализ данных, приведенных в таблице 2.1.3 позволяет сделать вывод о том, что за последние 5 лет количество аварий возросло в 1,5 раза. Большинство аварий на стальных водопроводах произошло в 3 и 4 кварталах, на чугунных - в 1 и 4 кварталах, на полиэтиленовых - в 1 кварталах. Удельное число аварий (ед./км) в 201</w:t>
      </w:r>
      <w:r w:rsidR="00C102B4" w:rsidRPr="000F50A6">
        <w:t>7</w:t>
      </w:r>
      <w:r w:rsidRPr="000F50A6">
        <w:t xml:space="preserve"> году составило 1,24. Данные по аварийности водопроводных сетей филиала </w:t>
      </w:r>
      <w:r w:rsidR="00505AEF" w:rsidRPr="000F50A6">
        <w:t>ОАО «Концерн</w:t>
      </w:r>
      <w:r w:rsidRPr="000F50A6">
        <w:t xml:space="preserve"> «Росэнергоатом»</w:t>
      </w:r>
      <w:r w:rsidR="00505AEF" w:rsidRPr="000F50A6">
        <w:t xml:space="preserve"> ЛАЭС</w:t>
      </w:r>
      <w:r w:rsidRPr="000F50A6">
        <w:t>и ООО «</w:t>
      </w:r>
      <w:r w:rsidR="00AE17C7" w:rsidRPr="000F50A6">
        <w:t>Гранд</w:t>
      </w:r>
      <w:r w:rsidRPr="000F50A6">
        <w:t>» предоставлены не были.</w:t>
      </w:r>
    </w:p>
    <w:p w:rsidR="00A95DC6" w:rsidRPr="000F50A6" w:rsidRDefault="00A95DC6" w:rsidP="00A95DC6">
      <w:pPr>
        <w:rPr>
          <w:i/>
          <w:u w:val="single"/>
        </w:rPr>
      </w:pPr>
      <w:r w:rsidRPr="000F50A6">
        <w:rPr>
          <w:i/>
          <w:u w:val="single"/>
        </w:rPr>
        <w:t>Величина потерь воды (в % от объема воды, подаваемого в сеть)</w:t>
      </w:r>
    </w:p>
    <w:p w:rsidR="00A95DC6" w:rsidRPr="000F50A6" w:rsidRDefault="00A95DC6" w:rsidP="00A95DC6">
      <w:pPr>
        <w:spacing w:before="240" w:after="0"/>
      </w:pPr>
      <w:r w:rsidRPr="000F50A6">
        <w:t>Общая протяженность водопроводных сетей Сосновоборского городского округа составляет 143,02 км: 76,6 км находятся в хозяйственном ведении у СМУП «</w:t>
      </w:r>
      <w:r w:rsidR="00AE17C7" w:rsidRPr="000F50A6">
        <w:t>Водоканал</w:t>
      </w:r>
      <w:r w:rsidRPr="000F50A6">
        <w:t>», 63,13 км – на балансе филиала концерна «Росэнергоатом» Ленинградской АЭС и 3,29 км – в собственности у ООО «</w:t>
      </w:r>
      <w:r w:rsidR="00AE17C7" w:rsidRPr="000F50A6">
        <w:t>Гранд</w:t>
      </w:r>
      <w:r w:rsidRPr="000F50A6">
        <w:t>».</w:t>
      </w:r>
    </w:p>
    <w:p w:rsidR="00A95DC6" w:rsidRPr="000F50A6" w:rsidRDefault="00A95DC6" w:rsidP="00A95DC6">
      <w:pPr>
        <w:spacing w:after="0"/>
      </w:pPr>
      <w:r w:rsidRPr="000F50A6">
        <w:t>Средний процент износа сетей водопровода, эксплуатируемых СМУП «</w:t>
      </w:r>
      <w:r w:rsidR="00AE17C7" w:rsidRPr="000F50A6">
        <w:t>Водоканал</w:t>
      </w:r>
      <w:r w:rsidRPr="000F50A6">
        <w:t>» составляет 82,4%. Необходимая потребность в замене водопроводных труб составляет:</w:t>
      </w:r>
    </w:p>
    <w:p w:rsidR="00A95DC6" w:rsidRPr="000F50A6" w:rsidRDefault="00A95DC6" w:rsidP="00C867EC">
      <w:pPr>
        <w:pStyle w:val="af2"/>
        <w:numPr>
          <w:ilvl w:val="0"/>
          <w:numId w:val="16"/>
        </w:numPr>
      </w:pPr>
      <w:r w:rsidRPr="000F50A6">
        <w:t xml:space="preserve">труб из чугуна со сроком эксплуатации свыше 20 лет </w:t>
      </w:r>
      <w:r w:rsidR="00C11285" w:rsidRPr="000F50A6">
        <w:t>–</w:t>
      </w:r>
      <w:r w:rsidRPr="000F50A6">
        <w:t xml:space="preserve"> 18,4 км;</w:t>
      </w:r>
    </w:p>
    <w:p w:rsidR="00A95DC6" w:rsidRPr="000F50A6" w:rsidRDefault="00A95DC6" w:rsidP="00C867EC">
      <w:pPr>
        <w:pStyle w:val="af2"/>
        <w:numPr>
          <w:ilvl w:val="0"/>
          <w:numId w:val="16"/>
        </w:numPr>
        <w:spacing w:before="240" w:after="0"/>
      </w:pPr>
      <w:r w:rsidRPr="000F50A6">
        <w:t xml:space="preserve">труб из стали со сроком службы свыше 15 лет </w:t>
      </w:r>
      <w:r w:rsidR="00C11285" w:rsidRPr="000F50A6">
        <w:t>–</w:t>
      </w:r>
      <w:r w:rsidRPr="000F50A6">
        <w:t xml:space="preserve"> 44,7 км.</w:t>
      </w:r>
    </w:p>
    <w:p w:rsidR="00A95DC6" w:rsidRPr="000F50A6" w:rsidRDefault="00A95DC6" w:rsidP="00A95DC6">
      <w:r w:rsidRPr="000F50A6">
        <w:t>Данные по величине потерь воды в во</w:t>
      </w:r>
      <w:r w:rsidR="00C102B4" w:rsidRPr="000F50A6">
        <w:t>допроводных сетях за период 2017-2018</w:t>
      </w:r>
      <w:r w:rsidRPr="000F50A6">
        <w:t xml:space="preserve"> гг. представлены в таблице 2.1.4.</w:t>
      </w:r>
    </w:p>
    <w:p w:rsidR="00A95DC6" w:rsidRPr="000F50A6" w:rsidRDefault="00A95DC6" w:rsidP="00A95DC6">
      <w:pPr>
        <w:pStyle w:val="ae"/>
      </w:pPr>
      <w:r w:rsidRPr="000F50A6">
        <w:t>Таблица 2.1.4. Потери во</w:t>
      </w:r>
      <w:r w:rsidR="00C102B4" w:rsidRPr="000F50A6">
        <w:t>ды в водопроводных сетях за 2017</w:t>
      </w:r>
      <w:r w:rsidR="00C11285" w:rsidRPr="000F50A6">
        <w:t xml:space="preserve"> – </w:t>
      </w:r>
      <w:r w:rsidR="00C102B4" w:rsidRPr="000F50A6">
        <w:t>2018</w:t>
      </w:r>
      <w:r w:rsidRPr="000F50A6">
        <w:t xml:space="preserve"> гг. </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3518"/>
        <w:gridCol w:w="3852"/>
      </w:tblGrid>
      <w:tr w:rsidR="000F50A6" w:rsidRPr="000F50A6" w:rsidTr="00A60DA3">
        <w:trPr>
          <w:trHeight w:val="525"/>
          <w:jc w:val="center"/>
        </w:trPr>
        <w:tc>
          <w:tcPr>
            <w:tcW w:w="952" w:type="dxa"/>
            <w:shd w:val="clear" w:color="000000" w:fill="B6DDE8"/>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Год</w:t>
            </w:r>
          </w:p>
        </w:tc>
        <w:tc>
          <w:tcPr>
            <w:tcW w:w="3518" w:type="dxa"/>
            <w:shd w:val="clear" w:color="000000" w:fill="B6DDE8"/>
            <w:vAlign w:val="center"/>
            <w:hideMark/>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Потери в водопроводных сетях ЛАЭС, %</w:t>
            </w:r>
          </w:p>
        </w:tc>
        <w:tc>
          <w:tcPr>
            <w:tcW w:w="3852" w:type="dxa"/>
            <w:shd w:val="clear" w:color="000000" w:fill="B6DDE8"/>
            <w:vAlign w:val="center"/>
          </w:tcPr>
          <w:p w:rsidR="00A95DC6" w:rsidRPr="000F50A6" w:rsidRDefault="00A95DC6" w:rsidP="00080EAD">
            <w:pPr>
              <w:spacing w:after="0" w:line="240" w:lineRule="auto"/>
              <w:ind w:firstLine="0"/>
              <w:jc w:val="center"/>
              <w:rPr>
                <w:rFonts w:eastAsia="Times New Roman"/>
                <w:lang w:eastAsia="ru-RU"/>
              </w:rPr>
            </w:pPr>
            <w:r w:rsidRPr="000F50A6">
              <w:rPr>
                <w:rFonts w:eastAsia="Times New Roman"/>
                <w:lang w:eastAsia="ru-RU"/>
              </w:rPr>
              <w:t>Потери в водопроводных сетях СМУП «</w:t>
            </w:r>
            <w:r w:rsidR="00AE17C7" w:rsidRPr="000F50A6">
              <w:rPr>
                <w:rFonts w:eastAsia="Times New Roman"/>
                <w:lang w:eastAsia="ru-RU"/>
              </w:rPr>
              <w:t>Водоканал</w:t>
            </w:r>
            <w:r w:rsidRPr="000F50A6">
              <w:rPr>
                <w:rFonts w:eastAsia="Times New Roman"/>
                <w:lang w:eastAsia="ru-RU"/>
              </w:rPr>
              <w:t>», %</w:t>
            </w:r>
          </w:p>
        </w:tc>
      </w:tr>
      <w:tr w:rsidR="000F50A6" w:rsidRPr="000F50A6" w:rsidTr="00A60DA3">
        <w:trPr>
          <w:trHeight w:hRule="exact" w:val="340"/>
          <w:jc w:val="center"/>
        </w:trPr>
        <w:tc>
          <w:tcPr>
            <w:tcW w:w="952" w:type="dxa"/>
            <w:shd w:val="clear" w:color="auto" w:fill="auto"/>
            <w:vAlign w:val="center"/>
            <w:hideMark/>
          </w:tcPr>
          <w:p w:rsidR="00A60DA3" w:rsidRPr="000F50A6" w:rsidRDefault="00A60DA3" w:rsidP="00A60DA3">
            <w:pPr>
              <w:ind w:firstLine="0"/>
              <w:jc w:val="center"/>
            </w:pPr>
            <w:r w:rsidRPr="000F50A6">
              <w:t>2017</w:t>
            </w:r>
          </w:p>
        </w:tc>
        <w:tc>
          <w:tcPr>
            <w:tcW w:w="3518" w:type="dxa"/>
            <w:shd w:val="clear" w:color="auto" w:fill="auto"/>
            <w:vAlign w:val="center"/>
            <w:hideMark/>
          </w:tcPr>
          <w:p w:rsidR="00A60DA3" w:rsidRPr="000F50A6" w:rsidRDefault="00A60DA3" w:rsidP="00A60DA3">
            <w:pPr>
              <w:ind w:firstLine="0"/>
              <w:jc w:val="center"/>
            </w:pPr>
            <w:r w:rsidRPr="000F50A6">
              <w:t>15,19</w:t>
            </w:r>
          </w:p>
        </w:tc>
        <w:tc>
          <w:tcPr>
            <w:tcW w:w="3852" w:type="dxa"/>
            <w:shd w:val="clear" w:color="auto" w:fill="auto"/>
            <w:vAlign w:val="center"/>
          </w:tcPr>
          <w:p w:rsidR="00A60DA3" w:rsidRPr="000F50A6" w:rsidRDefault="00A60DA3" w:rsidP="00A60DA3">
            <w:pPr>
              <w:ind w:firstLine="0"/>
              <w:jc w:val="center"/>
            </w:pPr>
            <w:r w:rsidRPr="000F50A6">
              <w:t>14,98</w:t>
            </w:r>
          </w:p>
        </w:tc>
      </w:tr>
      <w:tr w:rsidR="000F50A6" w:rsidRPr="000F50A6" w:rsidTr="00A60DA3">
        <w:trPr>
          <w:trHeight w:hRule="exact" w:val="340"/>
          <w:jc w:val="center"/>
        </w:trPr>
        <w:tc>
          <w:tcPr>
            <w:tcW w:w="952" w:type="dxa"/>
            <w:shd w:val="clear" w:color="auto" w:fill="auto"/>
            <w:vAlign w:val="center"/>
            <w:hideMark/>
          </w:tcPr>
          <w:p w:rsidR="00A60DA3" w:rsidRPr="000F50A6" w:rsidRDefault="00A60DA3" w:rsidP="00A60DA3">
            <w:pPr>
              <w:ind w:firstLine="0"/>
              <w:jc w:val="center"/>
            </w:pPr>
            <w:r w:rsidRPr="000F50A6">
              <w:t>2018</w:t>
            </w:r>
          </w:p>
        </w:tc>
        <w:tc>
          <w:tcPr>
            <w:tcW w:w="3518" w:type="dxa"/>
            <w:shd w:val="clear" w:color="auto" w:fill="auto"/>
            <w:vAlign w:val="center"/>
            <w:hideMark/>
          </w:tcPr>
          <w:p w:rsidR="00A60DA3" w:rsidRPr="000F50A6" w:rsidRDefault="00A60DA3" w:rsidP="00A60DA3">
            <w:pPr>
              <w:ind w:firstLine="0"/>
              <w:jc w:val="center"/>
            </w:pPr>
            <w:r w:rsidRPr="000F50A6">
              <w:t>14,95</w:t>
            </w:r>
          </w:p>
        </w:tc>
        <w:tc>
          <w:tcPr>
            <w:tcW w:w="3852" w:type="dxa"/>
            <w:shd w:val="clear" w:color="auto" w:fill="auto"/>
            <w:vAlign w:val="center"/>
          </w:tcPr>
          <w:p w:rsidR="00A60DA3" w:rsidRPr="000F50A6" w:rsidRDefault="00A60DA3" w:rsidP="00A60DA3">
            <w:pPr>
              <w:ind w:firstLine="0"/>
              <w:jc w:val="center"/>
            </w:pPr>
            <w:r w:rsidRPr="000F50A6">
              <w:t>14,99</w:t>
            </w:r>
          </w:p>
        </w:tc>
      </w:tr>
    </w:tbl>
    <w:p w:rsidR="00A95DC6" w:rsidRPr="000F50A6" w:rsidRDefault="00A95DC6" w:rsidP="00A95DC6">
      <w:pPr>
        <w:spacing w:before="240"/>
      </w:pPr>
      <w:r w:rsidRPr="000F50A6">
        <w:t>Снижение потерь воды в водопроводных сетях может быть достигнуто за счет проведения следующих мероприятий:</w:t>
      </w:r>
    </w:p>
    <w:p w:rsidR="00A95DC6" w:rsidRPr="000F50A6" w:rsidRDefault="00A95DC6" w:rsidP="00C867EC">
      <w:pPr>
        <w:pStyle w:val="af2"/>
        <w:numPr>
          <w:ilvl w:val="0"/>
          <w:numId w:val="17"/>
        </w:numPr>
      </w:pPr>
      <w:r w:rsidRPr="000F50A6">
        <w:t>выявление участков сетей, в которых образуются потери, путем установки приборов учета у потребителей, в том числе в многоквартирных жилых домах;</w:t>
      </w:r>
    </w:p>
    <w:p w:rsidR="00A95DC6" w:rsidRPr="000F50A6" w:rsidRDefault="00A95DC6" w:rsidP="00C867EC">
      <w:pPr>
        <w:pStyle w:val="af2"/>
        <w:numPr>
          <w:ilvl w:val="0"/>
          <w:numId w:val="17"/>
        </w:numPr>
      </w:pPr>
      <w:r w:rsidRPr="000F50A6">
        <w:t>реконструкция водопроводных сетей с заменой запорно-регулирующей арматуры и пожарных гидрантов;</w:t>
      </w:r>
    </w:p>
    <w:p w:rsidR="00A95DC6" w:rsidRPr="000F50A6" w:rsidRDefault="00A95DC6" w:rsidP="00C867EC">
      <w:pPr>
        <w:pStyle w:val="af2"/>
        <w:numPr>
          <w:ilvl w:val="0"/>
          <w:numId w:val="17"/>
        </w:numPr>
      </w:pPr>
      <w:r w:rsidRPr="000F50A6">
        <w:t>оперативное проведение текущих ремонтов и ликвидации аварий на водопроводных сетях;</w:t>
      </w:r>
    </w:p>
    <w:p w:rsidR="00A95DC6" w:rsidRPr="000F50A6" w:rsidRDefault="00A95DC6" w:rsidP="00C867EC">
      <w:pPr>
        <w:pStyle w:val="af2"/>
        <w:numPr>
          <w:ilvl w:val="0"/>
          <w:numId w:val="17"/>
        </w:numPr>
      </w:pPr>
      <w:r w:rsidRPr="000F50A6">
        <w:t>своевременное проведение капитальных ремонтов.</w:t>
      </w:r>
    </w:p>
    <w:p w:rsidR="00A95DC6" w:rsidRPr="000F50A6" w:rsidRDefault="00A95DC6" w:rsidP="00A95DC6">
      <w:pPr>
        <w:ind w:firstLine="0"/>
        <w:rPr>
          <w:i/>
          <w:u w:val="single"/>
        </w:rPr>
      </w:pPr>
      <w:r w:rsidRPr="000F50A6">
        <w:rPr>
          <w:i/>
          <w:u w:val="single"/>
        </w:rPr>
        <w:t>Уровень загрузки производственных мощностей (в % от установленной мощности)</w:t>
      </w:r>
    </w:p>
    <w:p w:rsidR="00A95DC6" w:rsidRPr="000F50A6" w:rsidRDefault="00A95DC6" w:rsidP="00A95DC6">
      <w:r w:rsidRPr="000F50A6">
        <w:t>Значение данного целевого показателя рассчитывается как отношение фактической производительности оборудования к установленной производительности оборудования. Данные по уровню загрузки оборудования приведены в таблице 2.1.5.</w:t>
      </w:r>
    </w:p>
    <w:p w:rsidR="00A95DC6" w:rsidRPr="000F50A6" w:rsidRDefault="00A95DC6" w:rsidP="00A95DC6">
      <w:pPr>
        <w:pStyle w:val="ae"/>
      </w:pPr>
    </w:p>
    <w:p w:rsidR="00A95DC6" w:rsidRPr="000F50A6" w:rsidRDefault="00A95DC6" w:rsidP="00A95DC6">
      <w:pPr>
        <w:pStyle w:val="ae"/>
        <w:sectPr w:rsidR="00A95DC6" w:rsidRPr="000F50A6" w:rsidSect="00080EAD">
          <w:pgSz w:w="11906" w:h="16838"/>
          <w:pgMar w:top="1134" w:right="851" w:bottom="1134" w:left="1701" w:header="0" w:footer="329" w:gutter="0"/>
          <w:cols w:space="708"/>
          <w:docGrid w:linePitch="360"/>
        </w:sectPr>
      </w:pPr>
    </w:p>
    <w:p w:rsidR="00A95DC6" w:rsidRPr="000F50A6" w:rsidRDefault="00A95DC6" w:rsidP="00A95DC6">
      <w:pPr>
        <w:pStyle w:val="ae"/>
      </w:pPr>
      <w:r w:rsidRPr="000F50A6">
        <w:t>Таблица 2.1.5. Уровень загрузки</w:t>
      </w:r>
      <w:r w:rsidR="00A60DA3" w:rsidRPr="000F50A6">
        <w:t xml:space="preserve"> оборудования за период 2015</w:t>
      </w:r>
      <w:r w:rsidR="00C11285" w:rsidRPr="000F50A6">
        <w:t xml:space="preserve"> – </w:t>
      </w:r>
      <w:r w:rsidRPr="000F50A6">
        <w:t>2</w:t>
      </w:r>
      <w:r w:rsidR="00A60DA3" w:rsidRPr="000F50A6">
        <w:t xml:space="preserve">017 </w:t>
      </w:r>
      <w:r w:rsidRPr="000F50A6">
        <w:t xml:space="preserve">гг.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99"/>
        <w:gridCol w:w="1183"/>
        <w:gridCol w:w="929"/>
        <w:gridCol w:w="1183"/>
        <w:gridCol w:w="2201"/>
        <w:gridCol w:w="1037"/>
        <w:gridCol w:w="2201"/>
        <w:gridCol w:w="1075"/>
        <w:gridCol w:w="2201"/>
        <w:gridCol w:w="1018"/>
      </w:tblGrid>
      <w:tr w:rsidR="000F50A6" w:rsidRPr="000F50A6" w:rsidTr="00140466">
        <w:trPr>
          <w:trHeight w:val="1935"/>
          <w:jc w:val="center"/>
        </w:trPr>
        <w:tc>
          <w:tcPr>
            <w:tcW w:w="675" w:type="dxa"/>
            <w:shd w:val="clear" w:color="000000" w:fill="B6DDE8"/>
            <w:vAlign w:val="center"/>
            <w:hideMark/>
          </w:tcPr>
          <w:p w:rsidR="00A95DC6" w:rsidRPr="000F50A6" w:rsidRDefault="00A95DC6" w:rsidP="00140466">
            <w:pPr>
              <w:spacing w:after="0" w:line="240" w:lineRule="auto"/>
              <w:ind w:right="-19" w:hanging="98"/>
              <w:jc w:val="center"/>
              <w:rPr>
                <w:rFonts w:eastAsia="Times New Roman"/>
                <w:sz w:val="20"/>
                <w:szCs w:val="20"/>
                <w:lang w:eastAsia="ru-RU"/>
              </w:rPr>
            </w:pPr>
            <w:r w:rsidRPr="000F50A6">
              <w:rPr>
                <w:rFonts w:eastAsia="Times New Roman"/>
                <w:sz w:val="20"/>
                <w:szCs w:val="20"/>
                <w:lang w:eastAsia="ru-RU"/>
              </w:rPr>
              <w:t>Год</w:t>
            </w:r>
          </w:p>
        </w:tc>
        <w:tc>
          <w:tcPr>
            <w:tcW w:w="1399" w:type="dxa"/>
            <w:shd w:val="clear" w:color="000000" w:fill="B6DDE8"/>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Подано ХПВ от ЛАЭС за год (факт), м3</w:t>
            </w:r>
          </w:p>
        </w:tc>
        <w:tc>
          <w:tcPr>
            <w:tcW w:w="1183" w:type="dxa"/>
            <w:shd w:val="clear" w:color="000000" w:fill="B6DDE8"/>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 xml:space="preserve">Отпущено </w:t>
            </w:r>
            <w:r w:rsidR="00AE17C7" w:rsidRPr="000F50A6">
              <w:rPr>
                <w:rFonts w:eastAsia="Times New Roman"/>
                <w:sz w:val="20"/>
                <w:szCs w:val="20"/>
                <w:lang w:eastAsia="ru-RU"/>
              </w:rPr>
              <w:t>Водоканал</w:t>
            </w:r>
            <w:r w:rsidRPr="000F50A6">
              <w:rPr>
                <w:rFonts w:eastAsia="Times New Roman"/>
                <w:sz w:val="20"/>
                <w:szCs w:val="20"/>
                <w:lang w:eastAsia="ru-RU"/>
              </w:rPr>
              <w:t>у ХПВ от ЛАЭС за год (факт), м3</w:t>
            </w:r>
          </w:p>
        </w:tc>
        <w:tc>
          <w:tcPr>
            <w:tcW w:w="929" w:type="dxa"/>
            <w:shd w:val="clear" w:color="000000" w:fill="B6DDE8"/>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Подано ХПВ от ЛАЭС за сутки, м3/сут</w:t>
            </w:r>
          </w:p>
        </w:tc>
        <w:tc>
          <w:tcPr>
            <w:tcW w:w="1183" w:type="dxa"/>
            <w:shd w:val="clear" w:color="000000" w:fill="B6DDE8"/>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 xml:space="preserve">Подано ХПВ от ЛАЭС </w:t>
            </w:r>
            <w:r w:rsidR="00AE17C7" w:rsidRPr="000F50A6">
              <w:rPr>
                <w:rFonts w:eastAsia="Times New Roman"/>
                <w:sz w:val="20"/>
                <w:szCs w:val="20"/>
                <w:lang w:eastAsia="ru-RU"/>
              </w:rPr>
              <w:t>Водоканал</w:t>
            </w:r>
            <w:r w:rsidRPr="000F50A6">
              <w:rPr>
                <w:rFonts w:eastAsia="Times New Roman"/>
                <w:sz w:val="20"/>
                <w:szCs w:val="20"/>
                <w:lang w:eastAsia="ru-RU"/>
              </w:rPr>
              <w:t>у за сутки, м3/сут</w:t>
            </w:r>
          </w:p>
        </w:tc>
        <w:tc>
          <w:tcPr>
            <w:tcW w:w="2201" w:type="dxa"/>
            <w:shd w:val="clear" w:color="000000" w:fill="B6DDE8"/>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Установлен.производит. насосных станций 1 подъема ФОС 2,3, м3/сут</w:t>
            </w:r>
          </w:p>
        </w:tc>
        <w:tc>
          <w:tcPr>
            <w:tcW w:w="1037" w:type="dxa"/>
            <w:shd w:val="clear" w:color="000000" w:fill="B6DDE8"/>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Уровень загрузки насосных станций 1 подъема ФОС 2,3, %</w:t>
            </w:r>
          </w:p>
        </w:tc>
        <w:tc>
          <w:tcPr>
            <w:tcW w:w="2201" w:type="dxa"/>
            <w:shd w:val="clear" w:color="000000" w:fill="B6DDE8"/>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Установлен.производит. насосной станции 2 подъема НС-32, м3/сут</w:t>
            </w:r>
          </w:p>
        </w:tc>
        <w:tc>
          <w:tcPr>
            <w:tcW w:w="1075" w:type="dxa"/>
            <w:shd w:val="clear" w:color="000000" w:fill="B6DDE8"/>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Уровень загрузки насосной станции 2 подъема НС-32, %</w:t>
            </w:r>
          </w:p>
        </w:tc>
        <w:tc>
          <w:tcPr>
            <w:tcW w:w="2201" w:type="dxa"/>
            <w:shd w:val="clear" w:color="000000" w:fill="B6DDE8"/>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Установлен.производит. насосной станции 3 подъема НС-13, м3/сут</w:t>
            </w:r>
          </w:p>
        </w:tc>
        <w:tc>
          <w:tcPr>
            <w:tcW w:w="1018" w:type="dxa"/>
            <w:shd w:val="clear" w:color="000000" w:fill="B6DDE8"/>
            <w:vAlign w:val="center"/>
            <w:hideMark/>
          </w:tcPr>
          <w:p w:rsidR="00A95DC6" w:rsidRPr="000F50A6" w:rsidRDefault="00A95DC6" w:rsidP="00080EAD">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Уровень загрузки насосной станции 3 подъема НС-13, %</w:t>
            </w:r>
          </w:p>
        </w:tc>
      </w:tr>
      <w:tr w:rsidR="000F50A6" w:rsidRPr="000F50A6" w:rsidTr="00140466">
        <w:trPr>
          <w:trHeight w:val="300"/>
          <w:jc w:val="center"/>
        </w:trPr>
        <w:tc>
          <w:tcPr>
            <w:tcW w:w="675" w:type="dxa"/>
            <w:shd w:val="clear" w:color="auto" w:fill="auto"/>
            <w:vAlign w:val="center"/>
            <w:hideMark/>
          </w:tcPr>
          <w:p w:rsidR="00A95DC6" w:rsidRPr="000F50A6" w:rsidRDefault="00A60DA3"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2015</w:t>
            </w:r>
          </w:p>
        </w:tc>
        <w:tc>
          <w:tcPr>
            <w:tcW w:w="1399" w:type="dxa"/>
            <w:shd w:val="clear" w:color="auto" w:fill="auto"/>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13132923,63</w:t>
            </w:r>
          </w:p>
        </w:tc>
        <w:tc>
          <w:tcPr>
            <w:tcW w:w="1183" w:type="dxa"/>
            <w:shd w:val="clear" w:color="auto" w:fill="auto"/>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4460400,00</w:t>
            </w:r>
          </w:p>
        </w:tc>
        <w:tc>
          <w:tcPr>
            <w:tcW w:w="929"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35980,61</w:t>
            </w:r>
          </w:p>
        </w:tc>
        <w:tc>
          <w:tcPr>
            <w:tcW w:w="1183"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12220,27</w:t>
            </w:r>
          </w:p>
        </w:tc>
        <w:tc>
          <w:tcPr>
            <w:tcW w:w="2201"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90000</w:t>
            </w:r>
          </w:p>
        </w:tc>
        <w:tc>
          <w:tcPr>
            <w:tcW w:w="1037"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39,98</w:t>
            </w:r>
          </w:p>
        </w:tc>
        <w:tc>
          <w:tcPr>
            <w:tcW w:w="2201"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48000</w:t>
            </w:r>
          </w:p>
        </w:tc>
        <w:tc>
          <w:tcPr>
            <w:tcW w:w="1075"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74,96</w:t>
            </w:r>
          </w:p>
        </w:tc>
        <w:tc>
          <w:tcPr>
            <w:tcW w:w="2201"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48000</w:t>
            </w:r>
          </w:p>
        </w:tc>
        <w:tc>
          <w:tcPr>
            <w:tcW w:w="1018"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25,46</w:t>
            </w:r>
          </w:p>
        </w:tc>
      </w:tr>
      <w:tr w:rsidR="000F50A6" w:rsidRPr="000F50A6" w:rsidTr="00140466">
        <w:trPr>
          <w:trHeight w:val="300"/>
          <w:jc w:val="center"/>
        </w:trPr>
        <w:tc>
          <w:tcPr>
            <w:tcW w:w="675" w:type="dxa"/>
            <w:shd w:val="clear" w:color="auto" w:fill="auto"/>
            <w:vAlign w:val="center"/>
            <w:hideMark/>
          </w:tcPr>
          <w:p w:rsidR="00A95DC6" w:rsidRPr="000F50A6" w:rsidRDefault="00A60DA3"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2016</w:t>
            </w:r>
          </w:p>
        </w:tc>
        <w:tc>
          <w:tcPr>
            <w:tcW w:w="1399" w:type="dxa"/>
            <w:shd w:val="clear" w:color="auto" w:fill="auto"/>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13052629,98</w:t>
            </w:r>
          </w:p>
        </w:tc>
        <w:tc>
          <w:tcPr>
            <w:tcW w:w="1183" w:type="dxa"/>
            <w:shd w:val="clear" w:color="auto" w:fill="auto"/>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4624000,00</w:t>
            </w:r>
          </w:p>
        </w:tc>
        <w:tc>
          <w:tcPr>
            <w:tcW w:w="929"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35760,63</w:t>
            </w:r>
          </w:p>
        </w:tc>
        <w:tc>
          <w:tcPr>
            <w:tcW w:w="1183"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12668,49</w:t>
            </w:r>
          </w:p>
        </w:tc>
        <w:tc>
          <w:tcPr>
            <w:tcW w:w="2201"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90000</w:t>
            </w:r>
          </w:p>
        </w:tc>
        <w:tc>
          <w:tcPr>
            <w:tcW w:w="1037"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39,73</w:t>
            </w:r>
          </w:p>
        </w:tc>
        <w:tc>
          <w:tcPr>
            <w:tcW w:w="2201"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48000</w:t>
            </w:r>
          </w:p>
        </w:tc>
        <w:tc>
          <w:tcPr>
            <w:tcW w:w="1075"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74,50</w:t>
            </w:r>
          </w:p>
        </w:tc>
        <w:tc>
          <w:tcPr>
            <w:tcW w:w="2201"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48000</w:t>
            </w:r>
          </w:p>
        </w:tc>
        <w:tc>
          <w:tcPr>
            <w:tcW w:w="1018"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26,39</w:t>
            </w:r>
          </w:p>
        </w:tc>
      </w:tr>
      <w:tr w:rsidR="000F50A6" w:rsidRPr="000F50A6" w:rsidTr="00140466">
        <w:trPr>
          <w:trHeight w:val="315"/>
          <w:jc w:val="center"/>
        </w:trPr>
        <w:tc>
          <w:tcPr>
            <w:tcW w:w="675" w:type="dxa"/>
            <w:shd w:val="clear" w:color="auto" w:fill="auto"/>
            <w:vAlign w:val="center"/>
            <w:hideMark/>
          </w:tcPr>
          <w:p w:rsidR="00A95DC6" w:rsidRPr="000F50A6" w:rsidRDefault="00A60DA3"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2017</w:t>
            </w:r>
          </w:p>
        </w:tc>
        <w:tc>
          <w:tcPr>
            <w:tcW w:w="1399" w:type="dxa"/>
            <w:shd w:val="clear" w:color="auto" w:fill="auto"/>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11617821,76</w:t>
            </w:r>
          </w:p>
        </w:tc>
        <w:tc>
          <w:tcPr>
            <w:tcW w:w="1183" w:type="dxa"/>
            <w:shd w:val="clear" w:color="auto" w:fill="auto"/>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4382670,00</w:t>
            </w:r>
          </w:p>
        </w:tc>
        <w:tc>
          <w:tcPr>
            <w:tcW w:w="929"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31829,65</w:t>
            </w:r>
          </w:p>
        </w:tc>
        <w:tc>
          <w:tcPr>
            <w:tcW w:w="1183"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12007,32</w:t>
            </w:r>
          </w:p>
        </w:tc>
        <w:tc>
          <w:tcPr>
            <w:tcW w:w="2201"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90000</w:t>
            </w:r>
          </w:p>
        </w:tc>
        <w:tc>
          <w:tcPr>
            <w:tcW w:w="1037"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35,37</w:t>
            </w:r>
          </w:p>
        </w:tc>
        <w:tc>
          <w:tcPr>
            <w:tcW w:w="2201"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48000</w:t>
            </w:r>
          </w:p>
        </w:tc>
        <w:tc>
          <w:tcPr>
            <w:tcW w:w="1075"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66,31</w:t>
            </w:r>
          </w:p>
        </w:tc>
        <w:tc>
          <w:tcPr>
            <w:tcW w:w="2201"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48000</w:t>
            </w:r>
          </w:p>
        </w:tc>
        <w:tc>
          <w:tcPr>
            <w:tcW w:w="1018" w:type="dxa"/>
            <w:shd w:val="clear" w:color="auto" w:fill="auto"/>
            <w:noWrap/>
            <w:vAlign w:val="center"/>
            <w:hideMark/>
          </w:tcPr>
          <w:p w:rsidR="00A95DC6" w:rsidRPr="000F50A6" w:rsidRDefault="00A95DC6" w:rsidP="00140466">
            <w:pPr>
              <w:spacing w:after="0" w:line="240" w:lineRule="auto"/>
              <w:ind w:right="-79" w:hanging="98"/>
              <w:jc w:val="center"/>
              <w:rPr>
                <w:rFonts w:eastAsia="Times New Roman"/>
                <w:sz w:val="20"/>
                <w:szCs w:val="20"/>
                <w:lang w:eastAsia="ru-RU"/>
              </w:rPr>
            </w:pPr>
            <w:r w:rsidRPr="000F50A6">
              <w:rPr>
                <w:rFonts w:eastAsia="Times New Roman"/>
                <w:sz w:val="20"/>
                <w:szCs w:val="20"/>
                <w:lang w:eastAsia="ru-RU"/>
              </w:rPr>
              <w:t>25,02</w:t>
            </w:r>
          </w:p>
        </w:tc>
      </w:tr>
    </w:tbl>
    <w:p w:rsidR="00A95DC6" w:rsidRPr="000F50A6" w:rsidRDefault="00A95DC6" w:rsidP="00A95DC6">
      <w:pPr>
        <w:pStyle w:val="ae"/>
        <w:sectPr w:rsidR="00A95DC6" w:rsidRPr="000F50A6" w:rsidSect="00C11285">
          <w:pgSz w:w="16838" w:h="11906" w:orient="landscape"/>
          <w:pgMar w:top="1134" w:right="850" w:bottom="1134" w:left="1701" w:header="0" w:footer="329" w:gutter="0"/>
          <w:cols w:space="708"/>
          <w:docGrid w:linePitch="360"/>
        </w:sectPr>
      </w:pPr>
    </w:p>
    <w:p w:rsidR="00A95DC6" w:rsidRPr="000F50A6" w:rsidRDefault="00A95DC6" w:rsidP="00C11285">
      <w:r w:rsidRPr="000F50A6">
        <w:t>Анализ данных, приведенных в таблице 2.1.5, показывает, что оборудование функционирует со значительным запасом по мощности.</w:t>
      </w:r>
    </w:p>
    <w:p w:rsidR="00A95DC6" w:rsidRPr="000F50A6" w:rsidRDefault="002B0BE6" w:rsidP="00EF5181">
      <w:pPr>
        <w:pStyle w:val="2"/>
      </w:pPr>
      <w:bookmarkStart w:id="39" w:name="_Toc519630631"/>
      <w:r w:rsidRPr="000F50A6">
        <w:t>Сценарий</w:t>
      </w:r>
      <w:r w:rsidR="00A95DC6" w:rsidRPr="000F50A6">
        <w:t xml:space="preserve"> развития централизованных систем водоснабжения в зависимости от различных сценариев развития Сосновоборского городского округа</w:t>
      </w:r>
      <w:bookmarkEnd w:id="39"/>
    </w:p>
    <w:p w:rsidR="00A95DC6" w:rsidRPr="000F50A6" w:rsidRDefault="00A95DC6" w:rsidP="006C3D7D">
      <w:r w:rsidRPr="000F50A6">
        <w:t xml:space="preserve">Мероприятия по развитию централизованной системы водоснабжения будут направлены на покрытие потребностей водоснабжения вновь вводимых объектов капитального строительства, а также на обеспечение нормативной надежности водоснабжения, создание благоприятного гидравлического режима, замену оборудования, исчерпавшего нормативный срок службы. </w:t>
      </w:r>
      <w:r w:rsidR="007A6803" w:rsidRPr="000F50A6">
        <w:t>Для</w:t>
      </w:r>
      <w:r w:rsidRPr="000F50A6">
        <w:t xml:space="preserve"> </w:t>
      </w:r>
      <w:r w:rsidR="00BE3196" w:rsidRPr="000F50A6">
        <w:t>сценария</w:t>
      </w:r>
      <w:r w:rsidRPr="000F50A6">
        <w:t xml:space="preserve"> развития, закладывается постепенный перевод системы теплоснабжения на систему закрытого типа, что приведет к увеличению</w:t>
      </w:r>
      <w:r w:rsidR="006C3D7D" w:rsidRPr="000F50A6">
        <w:t xml:space="preserve"> нагрузки на водопроводные сети.</w:t>
      </w:r>
    </w:p>
    <w:p w:rsidR="00A95DC6" w:rsidRPr="000F50A6" w:rsidRDefault="00A95DC6" w:rsidP="006C3D7D">
      <w:r w:rsidRPr="000F50A6">
        <w:t>В соответствии с положениями Генерального плана, численность населения городского округа к 20</w:t>
      </w:r>
      <w:r w:rsidR="00D156D8" w:rsidRPr="000F50A6">
        <w:t>48</w:t>
      </w:r>
      <w:r w:rsidR="002B0BE6" w:rsidRPr="000F50A6">
        <w:t xml:space="preserve"> </w:t>
      </w:r>
      <w:r w:rsidRPr="000F50A6">
        <w:t xml:space="preserve">г. оценивается как </w:t>
      </w:r>
      <w:r w:rsidR="00D156D8" w:rsidRPr="000F50A6">
        <w:t>131,9</w:t>
      </w:r>
      <w:r w:rsidRPr="000F50A6">
        <w:t xml:space="preserve"> тыс. челове</w:t>
      </w:r>
      <w:r w:rsidR="00D156D8" w:rsidRPr="000F50A6">
        <w:t>к.</w:t>
      </w:r>
    </w:p>
    <w:p w:rsidR="00A95DC6" w:rsidRPr="000F50A6" w:rsidRDefault="00A95DC6" w:rsidP="006C3D7D">
      <w:r w:rsidRPr="000F50A6">
        <w:t>Ожидаемая динамика прироста численности населения представлена в таблице 2.2.</w:t>
      </w:r>
      <w:r w:rsidR="000E0EE2" w:rsidRPr="000F50A6">
        <w:t>2</w:t>
      </w:r>
      <w:r w:rsidRPr="000F50A6">
        <w:t>.</w:t>
      </w:r>
    </w:p>
    <w:p w:rsidR="00143C3E" w:rsidRPr="000F50A6" w:rsidRDefault="00143C3E" w:rsidP="006C3D7D"/>
    <w:p w:rsidR="0087433F" w:rsidRPr="000F50A6" w:rsidRDefault="0087433F" w:rsidP="00080EAD">
      <w:pPr>
        <w:sectPr w:rsidR="0087433F" w:rsidRPr="000F50A6" w:rsidSect="008A60DB">
          <w:footerReference w:type="default" r:id="rId21"/>
          <w:pgSz w:w="11906" w:h="16838"/>
          <w:pgMar w:top="1134" w:right="850" w:bottom="1134" w:left="1701" w:header="0" w:footer="330" w:gutter="0"/>
          <w:cols w:space="708"/>
          <w:docGrid w:linePitch="360"/>
        </w:sectPr>
      </w:pPr>
    </w:p>
    <w:p w:rsidR="0087433F" w:rsidRPr="000F50A6" w:rsidRDefault="0087433F" w:rsidP="0087433F">
      <w:pPr>
        <w:pStyle w:val="ae"/>
      </w:pPr>
      <w:r w:rsidRPr="000F50A6">
        <w:t>Таблица 2.2.1. Ожидаемый рост водопотребления крупных промышленных предприятий</w:t>
      </w:r>
    </w:p>
    <w:tbl>
      <w:tblPr>
        <w:tblW w:w="13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721"/>
        <w:gridCol w:w="721"/>
        <w:gridCol w:w="765"/>
        <w:gridCol w:w="779"/>
        <w:gridCol w:w="794"/>
        <w:gridCol w:w="794"/>
        <w:gridCol w:w="794"/>
        <w:gridCol w:w="794"/>
        <w:gridCol w:w="794"/>
        <w:gridCol w:w="794"/>
        <w:gridCol w:w="794"/>
        <w:gridCol w:w="794"/>
        <w:gridCol w:w="794"/>
        <w:gridCol w:w="794"/>
        <w:gridCol w:w="794"/>
      </w:tblGrid>
      <w:tr w:rsidR="000F50A6" w:rsidRPr="000F50A6" w:rsidTr="00DA3E63">
        <w:trPr>
          <w:trHeight w:val="1215"/>
          <w:jc w:val="center"/>
        </w:trPr>
        <w:tc>
          <w:tcPr>
            <w:tcW w:w="2060"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lang w:eastAsia="ru-RU"/>
              </w:rPr>
            </w:pPr>
            <w:r w:rsidRPr="000F50A6">
              <w:rPr>
                <w:rFonts w:eastAsia="Times New Roman"/>
                <w:b/>
                <w:bCs/>
                <w:sz w:val="22"/>
                <w:szCs w:val="22"/>
                <w:lang w:eastAsia="ru-RU"/>
              </w:rPr>
              <w:t>Коэффициент увеличения потребления пр-ти (по отн-ю к 2017)</w:t>
            </w:r>
          </w:p>
        </w:tc>
        <w:tc>
          <w:tcPr>
            <w:tcW w:w="721"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2017</w:t>
            </w:r>
          </w:p>
        </w:tc>
        <w:tc>
          <w:tcPr>
            <w:tcW w:w="721"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2018</w:t>
            </w:r>
          </w:p>
        </w:tc>
        <w:tc>
          <w:tcPr>
            <w:tcW w:w="765"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2019</w:t>
            </w:r>
          </w:p>
        </w:tc>
        <w:tc>
          <w:tcPr>
            <w:tcW w:w="779"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2020</w:t>
            </w:r>
          </w:p>
        </w:tc>
        <w:tc>
          <w:tcPr>
            <w:tcW w:w="794"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2021</w:t>
            </w:r>
          </w:p>
        </w:tc>
        <w:tc>
          <w:tcPr>
            <w:tcW w:w="794"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2022</w:t>
            </w:r>
          </w:p>
        </w:tc>
        <w:tc>
          <w:tcPr>
            <w:tcW w:w="794"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2023</w:t>
            </w:r>
          </w:p>
        </w:tc>
        <w:tc>
          <w:tcPr>
            <w:tcW w:w="794"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2024</w:t>
            </w:r>
          </w:p>
        </w:tc>
        <w:tc>
          <w:tcPr>
            <w:tcW w:w="794"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2025</w:t>
            </w:r>
          </w:p>
        </w:tc>
        <w:tc>
          <w:tcPr>
            <w:tcW w:w="794"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2026</w:t>
            </w:r>
          </w:p>
        </w:tc>
        <w:tc>
          <w:tcPr>
            <w:tcW w:w="794"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2027</w:t>
            </w:r>
          </w:p>
        </w:tc>
        <w:tc>
          <w:tcPr>
            <w:tcW w:w="794"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2028</w:t>
            </w:r>
          </w:p>
        </w:tc>
        <w:tc>
          <w:tcPr>
            <w:tcW w:w="794"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2029</w:t>
            </w:r>
          </w:p>
        </w:tc>
        <w:tc>
          <w:tcPr>
            <w:tcW w:w="794"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2030</w:t>
            </w:r>
          </w:p>
        </w:tc>
        <w:tc>
          <w:tcPr>
            <w:tcW w:w="794" w:type="dxa"/>
            <w:shd w:val="clear" w:color="auto" w:fill="B6DDE8" w:themeFill="accent5" w:themeFillTint="66"/>
            <w:vAlign w:val="center"/>
            <w:hideMark/>
          </w:tcPr>
          <w:p w:rsidR="00A60DA3" w:rsidRPr="000F50A6" w:rsidRDefault="00A60DA3" w:rsidP="00A60DA3">
            <w:pPr>
              <w:spacing w:after="0" w:line="240" w:lineRule="auto"/>
              <w:ind w:firstLine="0"/>
              <w:jc w:val="center"/>
              <w:rPr>
                <w:rFonts w:eastAsia="Times New Roman"/>
                <w:b/>
                <w:bCs/>
                <w:sz w:val="21"/>
                <w:szCs w:val="21"/>
                <w:lang w:eastAsia="ru-RU"/>
              </w:rPr>
            </w:pPr>
            <w:r w:rsidRPr="000F50A6">
              <w:rPr>
                <w:rFonts w:eastAsia="Times New Roman"/>
                <w:b/>
                <w:bCs/>
                <w:sz w:val="21"/>
                <w:szCs w:val="21"/>
                <w:lang w:eastAsia="ru-RU"/>
              </w:rPr>
              <w:t>2031</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ООО "Галера"</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ООО "Гранд"</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ЛАЭС-1</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0,95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0,95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0,90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0,90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0,90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0,90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0,90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0,80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0,80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0,80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0,80</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ЛАЭС-2</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2,50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25,50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25,50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76,50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102,00</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ЗАО "НХК"</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ППО "ТИТАН-2"</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1,06</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1,11</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1,11</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ФГУП НИТИ</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ОАО "НИИ ОЭП"</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1,06</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1,13</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1,19</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1,26</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1,33</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1,37</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1,43</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1,47</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1,48</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1,49</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ЗАО "РОСА"</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ОАО "СУС"</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1,02</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ЗАО "РРК"</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r>
      <w:tr w:rsidR="000F50A6" w:rsidRPr="000F50A6" w:rsidTr="00DA3E63">
        <w:trPr>
          <w:trHeight w:val="51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ОАО "Сосновоборский хлебозавод"</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ООО "ВИКС"</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ООО "Промтехноцинк"</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ОАО "УПП"</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1,04</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1,15</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1,16</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ООО "Композит"</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ООО "Транслот"</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r>
      <w:tr w:rsidR="000F50A6"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ОАО "УАТ"</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0,75</w:t>
            </w:r>
          </w:p>
        </w:tc>
      </w:tr>
      <w:tr w:rsidR="00DA3E63" w:rsidRPr="000F50A6" w:rsidTr="00DA3E63">
        <w:trPr>
          <w:trHeight w:val="300"/>
          <w:jc w:val="center"/>
        </w:trPr>
        <w:tc>
          <w:tcPr>
            <w:tcW w:w="2060"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СМУП "Водоканал"</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21"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65"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79"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c>
          <w:tcPr>
            <w:tcW w:w="794" w:type="dxa"/>
            <w:shd w:val="clear" w:color="auto" w:fill="auto"/>
            <w:vAlign w:val="center"/>
            <w:hideMark/>
          </w:tcPr>
          <w:p w:rsidR="00DA3E63" w:rsidRPr="000F50A6" w:rsidRDefault="00DA3E63" w:rsidP="00DA3E6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w:t>
            </w:r>
          </w:p>
        </w:tc>
      </w:tr>
    </w:tbl>
    <w:p w:rsidR="0087433F" w:rsidRPr="000F50A6" w:rsidRDefault="0087433F" w:rsidP="00080EAD"/>
    <w:p w:rsidR="0087433F" w:rsidRPr="000F50A6" w:rsidRDefault="0087433F" w:rsidP="00080EAD"/>
    <w:p w:rsidR="0087433F" w:rsidRPr="000F50A6" w:rsidRDefault="0087433F" w:rsidP="00080EAD">
      <w:pPr>
        <w:sectPr w:rsidR="0087433F" w:rsidRPr="000F50A6" w:rsidSect="0087433F">
          <w:pgSz w:w="16838" w:h="11906" w:orient="landscape"/>
          <w:pgMar w:top="1134" w:right="850" w:bottom="1134" w:left="1701" w:header="0" w:footer="330" w:gutter="0"/>
          <w:cols w:space="708"/>
          <w:docGrid w:linePitch="360"/>
        </w:sectPr>
      </w:pPr>
    </w:p>
    <w:p w:rsidR="0087433F" w:rsidRPr="000F50A6" w:rsidRDefault="0087433F" w:rsidP="0087433F">
      <w:pPr>
        <w:pStyle w:val="ae"/>
      </w:pPr>
      <w:r w:rsidRPr="000F50A6">
        <w:t>Таблица 2.2.2. Ожидаемая численность населения Сосновоборского городского округа</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924"/>
        <w:gridCol w:w="1118"/>
        <w:gridCol w:w="826"/>
        <w:gridCol w:w="1118"/>
        <w:gridCol w:w="924"/>
        <w:gridCol w:w="1118"/>
        <w:gridCol w:w="826"/>
        <w:gridCol w:w="826"/>
      </w:tblGrid>
      <w:tr w:rsidR="000F50A6" w:rsidRPr="000F50A6" w:rsidTr="00A84105">
        <w:trPr>
          <w:trHeight w:val="315"/>
          <w:jc w:val="center"/>
        </w:trPr>
        <w:tc>
          <w:tcPr>
            <w:tcW w:w="1360" w:type="dxa"/>
            <w:vMerge w:val="restart"/>
            <w:shd w:val="clear" w:color="auto" w:fill="B6DDE8" w:themeFill="accent5" w:themeFillTint="66"/>
            <w:vAlign w:val="center"/>
            <w:hideMark/>
          </w:tcPr>
          <w:p w:rsidR="00A84105" w:rsidRPr="000F50A6" w:rsidRDefault="00A84105" w:rsidP="00874663">
            <w:pPr>
              <w:spacing w:after="0" w:line="240" w:lineRule="auto"/>
              <w:ind w:firstLine="0"/>
              <w:jc w:val="center"/>
              <w:rPr>
                <w:rFonts w:eastAsia="Times New Roman"/>
                <w:lang w:eastAsia="ru-RU"/>
              </w:rPr>
            </w:pPr>
            <w:r w:rsidRPr="000F50A6">
              <w:rPr>
                <w:rFonts w:eastAsia="Times New Roman"/>
                <w:lang w:eastAsia="ru-RU"/>
              </w:rPr>
              <w:t>Население, тыс. чел</w:t>
            </w:r>
          </w:p>
        </w:tc>
        <w:tc>
          <w:tcPr>
            <w:tcW w:w="7680" w:type="dxa"/>
            <w:gridSpan w:val="8"/>
            <w:shd w:val="clear" w:color="auto" w:fill="B6DDE8" w:themeFill="accent5" w:themeFillTint="66"/>
            <w:noWrap/>
            <w:vAlign w:val="center"/>
            <w:hideMark/>
          </w:tcPr>
          <w:p w:rsidR="00A84105" w:rsidRPr="000F50A6" w:rsidRDefault="00A84105" w:rsidP="00874663">
            <w:pPr>
              <w:spacing w:after="0" w:line="240" w:lineRule="auto"/>
              <w:ind w:firstLine="0"/>
              <w:jc w:val="center"/>
              <w:rPr>
                <w:rFonts w:eastAsia="Times New Roman"/>
                <w:lang w:eastAsia="ru-RU"/>
              </w:rPr>
            </w:pPr>
            <w:r w:rsidRPr="000F50A6">
              <w:rPr>
                <w:rFonts w:eastAsia="Times New Roman"/>
                <w:lang w:eastAsia="ru-RU"/>
              </w:rPr>
              <w:t>Год</w:t>
            </w:r>
          </w:p>
        </w:tc>
      </w:tr>
      <w:tr w:rsidR="000F50A6" w:rsidRPr="000F50A6" w:rsidTr="00A84105">
        <w:trPr>
          <w:trHeight w:val="315"/>
          <w:jc w:val="center"/>
        </w:trPr>
        <w:tc>
          <w:tcPr>
            <w:tcW w:w="1360" w:type="dxa"/>
            <w:vMerge/>
            <w:shd w:val="clear" w:color="auto" w:fill="B6DDE8" w:themeFill="accent5" w:themeFillTint="66"/>
            <w:vAlign w:val="center"/>
            <w:hideMark/>
          </w:tcPr>
          <w:p w:rsidR="00A84105" w:rsidRPr="000F50A6" w:rsidRDefault="00A84105" w:rsidP="00A60DA3">
            <w:pPr>
              <w:spacing w:after="0" w:line="240" w:lineRule="auto"/>
              <w:ind w:firstLine="0"/>
              <w:jc w:val="left"/>
              <w:rPr>
                <w:rFonts w:eastAsia="Times New Roman"/>
                <w:lang w:eastAsia="ru-RU"/>
              </w:rPr>
            </w:pPr>
          </w:p>
        </w:tc>
        <w:tc>
          <w:tcPr>
            <w:tcW w:w="924" w:type="dxa"/>
            <w:shd w:val="clear" w:color="auto" w:fill="auto"/>
            <w:noWrap/>
            <w:vAlign w:val="center"/>
            <w:hideMark/>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2017</w:t>
            </w:r>
          </w:p>
        </w:tc>
        <w:tc>
          <w:tcPr>
            <w:tcW w:w="1118" w:type="dxa"/>
            <w:shd w:val="clear" w:color="auto" w:fill="auto"/>
            <w:noWrap/>
            <w:vAlign w:val="center"/>
            <w:hideMark/>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2018</w:t>
            </w:r>
          </w:p>
        </w:tc>
        <w:tc>
          <w:tcPr>
            <w:tcW w:w="826" w:type="dxa"/>
            <w:shd w:val="clear" w:color="auto" w:fill="auto"/>
            <w:noWrap/>
            <w:vAlign w:val="center"/>
            <w:hideMark/>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2019</w:t>
            </w:r>
          </w:p>
        </w:tc>
        <w:tc>
          <w:tcPr>
            <w:tcW w:w="1118" w:type="dxa"/>
            <w:shd w:val="clear" w:color="auto" w:fill="auto"/>
            <w:noWrap/>
            <w:vAlign w:val="center"/>
            <w:hideMark/>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2020</w:t>
            </w:r>
          </w:p>
        </w:tc>
        <w:tc>
          <w:tcPr>
            <w:tcW w:w="924" w:type="dxa"/>
            <w:shd w:val="clear" w:color="auto" w:fill="auto"/>
            <w:noWrap/>
            <w:vAlign w:val="center"/>
            <w:hideMark/>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2021</w:t>
            </w:r>
          </w:p>
        </w:tc>
        <w:tc>
          <w:tcPr>
            <w:tcW w:w="1118" w:type="dxa"/>
            <w:shd w:val="clear" w:color="auto" w:fill="auto"/>
            <w:noWrap/>
            <w:vAlign w:val="center"/>
            <w:hideMark/>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2022</w:t>
            </w:r>
          </w:p>
        </w:tc>
        <w:tc>
          <w:tcPr>
            <w:tcW w:w="826" w:type="dxa"/>
            <w:shd w:val="clear" w:color="auto" w:fill="auto"/>
            <w:noWrap/>
            <w:vAlign w:val="center"/>
            <w:hideMark/>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2023</w:t>
            </w:r>
          </w:p>
        </w:tc>
        <w:tc>
          <w:tcPr>
            <w:tcW w:w="826" w:type="dxa"/>
            <w:shd w:val="clear" w:color="auto" w:fill="auto"/>
            <w:noWrap/>
            <w:vAlign w:val="center"/>
            <w:hideMark/>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2024</w:t>
            </w:r>
          </w:p>
        </w:tc>
      </w:tr>
      <w:tr w:rsidR="000F50A6" w:rsidRPr="000F50A6" w:rsidTr="00A84105">
        <w:trPr>
          <w:trHeight w:val="315"/>
          <w:jc w:val="center"/>
        </w:trPr>
        <w:tc>
          <w:tcPr>
            <w:tcW w:w="1360" w:type="dxa"/>
            <w:vMerge/>
            <w:shd w:val="clear" w:color="auto" w:fill="B6DDE8" w:themeFill="accent5" w:themeFillTint="66"/>
            <w:vAlign w:val="center"/>
            <w:hideMark/>
          </w:tcPr>
          <w:p w:rsidR="00A84105" w:rsidRPr="000F50A6" w:rsidRDefault="00A84105" w:rsidP="00A60DA3">
            <w:pPr>
              <w:spacing w:after="0" w:line="240" w:lineRule="auto"/>
              <w:ind w:firstLine="0"/>
              <w:jc w:val="left"/>
              <w:rPr>
                <w:rFonts w:eastAsia="Times New Roman"/>
                <w:lang w:eastAsia="ru-RU"/>
              </w:rPr>
            </w:pPr>
          </w:p>
        </w:tc>
        <w:tc>
          <w:tcPr>
            <w:tcW w:w="924" w:type="dxa"/>
            <w:shd w:val="clear" w:color="auto" w:fill="auto"/>
            <w:noWrap/>
            <w:vAlign w:val="center"/>
            <w:hideMark/>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sz w:val="22"/>
                <w:szCs w:val="22"/>
                <w:lang w:eastAsia="ru-RU"/>
              </w:rPr>
              <w:t>69,7</w:t>
            </w:r>
          </w:p>
        </w:tc>
        <w:tc>
          <w:tcPr>
            <w:tcW w:w="1118" w:type="dxa"/>
            <w:shd w:val="clear" w:color="auto" w:fill="auto"/>
            <w:noWrap/>
            <w:vAlign w:val="center"/>
            <w:hideMark/>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sz w:val="22"/>
                <w:szCs w:val="22"/>
                <w:lang w:eastAsia="ru-RU"/>
              </w:rPr>
              <w:t>70,4</w:t>
            </w:r>
          </w:p>
        </w:tc>
        <w:tc>
          <w:tcPr>
            <w:tcW w:w="826" w:type="dxa"/>
            <w:shd w:val="clear" w:color="auto" w:fill="auto"/>
            <w:noWrap/>
            <w:vAlign w:val="center"/>
            <w:hideMark/>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sz w:val="22"/>
                <w:szCs w:val="22"/>
                <w:lang w:eastAsia="ru-RU"/>
              </w:rPr>
              <w:t>71,2</w:t>
            </w:r>
          </w:p>
        </w:tc>
        <w:tc>
          <w:tcPr>
            <w:tcW w:w="1118" w:type="dxa"/>
            <w:shd w:val="clear" w:color="auto" w:fill="auto"/>
            <w:noWrap/>
            <w:vAlign w:val="center"/>
            <w:hideMark/>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sz w:val="22"/>
                <w:szCs w:val="22"/>
                <w:lang w:eastAsia="ru-RU"/>
              </w:rPr>
              <w:t>72,0</w:t>
            </w:r>
          </w:p>
        </w:tc>
        <w:tc>
          <w:tcPr>
            <w:tcW w:w="924" w:type="dxa"/>
            <w:shd w:val="clear" w:color="auto" w:fill="auto"/>
            <w:noWrap/>
            <w:vAlign w:val="center"/>
            <w:hideMark/>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sz w:val="22"/>
                <w:szCs w:val="22"/>
                <w:lang w:eastAsia="ru-RU"/>
              </w:rPr>
              <w:t>72,8</w:t>
            </w:r>
          </w:p>
        </w:tc>
        <w:tc>
          <w:tcPr>
            <w:tcW w:w="1118" w:type="dxa"/>
            <w:shd w:val="clear" w:color="auto" w:fill="auto"/>
            <w:noWrap/>
            <w:vAlign w:val="center"/>
            <w:hideMark/>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sz w:val="22"/>
                <w:szCs w:val="22"/>
                <w:lang w:eastAsia="ru-RU"/>
              </w:rPr>
              <w:t>73,6</w:t>
            </w:r>
          </w:p>
        </w:tc>
        <w:tc>
          <w:tcPr>
            <w:tcW w:w="826" w:type="dxa"/>
            <w:shd w:val="clear" w:color="auto" w:fill="auto"/>
            <w:noWrap/>
            <w:vAlign w:val="center"/>
            <w:hideMark/>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sz w:val="22"/>
                <w:szCs w:val="22"/>
                <w:lang w:eastAsia="ru-RU"/>
              </w:rPr>
              <w:t>74,4</w:t>
            </w:r>
          </w:p>
        </w:tc>
        <w:tc>
          <w:tcPr>
            <w:tcW w:w="826" w:type="dxa"/>
            <w:shd w:val="clear" w:color="auto" w:fill="auto"/>
            <w:noWrap/>
            <w:vAlign w:val="center"/>
            <w:hideMark/>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sz w:val="22"/>
                <w:szCs w:val="22"/>
                <w:lang w:eastAsia="ru-RU"/>
              </w:rPr>
              <w:t>75,2</w:t>
            </w:r>
          </w:p>
        </w:tc>
      </w:tr>
      <w:tr w:rsidR="000F50A6" w:rsidRPr="000F50A6" w:rsidTr="00A84105">
        <w:trPr>
          <w:trHeight w:val="272"/>
          <w:jc w:val="center"/>
        </w:trPr>
        <w:tc>
          <w:tcPr>
            <w:tcW w:w="1360" w:type="dxa"/>
            <w:vMerge/>
            <w:shd w:val="clear" w:color="auto" w:fill="B6DDE8" w:themeFill="accent5" w:themeFillTint="66"/>
            <w:vAlign w:val="center"/>
            <w:hideMark/>
          </w:tcPr>
          <w:p w:rsidR="00A84105" w:rsidRPr="000F50A6" w:rsidRDefault="00A84105" w:rsidP="00874663">
            <w:pPr>
              <w:spacing w:after="0" w:line="240" w:lineRule="auto"/>
              <w:ind w:firstLine="0"/>
              <w:jc w:val="left"/>
              <w:rPr>
                <w:rFonts w:eastAsia="Times New Roman"/>
                <w:lang w:eastAsia="ru-RU"/>
              </w:rPr>
            </w:pPr>
          </w:p>
        </w:tc>
        <w:tc>
          <w:tcPr>
            <w:tcW w:w="7680" w:type="dxa"/>
            <w:gridSpan w:val="8"/>
            <w:shd w:val="clear" w:color="auto" w:fill="B6DDE8" w:themeFill="accent5" w:themeFillTint="66"/>
            <w:noWrap/>
            <w:vAlign w:val="center"/>
            <w:hideMark/>
          </w:tcPr>
          <w:p w:rsidR="00A84105" w:rsidRPr="000F50A6" w:rsidRDefault="00A84105" w:rsidP="00874663">
            <w:pPr>
              <w:spacing w:after="0" w:line="240" w:lineRule="auto"/>
              <w:ind w:firstLine="0"/>
              <w:jc w:val="center"/>
              <w:rPr>
                <w:rFonts w:eastAsia="Times New Roman"/>
                <w:lang w:eastAsia="ru-RU"/>
              </w:rPr>
            </w:pPr>
            <w:r w:rsidRPr="000F50A6">
              <w:rPr>
                <w:rFonts w:eastAsia="Times New Roman"/>
                <w:lang w:eastAsia="ru-RU"/>
              </w:rPr>
              <w:t>Год</w:t>
            </w:r>
          </w:p>
        </w:tc>
      </w:tr>
      <w:tr w:rsidR="000F50A6" w:rsidRPr="000F50A6" w:rsidTr="00A84105">
        <w:trPr>
          <w:trHeight w:val="315"/>
          <w:jc w:val="center"/>
        </w:trPr>
        <w:tc>
          <w:tcPr>
            <w:tcW w:w="1360" w:type="dxa"/>
            <w:vMerge/>
            <w:shd w:val="clear" w:color="auto" w:fill="B6DDE8" w:themeFill="accent5" w:themeFillTint="66"/>
            <w:vAlign w:val="center"/>
            <w:hideMark/>
          </w:tcPr>
          <w:p w:rsidR="00A84105" w:rsidRPr="000F50A6" w:rsidRDefault="00A84105" w:rsidP="00A60DA3">
            <w:pPr>
              <w:spacing w:after="0" w:line="240" w:lineRule="auto"/>
              <w:ind w:firstLine="0"/>
              <w:jc w:val="left"/>
              <w:rPr>
                <w:rFonts w:eastAsia="Times New Roman"/>
                <w:lang w:eastAsia="ru-RU"/>
              </w:rPr>
            </w:pPr>
          </w:p>
        </w:tc>
        <w:tc>
          <w:tcPr>
            <w:tcW w:w="924" w:type="dxa"/>
            <w:shd w:val="clear" w:color="auto" w:fill="auto"/>
            <w:noWrap/>
            <w:vAlign w:val="center"/>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2025</w:t>
            </w:r>
          </w:p>
        </w:tc>
        <w:tc>
          <w:tcPr>
            <w:tcW w:w="1118" w:type="dxa"/>
            <w:shd w:val="clear" w:color="auto" w:fill="auto"/>
            <w:noWrap/>
            <w:vAlign w:val="center"/>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2026</w:t>
            </w:r>
          </w:p>
        </w:tc>
        <w:tc>
          <w:tcPr>
            <w:tcW w:w="826" w:type="dxa"/>
            <w:shd w:val="clear" w:color="auto" w:fill="auto"/>
            <w:noWrap/>
            <w:vAlign w:val="center"/>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2027</w:t>
            </w:r>
          </w:p>
        </w:tc>
        <w:tc>
          <w:tcPr>
            <w:tcW w:w="1118" w:type="dxa"/>
            <w:shd w:val="clear" w:color="auto" w:fill="auto"/>
            <w:noWrap/>
            <w:vAlign w:val="center"/>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2028</w:t>
            </w:r>
          </w:p>
        </w:tc>
        <w:tc>
          <w:tcPr>
            <w:tcW w:w="924" w:type="dxa"/>
            <w:shd w:val="clear" w:color="auto" w:fill="auto"/>
            <w:noWrap/>
            <w:vAlign w:val="center"/>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2029</w:t>
            </w:r>
          </w:p>
        </w:tc>
        <w:tc>
          <w:tcPr>
            <w:tcW w:w="1118" w:type="dxa"/>
            <w:shd w:val="clear" w:color="auto" w:fill="auto"/>
            <w:noWrap/>
            <w:vAlign w:val="center"/>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2030</w:t>
            </w:r>
          </w:p>
        </w:tc>
        <w:tc>
          <w:tcPr>
            <w:tcW w:w="826" w:type="dxa"/>
            <w:shd w:val="clear" w:color="auto" w:fill="auto"/>
            <w:noWrap/>
            <w:vAlign w:val="center"/>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2031</w:t>
            </w:r>
          </w:p>
        </w:tc>
        <w:tc>
          <w:tcPr>
            <w:tcW w:w="826" w:type="dxa"/>
            <w:shd w:val="clear" w:color="auto" w:fill="auto"/>
            <w:noWrap/>
            <w:vAlign w:val="center"/>
            <w:hideMark/>
          </w:tcPr>
          <w:p w:rsidR="00A84105" w:rsidRPr="000F50A6" w:rsidRDefault="00A84105" w:rsidP="00A60DA3">
            <w:pPr>
              <w:spacing w:after="0" w:line="240" w:lineRule="auto"/>
              <w:ind w:firstLine="0"/>
              <w:jc w:val="center"/>
              <w:rPr>
                <w:rFonts w:eastAsia="Times New Roman"/>
                <w:b/>
                <w:bCs/>
                <w:lang w:eastAsia="ru-RU"/>
              </w:rPr>
            </w:pPr>
            <w:r w:rsidRPr="000F50A6">
              <w:rPr>
                <w:rFonts w:eastAsia="Times New Roman"/>
                <w:b/>
                <w:bCs/>
                <w:lang w:eastAsia="ru-RU"/>
              </w:rPr>
              <w:t>2032</w:t>
            </w:r>
          </w:p>
        </w:tc>
      </w:tr>
      <w:tr w:rsidR="000F50A6" w:rsidRPr="000F50A6" w:rsidTr="00A84105">
        <w:trPr>
          <w:trHeight w:val="315"/>
          <w:jc w:val="center"/>
        </w:trPr>
        <w:tc>
          <w:tcPr>
            <w:tcW w:w="1360" w:type="dxa"/>
            <w:vMerge/>
            <w:shd w:val="clear" w:color="auto" w:fill="B6DDE8" w:themeFill="accent5" w:themeFillTint="66"/>
            <w:vAlign w:val="center"/>
            <w:hideMark/>
          </w:tcPr>
          <w:p w:rsidR="00A84105" w:rsidRPr="000F50A6" w:rsidRDefault="00A84105" w:rsidP="00A60DA3">
            <w:pPr>
              <w:spacing w:after="0" w:line="240" w:lineRule="auto"/>
              <w:ind w:firstLine="0"/>
              <w:jc w:val="left"/>
              <w:rPr>
                <w:rFonts w:eastAsia="Times New Roman"/>
                <w:lang w:eastAsia="ru-RU"/>
              </w:rPr>
            </w:pPr>
          </w:p>
        </w:tc>
        <w:tc>
          <w:tcPr>
            <w:tcW w:w="924" w:type="dxa"/>
            <w:shd w:val="clear" w:color="auto" w:fill="auto"/>
            <w:noWrap/>
            <w:vAlign w:val="center"/>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sz w:val="22"/>
                <w:szCs w:val="22"/>
                <w:lang w:eastAsia="ru-RU"/>
              </w:rPr>
              <w:t>76,0</w:t>
            </w:r>
          </w:p>
        </w:tc>
        <w:tc>
          <w:tcPr>
            <w:tcW w:w="1118" w:type="dxa"/>
            <w:shd w:val="clear" w:color="auto" w:fill="auto"/>
            <w:noWrap/>
            <w:vAlign w:val="center"/>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sz w:val="22"/>
                <w:szCs w:val="22"/>
                <w:lang w:eastAsia="ru-RU"/>
              </w:rPr>
              <w:t>76,8</w:t>
            </w:r>
          </w:p>
        </w:tc>
        <w:tc>
          <w:tcPr>
            <w:tcW w:w="826" w:type="dxa"/>
            <w:shd w:val="clear" w:color="auto" w:fill="auto"/>
            <w:noWrap/>
            <w:vAlign w:val="center"/>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sz w:val="22"/>
                <w:szCs w:val="22"/>
                <w:lang w:eastAsia="ru-RU"/>
              </w:rPr>
              <w:t>77,6</w:t>
            </w:r>
          </w:p>
        </w:tc>
        <w:tc>
          <w:tcPr>
            <w:tcW w:w="1118" w:type="dxa"/>
            <w:shd w:val="clear" w:color="auto" w:fill="auto"/>
            <w:noWrap/>
            <w:vAlign w:val="center"/>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sz w:val="22"/>
                <w:szCs w:val="22"/>
                <w:lang w:eastAsia="ru-RU"/>
              </w:rPr>
              <w:t>78,4</w:t>
            </w:r>
          </w:p>
        </w:tc>
        <w:tc>
          <w:tcPr>
            <w:tcW w:w="924" w:type="dxa"/>
            <w:shd w:val="clear" w:color="auto" w:fill="auto"/>
            <w:noWrap/>
            <w:vAlign w:val="center"/>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lang w:eastAsia="ru-RU"/>
              </w:rPr>
              <w:t>80,1</w:t>
            </w:r>
          </w:p>
        </w:tc>
        <w:tc>
          <w:tcPr>
            <w:tcW w:w="1118" w:type="dxa"/>
            <w:shd w:val="clear" w:color="auto" w:fill="auto"/>
            <w:noWrap/>
            <w:vAlign w:val="center"/>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lang w:eastAsia="ru-RU"/>
              </w:rPr>
              <w:t>81,6</w:t>
            </w:r>
          </w:p>
        </w:tc>
        <w:tc>
          <w:tcPr>
            <w:tcW w:w="826" w:type="dxa"/>
            <w:shd w:val="clear" w:color="auto" w:fill="auto"/>
            <w:noWrap/>
            <w:vAlign w:val="center"/>
          </w:tcPr>
          <w:p w:rsidR="00A84105" w:rsidRPr="000F50A6" w:rsidRDefault="00A84105" w:rsidP="00A60DA3">
            <w:pPr>
              <w:spacing w:after="0" w:line="240" w:lineRule="auto"/>
              <w:ind w:firstLine="0"/>
              <w:jc w:val="center"/>
              <w:rPr>
                <w:rFonts w:eastAsia="Times New Roman"/>
                <w:lang w:eastAsia="ru-RU"/>
              </w:rPr>
            </w:pPr>
            <w:r w:rsidRPr="000F50A6">
              <w:rPr>
                <w:rFonts w:eastAsia="Times New Roman"/>
                <w:lang w:eastAsia="ru-RU"/>
              </w:rPr>
              <w:t>82,7</w:t>
            </w:r>
          </w:p>
        </w:tc>
        <w:tc>
          <w:tcPr>
            <w:tcW w:w="826" w:type="dxa"/>
            <w:shd w:val="clear" w:color="auto" w:fill="auto"/>
            <w:noWrap/>
            <w:vAlign w:val="center"/>
            <w:hideMark/>
          </w:tcPr>
          <w:p w:rsidR="00A84105" w:rsidRPr="000F50A6" w:rsidRDefault="00A84105" w:rsidP="00A60DA3">
            <w:pPr>
              <w:spacing w:after="0" w:line="240" w:lineRule="auto"/>
              <w:ind w:firstLine="0"/>
              <w:jc w:val="center"/>
              <w:rPr>
                <w:rFonts w:ascii="Calibri" w:eastAsia="Times New Roman" w:hAnsi="Calibri"/>
                <w:lang w:eastAsia="ru-RU"/>
              </w:rPr>
            </w:pPr>
            <w:r w:rsidRPr="000F50A6">
              <w:rPr>
                <w:rFonts w:ascii="Calibri" w:eastAsia="Times New Roman" w:hAnsi="Calibri"/>
                <w:sz w:val="22"/>
                <w:szCs w:val="22"/>
                <w:lang w:eastAsia="ru-RU"/>
              </w:rPr>
              <w:t>84,8</w:t>
            </w:r>
          </w:p>
        </w:tc>
      </w:tr>
      <w:tr w:rsidR="000F50A6" w:rsidRPr="000F50A6" w:rsidTr="00A84105">
        <w:trPr>
          <w:trHeight w:val="315"/>
          <w:jc w:val="center"/>
        </w:trPr>
        <w:tc>
          <w:tcPr>
            <w:tcW w:w="1360" w:type="dxa"/>
            <w:vMerge/>
            <w:shd w:val="clear" w:color="auto" w:fill="B6DDE8" w:themeFill="accent5" w:themeFillTint="66"/>
            <w:vAlign w:val="center"/>
          </w:tcPr>
          <w:p w:rsidR="00A84105" w:rsidRPr="000F50A6" w:rsidRDefault="00A84105" w:rsidP="00A60DA3">
            <w:pPr>
              <w:spacing w:after="0" w:line="240" w:lineRule="auto"/>
              <w:ind w:firstLine="0"/>
              <w:jc w:val="left"/>
              <w:rPr>
                <w:rFonts w:eastAsia="Times New Roman"/>
                <w:lang w:eastAsia="ru-RU"/>
              </w:rPr>
            </w:pPr>
          </w:p>
        </w:tc>
        <w:tc>
          <w:tcPr>
            <w:tcW w:w="7680" w:type="dxa"/>
            <w:gridSpan w:val="8"/>
            <w:shd w:val="clear" w:color="auto" w:fill="auto"/>
            <w:noWrap/>
            <w:vAlign w:val="center"/>
          </w:tcPr>
          <w:p w:rsidR="00A84105" w:rsidRPr="000F50A6" w:rsidRDefault="00A84105" w:rsidP="00A60DA3">
            <w:pPr>
              <w:spacing w:after="0" w:line="240" w:lineRule="auto"/>
              <w:ind w:firstLine="0"/>
              <w:jc w:val="center"/>
              <w:rPr>
                <w:rFonts w:ascii="Calibri" w:eastAsia="Times New Roman" w:hAnsi="Calibri"/>
                <w:lang w:eastAsia="ru-RU"/>
              </w:rPr>
            </w:pPr>
            <w:r w:rsidRPr="000F50A6">
              <w:rPr>
                <w:rFonts w:eastAsia="Times New Roman"/>
                <w:lang w:eastAsia="ru-RU"/>
              </w:rPr>
              <w:t>Год</w:t>
            </w:r>
          </w:p>
        </w:tc>
      </w:tr>
      <w:tr w:rsidR="000F50A6" w:rsidRPr="000F50A6" w:rsidTr="00A84105">
        <w:trPr>
          <w:trHeight w:val="315"/>
          <w:jc w:val="center"/>
        </w:trPr>
        <w:tc>
          <w:tcPr>
            <w:tcW w:w="1360" w:type="dxa"/>
            <w:vMerge/>
            <w:shd w:val="clear" w:color="auto" w:fill="B6DDE8" w:themeFill="accent5" w:themeFillTint="66"/>
            <w:vAlign w:val="center"/>
          </w:tcPr>
          <w:p w:rsidR="00A84105" w:rsidRPr="000F50A6" w:rsidRDefault="00A84105" w:rsidP="00A84105">
            <w:pPr>
              <w:spacing w:after="0" w:line="240" w:lineRule="auto"/>
              <w:ind w:firstLine="0"/>
              <w:jc w:val="left"/>
              <w:rPr>
                <w:rFonts w:eastAsia="Times New Roman"/>
                <w:lang w:eastAsia="ru-RU"/>
              </w:rPr>
            </w:pPr>
          </w:p>
        </w:tc>
        <w:tc>
          <w:tcPr>
            <w:tcW w:w="924" w:type="dxa"/>
            <w:shd w:val="clear" w:color="auto" w:fill="auto"/>
            <w:noWrap/>
            <w:vAlign w:val="center"/>
          </w:tcPr>
          <w:p w:rsidR="00A84105" w:rsidRPr="000F50A6" w:rsidRDefault="00A84105" w:rsidP="00A84105">
            <w:pPr>
              <w:spacing w:after="0" w:line="240" w:lineRule="auto"/>
              <w:ind w:firstLine="0"/>
              <w:jc w:val="center"/>
              <w:rPr>
                <w:rFonts w:eastAsia="Times New Roman"/>
                <w:b/>
                <w:bCs/>
                <w:lang w:eastAsia="ru-RU"/>
              </w:rPr>
            </w:pPr>
            <w:r w:rsidRPr="000F50A6">
              <w:rPr>
                <w:rFonts w:eastAsia="Times New Roman"/>
                <w:b/>
                <w:bCs/>
                <w:lang w:eastAsia="ru-RU"/>
              </w:rPr>
              <w:t>2033</w:t>
            </w:r>
          </w:p>
        </w:tc>
        <w:tc>
          <w:tcPr>
            <w:tcW w:w="1118" w:type="dxa"/>
            <w:shd w:val="clear" w:color="auto" w:fill="auto"/>
            <w:noWrap/>
            <w:vAlign w:val="center"/>
          </w:tcPr>
          <w:p w:rsidR="00A84105" w:rsidRPr="000F50A6" w:rsidRDefault="00A84105" w:rsidP="00A84105">
            <w:pPr>
              <w:spacing w:after="0" w:line="240" w:lineRule="auto"/>
              <w:ind w:firstLine="0"/>
              <w:jc w:val="center"/>
              <w:rPr>
                <w:rFonts w:eastAsia="Times New Roman"/>
                <w:b/>
                <w:bCs/>
                <w:lang w:eastAsia="ru-RU"/>
              </w:rPr>
            </w:pPr>
            <w:r w:rsidRPr="000F50A6">
              <w:rPr>
                <w:rFonts w:eastAsia="Times New Roman"/>
                <w:b/>
                <w:bCs/>
                <w:lang w:eastAsia="ru-RU"/>
              </w:rPr>
              <w:t>2034</w:t>
            </w:r>
          </w:p>
        </w:tc>
        <w:tc>
          <w:tcPr>
            <w:tcW w:w="826" w:type="dxa"/>
            <w:shd w:val="clear" w:color="auto" w:fill="auto"/>
            <w:noWrap/>
            <w:vAlign w:val="center"/>
          </w:tcPr>
          <w:p w:rsidR="00A84105" w:rsidRPr="000F50A6" w:rsidRDefault="00A84105" w:rsidP="00A84105">
            <w:pPr>
              <w:spacing w:after="0" w:line="240" w:lineRule="auto"/>
              <w:ind w:firstLine="0"/>
              <w:jc w:val="center"/>
              <w:rPr>
                <w:rFonts w:eastAsia="Times New Roman"/>
                <w:b/>
                <w:bCs/>
                <w:lang w:eastAsia="ru-RU"/>
              </w:rPr>
            </w:pPr>
            <w:r w:rsidRPr="000F50A6">
              <w:rPr>
                <w:rFonts w:eastAsia="Times New Roman"/>
                <w:b/>
                <w:bCs/>
                <w:lang w:eastAsia="ru-RU"/>
              </w:rPr>
              <w:t>2035</w:t>
            </w:r>
          </w:p>
        </w:tc>
        <w:tc>
          <w:tcPr>
            <w:tcW w:w="1118" w:type="dxa"/>
            <w:shd w:val="clear" w:color="auto" w:fill="auto"/>
            <w:noWrap/>
            <w:vAlign w:val="center"/>
          </w:tcPr>
          <w:p w:rsidR="00A84105" w:rsidRPr="000F50A6" w:rsidRDefault="00A84105" w:rsidP="00A84105">
            <w:pPr>
              <w:spacing w:after="0" w:line="240" w:lineRule="auto"/>
              <w:ind w:firstLine="0"/>
              <w:jc w:val="center"/>
              <w:rPr>
                <w:rFonts w:eastAsia="Times New Roman"/>
                <w:b/>
                <w:bCs/>
                <w:lang w:eastAsia="ru-RU"/>
              </w:rPr>
            </w:pPr>
            <w:r w:rsidRPr="000F50A6">
              <w:rPr>
                <w:rFonts w:eastAsia="Times New Roman"/>
                <w:b/>
                <w:bCs/>
                <w:lang w:eastAsia="ru-RU"/>
              </w:rPr>
              <w:t>2036</w:t>
            </w:r>
          </w:p>
        </w:tc>
        <w:tc>
          <w:tcPr>
            <w:tcW w:w="924" w:type="dxa"/>
            <w:shd w:val="clear" w:color="auto" w:fill="auto"/>
            <w:noWrap/>
            <w:vAlign w:val="center"/>
          </w:tcPr>
          <w:p w:rsidR="00A84105" w:rsidRPr="000F50A6" w:rsidRDefault="00A84105" w:rsidP="00A84105">
            <w:pPr>
              <w:spacing w:after="0" w:line="240" w:lineRule="auto"/>
              <w:ind w:firstLine="0"/>
              <w:jc w:val="center"/>
              <w:rPr>
                <w:rFonts w:eastAsia="Times New Roman"/>
                <w:b/>
                <w:bCs/>
                <w:lang w:eastAsia="ru-RU"/>
              </w:rPr>
            </w:pPr>
            <w:r w:rsidRPr="000F50A6">
              <w:rPr>
                <w:rFonts w:eastAsia="Times New Roman"/>
                <w:b/>
                <w:bCs/>
                <w:lang w:eastAsia="ru-RU"/>
              </w:rPr>
              <w:t>2037</w:t>
            </w:r>
          </w:p>
        </w:tc>
        <w:tc>
          <w:tcPr>
            <w:tcW w:w="1118" w:type="dxa"/>
            <w:shd w:val="clear" w:color="auto" w:fill="auto"/>
            <w:noWrap/>
            <w:vAlign w:val="center"/>
          </w:tcPr>
          <w:p w:rsidR="00A84105" w:rsidRPr="000F50A6" w:rsidRDefault="00A84105" w:rsidP="00A84105">
            <w:pPr>
              <w:spacing w:after="0" w:line="240" w:lineRule="auto"/>
              <w:ind w:firstLine="0"/>
              <w:jc w:val="center"/>
              <w:rPr>
                <w:rFonts w:eastAsia="Times New Roman"/>
                <w:b/>
                <w:bCs/>
                <w:lang w:eastAsia="ru-RU"/>
              </w:rPr>
            </w:pPr>
            <w:r w:rsidRPr="000F50A6">
              <w:rPr>
                <w:rFonts w:eastAsia="Times New Roman"/>
                <w:b/>
                <w:bCs/>
                <w:lang w:eastAsia="ru-RU"/>
              </w:rPr>
              <w:t>2038</w:t>
            </w:r>
          </w:p>
        </w:tc>
        <w:tc>
          <w:tcPr>
            <w:tcW w:w="826" w:type="dxa"/>
            <w:shd w:val="clear" w:color="auto" w:fill="auto"/>
            <w:noWrap/>
            <w:vAlign w:val="center"/>
          </w:tcPr>
          <w:p w:rsidR="00A84105" w:rsidRPr="000F50A6" w:rsidRDefault="00A84105" w:rsidP="00A84105">
            <w:pPr>
              <w:spacing w:after="0" w:line="240" w:lineRule="auto"/>
              <w:ind w:firstLine="0"/>
              <w:jc w:val="center"/>
              <w:rPr>
                <w:rFonts w:eastAsia="Times New Roman"/>
                <w:b/>
                <w:bCs/>
                <w:lang w:eastAsia="ru-RU"/>
              </w:rPr>
            </w:pPr>
            <w:r w:rsidRPr="000F50A6">
              <w:rPr>
                <w:rFonts w:eastAsia="Times New Roman"/>
                <w:b/>
                <w:bCs/>
                <w:lang w:eastAsia="ru-RU"/>
              </w:rPr>
              <w:t>2039</w:t>
            </w:r>
          </w:p>
        </w:tc>
        <w:tc>
          <w:tcPr>
            <w:tcW w:w="826" w:type="dxa"/>
            <w:shd w:val="clear" w:color="auto" w:fill="auto"/>
            <w:noWrap/>
            <w:vAlign w:val="center"/>
          </w:tcPr>
          <w:p w:rsidR="00A84105" w:rsidRPr="000F50A6" w:rsidRDefault="00A84105" w:rsidP="00A84105">
            <w:pPr>
              <w:spacing w:after="0" w:line="240" w:lineRule="auto"/>
              <w:ind w:firstLine="0"/>
              <w:jc w:val="center"/>
              <w:rPr>
                <w:rFonts w:eastAsia="Times New Roman"/>
                <w:b/>
                <w:bCs/>
                <w:lang w:eastAsia="ru-RU"/>
              </w:rPr>
            </w:pPr>
            <w:r w:rsidRPr="000F50A6">
              <w:rPr>
                <w:rFonts w:eastAsia="Times New Roman"/>
                <w:b/>
                <w:bCs/>
                <w:lang w:eastAsia="ru-RU"/>
              </w:rPr>
              <w:t>2040</w:t>
            </w:r>
          </w:p>
        </w:tc>
      </w:tr>
      <w:tr w:rsidR="000F50A6" w:rsidRPr="000F50A6" w:rsidTr="008B3F93">
        <w:trPr>
          <w:trHeight w:val="315"/>
          <w:jc w:val="center"/>
        </w:trPr>
        <w:tc>
          <w:tcPr>
            <w:tcW w:w="1360" w:type="dxa"/>
            <w:vMerge/>
            <w:shd w:val="clear" w:color="auto" w:fill="B6DDE8" w:themeFill="accent5" w:themeFillTint="66"/>
            <w:vAlign w:val="center"/>
          </w:tcPr>
          <w:p w:rsidR="00D156D8" w:rsidRPr="000F50A6" w:rsidRDefault="00D156D8" w:rsidP="00D156D8">
            <w:pPr>
              <w:spacing w:after="0" w:line="240" w:lineRule="auto"/>
              <w:ind w:firstLine="0"/>
              <w:jc w:val="left"/>
              <w:rPr>
                <w:rFonts w:eastAsia="Times New Roman"/>
                <w:lang w:eastAsia="ru-RU"/>
              </w:rPr>
            </w:pPr>
          </w:p>
        </w:tc>
        <w:tc>
          <w:tcPr>
            <w:tcW w:w="924" w:type="dxa"/>
            <w:shd w:val="clear" w:color="auto" w:fill="auto"/>
            <w:noWrap/>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84,8</w:t>
            </w:r>
          </w:p>
        </w:tc>
        <w:tc>
          <w:tcPr>
            <w:tcW w:w="1118" w:type="dxa"/>
            <w:shd w:val="clear" w:color="auto" w:fill="auto"/>
            <w:noWrap/>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86,6</w:t>
            </w:r>
          </w:p>
        </w:tc>
        <w:tc>
          <w:tcPr>
            <w:tcW w:w="826" w:type="dxa"/>
            <w:shd w:val="clear" w:color="auto" w:fill="auto"/>
            <w:noWrap/>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90,0</w:t>
            </w:r>
          </w:p>
        </w:tc>
        <w:tc>
          <w:tcPr>
            <w:tcW w:w="1118" w:type="dxa"/>
            <w:shd w:val="clear" w:color="auto" w:fill="auto"/>
            <w:noWrap/>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92,2</w:t>
            </w:r>
          </w:p>
        </w:tc>
        <w:tc>
          <w:tcPr>
            <w:tcW w:w="924" w:type="dxa"/>
            <w:shd w:val="clear" w:color="auto" w:fill="auto"/>
            <w:noWrap/>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94,9</w:t>
            </w:r>
          </w:p>
        </w:tc>
        <w:tc>
          <w:tcPr>
            <w:tcW w:w="1118" w:type="dxa"/>
            <w:shd w:val="clear" w:color="auto" w:fill="auto"/>
            <w:noWrap/>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97,2</w:t>
            </w:r>
          </w:p>
        </w:tc>
        <w:tc>
          <w:tcPr>
            <w:tcW w:w="826" w:type="dxa"/>
            <w:shd w:val="clear" w:color="auto" w:fill="auto"/>
            <w:noWrap/>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100,0</w:t>
            </w:r>
          </w:p>
        </w:tc>
        <w:tc>
          <w:tcPr>
            <w:tcW w:w="826" w:type="dxa"/>
            <w:shd w:val="clear" w:color="auto" w:fill="auto"/>
            <w:noWrap/>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103,8</w:t>
            </w:r>
          </w:p>
        </w:tc>
      </w:tr>
      <w:tr w:rsidR="000F50A6" w:rsidRPr="000F50A6" w:rsidTr="00A84105">
        <w:trPr>
          <w:trHeight w:val="315"/>
          <w:jc w:val="center"/>
        </w:trPr>
        <w:tc>
          <w:tcPr>
            <w:tcW w:w="1360" w:type="dxa"/>
            <w:vMerge/>
            <w:shd w:val="clear" w:color="auto" w:fill="B6DDE8" w:themeFill="accent5" w:themeFillTint="66"/>
            <w:vAlign w:val="center"/>
          </w:tcPr>
          <w:p w:rsidR="00A84105" w:rsidRPr="000F50A6" w:rsidRDefault="00A84105" w:rsidP="00A60DA3">
            <w:pPr>
              <w:spacing w:after="0" w:line="240" w:lineRule="auto"/>
              <w:ind w:firstLine="0"/>
              <w:jc w:val="left"/>
              <w:rPr>
                <w:rFonts w:eastAsia="Times New Roman"/>
                <w:lang w:eastAsia="ru-RU"/>
              </w:rPr>
            </w:pPr>
          </w:p>
        </w:tc>
        <w:tc>
          <w:tcPr>
            <w:tcW w:w="7680" w:type="dxa"/>
            <w:gridSpan w:val="8"/>
            <w:shd w:val="clear" w:color="auto" w:fill="auto"/>
            <w:noWrap/>
            <w:vAlign w:val="center"/>
          </w:tcPr>
          <w:p w:rsidR="00A84105" w:rsidRPr="000F50A6" w:rsidRDefault="00A84105" w:rsidP="00A60DA3">
            <w:pPr>
              <w:spacing w:after="0" w:line="240" w:lineRule="auto"/>
              <w:ind w:firstLine="0"/>
              <w:jc w:val="center"/>
              <w:rPr>
                <w:rFonts w:ascii="Calibri" w:eastAsia="Times New Roman" w:hAnsi="Calibri"/>
                <w:lang w:eastAsia="ru-RU"/>
              </w:rPr>
            </w:pPr>
            <w:r w:rsidRPr="000F50A6">
              <w:rPr>
                <w:rFonts w:eastAsia="Times New Roman"/>
                <w:lang w:eastAsia="ru-RU"/>
              </w:rPr>
              <w:t>Год</w:t>
            </w:r>
          </w:p>
        </w:tc>
      </w:tr>
      <w:tr w:rsidR="000F50A6" w:rsidRPr="000F50A6" w:rsidTr="00A84105">
        <w:trPr>
          <w:trHeight w:val="315"/>
          <w:jc w:val="center"/>
        </w:trPr>
        <w:tc>
          <w:tcPr>
            <w:tcW w:w="1360" w:type="dxa"/>
            <w:vMerge/>
            <w:shd w:val="clear" w:color="auto" w:fill="B6DDE8" w:themeFill="accent5" w:themeFillTint="66"/>
            <w:vAlign w:val="center"/>
          </w:tcPr>
          <w:p w:rsidR="001C42D7" w:rsidRPr="000F50A6" w:rsidRDefault="001C42D7" w:rsidP="001C42D7">
            <w:pPr>
              <w:spacing w:after="0" w:line="240" w:lineRule="auto"/>
              <w:ind w:firstLine="0"/>
              <w:jc w:val="left"/>
              <w:rPr>
                <w:rFonts w:eastAsia="Times New Roman"/>
                <w:lang w:eastAsia="ru-RU"/>
              </w:rPr>
            </w:pPr>
          </w:p>
        </w:tc>
        <w:tc>
          <w:tcPr>
            <w:tcW w:w="924" w:type="dxa"/>
            <w:shd w:val="clear" w:color="auto" w:fill="auto"/>
            <w:noWrap/>
            <w:vAlign w:val="center"/>
          </w:tcPr>
          <w:p w:rsidR="001C42D7" w:rsidRPr="000F50A6" w:rsidRDefault="001C42D7" w:rsidP="001C42D7">
            <w:pPr>
              <w:spacing w:after="0" w:line="240" w:lineRule="auto"/>
              <w:ind w:firstLine="0"/>
              <w:jc w:val="center"/>
              <w:rPr>
                <w:rFonts w:eastAsia="Times New Roman"/>
                <w:b/>
                <w:bCs/>
                <w:lang w:eastAsia="ru-RU"/>
              </w:rPr>
            </w:pPr>
            <w:r w:rsidRPr="000F50A6">
              <w:rPr>
                <w:rFonts w:eastAsia="Times New Roman"/>
                <w:b/>
                <w:bCs/>
                <w:lang w:eastAsia="ru-RU"/>
              </w:rPr>
              <w:t>2041</w:t>
            </w:r>
          </w:p>
        </w:tc>
        <w:tc>
          <w:tcPr>
            <w:tcW w:w="1118" w:type="dxa"/>
            <w:shd w:val="clear" w:color="auto" w:fill="auto"/>
            <w:noWrap/>
            <w:vAlign w:val="center"/>
          </w:tcPr>
          <w:p w:rsidR="001C42D7" w:rsidRPr="000F50A6" w:rsidRDefault="001C42D7" w:rsidP="001C42D7">
            <w:pPr>
              <w:spacing w:after="0" w:line="240" w:lineRule="auto"/>
              <w:ind w:firstLine="0"/>
              <w:jc w:val="center"/>
              <w:rPr>
                <w:rFonts w:eastAsia="Times New Roman"/>
                <w:b/>
                <w:bCs/>
                <w:lang w:eastAsia="ru-RU"/>
              </w:rPr>
            </w:pPr>
            <w:r w:rsidRPr="000F50A6">
              <w:rPr>
                <w:rFonts w:eastAsia="Times New Roman"/>
                <w:b/>
                <w:bCs/>
                <w:lang w:eastAsia="ru-RU"/>
              </w:rPr>
              <w:t>2042</w:t>
            </w:r>
          </w:p>
        </w:tc>
        <w:tc>
          <w:tcPr>
            <w:tcW w:w="826" w:type="dxa"/>
            <w:shd w:val="clear" w:color="auto" w:fill="auto"/>
            <w:noWrap/>
            <w:vAlign w:val="center"/>
          </w:tcPr>
          <w:p w:rsidR="001C42D7" w:rsidRPr="000F50A6" w:rsidRDefault="001C42D7" w:rsidP="001C42D7">
            <w:pPr>
              <w:spacing w:after="0" w:line="240" w:lineRule="auto"/>
              <w:ind w:firstLine="0"/>
              <w:jc w:val="center"/>
              <w:rPr>
                <w:rFonts w:eastAsia="Times New Roman"/>
                <w:b/>
                <w:bCs/>
                <w:lang w:eastAsia="ru-RU"/>
              </w:rPr>
            </w:pPr>
            <w:r w:rsidRPr="000F50A6">
              <w:rPr>
                <w:rFonts w:eastAsia="Times New Roman"/>
                <w:b/>
                <w:bCs/>
                <w:lang w:eastAsia="ru-RU"/>
              </w:rPr>
              <w:t>2043</w:t>
            </w:r>
          </w:p>
        </w:tc>
        <w:tc>
          <w:tcPr>
            <w:tcW w:w="1118" w:type="dxa"/>
            <w:shd w:val="clear" w:color="auto" w:fill="auto"/>
            <w:noWrap/>
            <w:vAlign w:val="center"/>
          </w:tcPr>
          <w:p w:rsidR="001C42D7" w:rsidRPr="000F50A6" w:rsidRDefault="001C42D7" w:rsidP="001C42D7">
            <w:pPr>
              <w:spacing w:after="0" w:line="240" w:lineRule="auto"/>
              <w:ind w:firstLine="0"/>
              <w:jc w:val="center"/>
              <w:rPr>
                <w:rFonts w:eastAsia="Times New Roman"/>
                <w:b/>
                <w:bCs/>
                <w:lang w:eastAsia="ru-RU"/>
              </w:rPr>
            </w:pPr>
            <w:r w:rsidRPr="000F50A6">
              <w:rPr>
                <w:rFonts w:eastAsia="Times New Roman"/>
                <w:b/>
                <w:bCs/>
                <w:lang w:eastAsia="ru-RU"/>
              </w:rPr>
              <w:t>2044</w:t>
            </w:r>
          </w:p>
        </w:tc>
        <w:tc>
          <w:tcPr>
            <w:tcW w:w="924" w:type="dxa"/>
            <w:shd w:val="clear" w:color="auto" w:fill="auto"/>
            <w:noWrap/>
            <w:vAlign w:val="center"/>
          </w:tcPr>
          <w:p w:rsidR="001C42D7" w:rsidRPr="000F50A6" w:rsidRDefault="001C42D7" w:rsidP="001C42D7">
            <w:pPr>
              <w:spacing w:after="0" w:line="240" w:lineRule="auto"/>
              <w:ind w:firstLine="0"/>
              <w:jc w:val="center"/>
              <w:rPr>
                <w:rFonts w:eastAsia="Times New Roman"/>
                <w:b/>
                <w:bCs/>
                <w:lang w:eastAsia="ru-RU"/>
              </w:rPr>
            </w:pPr>
            <w:r w:rsidRPr="000F50A6">
              <w:rPr>
                <w:rFonts w:eastAsia="Times New Roman"/>
                <w:b/>
                <w:bCs/>
                <w:lang w:eastAsia="ru-RU"/>
              </w:rPr>
              <w:t>2045</w:t>
            </w:r>
          </w:p>
        </w:tc>
        <w:tc>
          <w:tcPr>
            <w:tcW w:w="1118" w:type="dxa"/>
            <w:shd w:val="clear" w:color="auto" w:fill="auto"/>
            <w:noWrap/>
            <w:vAlign w:val="center"/>
          </w:tcPr>
          <w:p w:rsidR="001C42D7" w:rsidRPr="000F50A6" w:rsidRDefault="001C42D7" w:rsidP="001C42D7">
            <w:pPr>
              <w:spacing w:after="0" w:line="240" w:lineRule="auto"/>
              <w:ind w:firstLine="0"/>
              <w:jc w:val="center"/>
              <w:rPr>
                <w:rFonts w:eastAsia="Times New Roman"/>
                <w:b/>
                <w:bCs/>
                <w:lang w:eastAsia="ru-RU"/>
              </w:rPr>
            </w:pPr>
            <w:r w:rsidRPr="000F50A6">
              <w:rPr>
                <w:rFonts w:eastAsia="Times New Roman"/>
                <w:b/>
                <w:bCs/>
                <w:lang w:eastAsia="ru-RU"/>
              </w:rPr>
              <w:t>2046</w:t>
            </w:r>
          </w:p>
        </w:tc>
        <w:tc>
          <w:tcPr>
            <w:tcW w:w="826" w:type="dxa"/>
            <w:shd w:val="clear" w:color="auto" w:fill="auto"/>
            <w:noWrap/>
            <w:vAlign w:val="center"/>
          </w:tcPr>
          <w:p w:rsidR="001C42D7" w:rsidRPr="000F50A6" w:rsidRDefault="001C42D7" w:rsidP="001C42D7">
            <w:pPr>
              <w:spacing w:after="0" w:line="240" w:lineRule="auto"/>
              <w:ind w:firstLine="0"/>
              <w:jc w:val="center"/>
              <w:rPr>
                <w:rFonts w:eastAsia="Times New Roman"/>
                <w:b/>
                <w:bCs/>
                <w:lang w:eastAsia="ru-RU"/>
              </w:rPr>
            </w:pPr>
            <w:r w:rsidRPr="000F50A6">
              <w:rPr>
                <w:rFonts w:eastAsia="Times New Roman"/>
                <w:b/>
                <w:bCs/>
                <w:lang w:eastAsia="ru-RU"/>
              </w:rPr>
              <w:t>2047</w:t>
            </w:r>
          </w:p>
        </w:tc>
        <w:tc>
          <w:tcPr>
            <w:tcW w:w="826" w:type="dxa"/>
            <w:shd w:val="clear" w:color="auto" w:fill="auto"/>
            <w:noWrap/>
            <w:vAlign w:val="center"/>
          </w:tcPr>
          <w:p w:rsidR="001C42D7" w:rsidRPr="000F50A6" w:rsidRDefault="001C42D7" w:rsidP="001C42D7">
            <w:pPr>
              <w:spacing w:after="0" w:line="240" w:lineRule="auto"/>
              <w:ind w:firstLine="0"/>
              <w:jc w:val="center"/>
              <w:rPr>
                <w:rFonts w:eastAsia="Times New Roman"/>
                <w:b/>
                <w:bCs/>
                <w:lang w:eastAsia="ru-RU"/>
              </w:rPr>
            </w:pPr>
            <w:r w:rsidRPr="000F50A6">
              <w:rPr>
                <w:rFonts w:eastAsia="Times New Roman"/>
                <w:b/>
                <w:bCs/>
                <w:lang w:eastAsia="ru-RU"/>
              </w:rPr>
              <w:t>2048</w:t>
            </w:r>
          </w:p>
        </w:tc>
      </w:tr>
      <w:tr w:rsidR="000F50A6" w:rsidRPr="000F50A6" w:rsidTr="00A84105">
        <w:trPr>
          <w:trHeight w:val="315"/>
          <w:jc w:val="center"/>
        </w:trPr>
        <w:tc>
          <w:tcPr>
            <w:tcW w:w="1360" w:type="dxa"/>
            <w:vMerge/>
            <w:shd w:val="clear" w:color="auto" w:fill="B6DDE8" w:themeFill="accent5" w:themeFillTint="66"/>
            <w:vAlign w:val="center"/>
          </w:tcPr>
          <w:p w:rsidR="00D156D8" w:rsidRPr="000F50A6" w:rsidRDefault="00D156D8" w:rsidP="00D156D8">
            <w:pPr>
              <w:spacing w:after="0" w:line="240" w:lineRule="auto"/>
              <w:ind w:firstLine="0"/>
              <w:jc w:val="left"/>
              <w:rPr>
                <w:rFonts w:eastAsia="Times New Roman"/>
                <w:lang w:eastAsia="ru-RU"/>
              </w:rPr>
            </w:pPr>
          </w:p>
        </w:tc>
        <w:tc>
          <w:tcPr>
            <w:tcW w:w="924" w:type="dxa"/>
            <w:shd w:val="clear" w:color="auto" w:fill="auto"/>
            <w:noWrap/>
            <w:vAlign w:val="center"/>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107,3</w:t>
            </w:r>
          </w:p>
        </w:tc>
        <w:tc>
          <w:tcPr>
            <w:tcW w:w="1118" w:type="dxa"/>
            <w:shd w:val="clear" w:color="auto" w:fill="auto"/>
            <w:noWrap/>
            <w:vAlign w:val="center"/>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111,5</w:t>
            </w:r>
          </w:p>
        </w:tc>
        <w:tc>
          <w:tcPr>
            <w:tcW w:w="826" w:type="dxa"/>
            <w:shd w:val="clear" w:color="auto" w:fill="auto"/>
            <w:noWrap/>
            <w:vAlign w:val="center"/>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114,2</w:t>
            </w:r>
          </w:p>
        </w:tc>
        <w:tc>
          <w:tcPr>
            <w:tcW w:w="1118" w:type="dxa"/>
            <w:shd w:val="clear" w:color="auto" w:fill="auto"/>
            <w:noWrap/>
            <w:vAlign w:val="center"/>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116,6</w:t>
            </w:r>
          </w:p>
        </w:tc>
        <w:tc>
          <w:tcPr>
            <w:tcW w:w="924" w:type="dxa"/>
            <w:shd w:val="clear" w:color="auto" w:fill="auto"/>
            <w:noWrap/>
            <w:vAlign w:val="center"/>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119,5</w:t>
            </w:r>
          </w:p>
        </w:tc>
        <w:tc>
          <w:tcPr>
            <w:tcW w:w="1118" w:type="dxa"/>
            <w:shd w:val="clear" w:color="auto" w:fill="auto"/>
            <w:noWrap/>
            <w:vAlign w:val="center"/>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122,7</w:t>
            </w:r>
          </w:p>
        </w:tc>
        <w:tc>
          <w:tcPr>
            <w:tcW w:w="826" w:type="dxa"/>
            <w:shd w:val="clear" w:color="auto" w:fill="auto"/>
            <w:noWrap/>
            <w:vAlign w:val="center"/>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127,2</w:t>
            </w:r>
          </w:p>
        </w:tc>
        <w:tc>
          <w:tcPr>
            <w:tcW w:w="826" w:type="dxa"/>
            <w:shd w:val="clear" w:color="auto" w:fill="auto"/>
            <w:noWrap/>
            <w:vAlign w:val="center"/>
          </w:tcPr>
          <w:p w:rsidR="00D156D8" w:rsidRPr="000F50A6" w:rsidRDefault="00D156D8" w:rsidP="00D156D8">
            <w:pPr>
              <w:spacing w:after="0" w:line="240" w:lineRule="auto"/>
              <w:ind w:firstLine="0"/>
              <w:jc w:val="center"/>
              <w:rPr>
                <w:rFonts w:eastAsia="Times New Roman"/>
                <w:lang w:eastAsia="ru-RU"/>
              </w:rPr>
            </w:pPr>
            <w:r w:rsidRPr="000F50A6">
              <w:rPr>
                <w:rFonts w:eastAsia="Times New Roman"/>
                <w:sz w:val="22"/>
                <w:szCs w:val="22"/>
                <w:lang w:eastAsia="ru-RU"/>
              </w:rPr>
              <w:t>131,9</w:t>
            </w:r>
          </w:p>
        </w:tc>
      </w:tr>
    </w:tbl>
    <w:p w:rsidR="0087433F" w:rsidRPr="000F50A6" w:rsidRDefault="0087433F" w:rsidP="00080EAD"/>
    <w:p w:rsidR="00A95DC6" w:rsidRPr="000F50A6" w:rsidRDefault="00A95DC6" w:rsidP="00080EAD">
      <w:r w:rsidRPr="000F50A6">
        <w:t>Согласно положениям Генерального плана, ввод объектов капитального строительства производится в два этапа: первый этап – в 2020</w:t>
      </w:r>
      <w:r w:rsidR="00A84105" w:rsidRPr="000F50A6">
        <w:t xml:space="preserve"> </w:t>
      </w:r>
      <w:r w:rsidRPr="000F50A6">
        <w:t>г., расчетный срок – в 20</w:t>
      </w:r>
      <w:r w:rsidR="00D156D8" w:rsidRPr="000F50A6">
        <w:t>48</w:t>
      </w:r>
      <w:r w:rsidR="00A84105" w:rsidRPr="000F50A6">
        <w:t xml:space="preserve"> </w:t>
      </w:r>
      <w:r w:rsidRPr="000F50A6">
        <w:t>г. Суммарный объем ввода объектов капитального строительства составит: на первом этапе – 500 тыс. м</w:t>
      </w:r>
      <w:r w:rsidRPr="000F50A6">
        <w:rPr>
          <w:vertAlign w:val="superscript"/>
        </w:rPr>
        <w:t>2</w:t>
      </w:r>
      <w:r w:rsidRPr="000F50A6">
        <w:t>, на расчетный срок – 1200 тыс. м</w:t>
      </w:r>
      <w:r w:rsidRPr="000F50A6">
        <w:rPr>
          <w:vertAlign w:val="superscript"/>
        </w:rPr>
        <w:t>2</w:t>
      </w:r>
      <w:r w:rsidRPr="000F50A6">
        <w:t>. Для объектов жилищного строительства принята линейная интерполяция ввода строительных площадей</w:t>
      </w:r>
      <w:r w:rsidR="00A84105" w:rsidRPr="000F50A6">
        <w:t xml:space="preserve"> с концом расчетного срока в 204</w:t>
      </w:r>
      <w:r w:rsidRPr="000F50A6">
        <w:t>8</w:t>
      </w:r>
      <w:r w:rsidR="00A84105" w:rsidRPr="000F50A6">
        <w:t xml:space="preserve"> </w:t>
      </w:r>
      <w:r w:rsidRPr="000F50A6">
        <w:t>г.</w:t>
      </w:r>
      <w:r w:rsidR="00A84105" w:rsidRPr="000F50A6">
        <w:t xml:space="preserve"> </w:t>
      </w:r>
      <w:r w:rsidR="00D2245C" w:rsidRPr="000F50A6">
        <w:t xml:space="preserve">В качестве расчетных единиц территориального деления, в соответствии с положения Генерального плана, приняты планировочные районы, рисунок 2.2.1. </w:t>
      </w:r>
      <w:r w:rsidR="006B3C17" w:rsidRPr="000F50A6">
        <w:t>Детализация ввода строительных площадей приведена в таблице 2.2.</w:t>
      </w:r>
      <w:r w:rsidR="000E0EE2" w:rsidRPr="000F50A6">
        <w:t>3</w:t>
      </w:r>
      <w:r w:rsidR="006B3C17" w:rsidRPr="000F50A6">
        <w:t>.</w:t>
      </w:r>
      <w:r w:rsidR="00D36D57" w:rsidRPr="000F50A6">
        <w:t xml:space="preserve"> Перечень планируемых к вводу, согласно Генеральному плану, общественных построек приведен в таблице 2.2.</w:t>
      </w:r>
      <w:r w:rsidR="000E0EE2" w:rsidRPr="000F50A6">
        <w:t>4</w:t>
      </w:r>
      <w:r w:rsidR="00D36D57" w:rsidRPr="000F50A6">
        <w:t>.</w:t>
      </w:r>
    </w:p>
    <w:p w:rsidR="00D2245C" w:rsidRPr="000F50A6" w:rsidRDefault="00D2245C" w:rsidP="00D2245C">
      <w:pPr>
        <w:pStyle w:val="af9"/>
      </w:pPr>
      <w:r w:rsidRPr="000F50A6">
        <w:rPr>
          <w:noProof/>
          <w:lang w:eastAsia="ru-RU"/>
        </w:rPr>
        <w:drawing>
          <wp:inline distT="0" distB="0" distL="0" distR="0">
            <wp:extent cx="5876924" cy="4695825"/>
            <wp:effectExtent l="0" t="0" r="0" b="0"/>
            <wp:docPr id="12" name="Рисунок 0" descr="Планировочные район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ировочные районы.bmp"/>
                    <pic:cNvPicPr/>
                  </pic:nvPicPr>
                  <pic:blipFill>
                    <a:blip r:embed="rId22" cstate="print">
                      <a:extLst>
                        <a:ext uri="{BEBA8EAE-BF5A-486C-A8C5-ECC9F3942E4B}">
                          <a14:imgProps xmlns:a14="http://schemas.microsoft.com/office/drawing/2010/main">
                            <a14:imgLayer r:embed="rId23">
                              <a14:imgEffect>
                                <a14:sharpenSoften amount="25000"/>
                              </a14:imgEffect>
                              <a14:imgEffect>
                                <a14:brightnessContrast contrast="-20000"/>
                              </a14:imgEffect>
                            </a14:imgLayer>
                          </a14:imgProps>
                        </a:ext>
                      </a:extLst>
                    </a:blip>
                    <a:stretch>
                      <a:fillRect/>
                    </a:stretch>
                  </pic:blipFill>
                  <pic:spPr>
                    <a:xfrm>
                      <a:off x="0" y="0"/>
                      <a:ext cx="5910435" cy="4722601"/>
                    </a:xfrm>
                    <a:prstGeom prst="rect">
                      <a:avLst/>
                    </a:prstGeom>
                  </pic:spPr>
                </pic:pic>
              </a:graphicData>
            </a:graphic>
          </wp:inline>
        </w:drawing>
      </w:r>
    </w:p>
    <w:p w:rsidR="00D2245C" w:rsidRPr="000F50A6" w:rsidRDefault="00D2245C" w:rsidP="00D2245C">
      <w:pPr>
        <w:pStyle w:val="af0"/>
      </w:pPr>
      <w:r w:rsidRPr="000F50A6">
        <w:t>Рисунок 2.2.1. Границы планировочных районов Сосновоборского городского округа</w:t>
      </w:r>
    </w:p>
    <w:p w:rsidR="00C11285" w:rsidRPr="000F50A6" w:rsidRDefault="00C11285" w:rsidP="00C11285">
      <w:pPr>
        <w:pStyle w:val="ae"/>
      </w:pPr>
      <w:r w:rsidRPr="000F50A6">
        <w:t xml:space="preserve">Таблица </w:t>
      </w:r>
      <w:r w:rsidR="006B3C17" w:rsidRPr="000F50A6">
        <w:t>2.2.</w:t>
      </w:r>
      <w:r w:rsidR="000E0EE2" w:rsidRPr="000F50A6">
        <w:t>3</w:t>
      </w:r>
      <w:r w:rsidR="006B3C17" w:rsidRPr="000F50A6">
        <w:t>. Детализация ввода строительных площадей</w:t>
      </w:r>
    </w:p>
    <w:tbl>
      <w:tblPr>
        <w:tblW w:w="10189" w:type="dxa"/>
        <w:jc w:val="center"/>
        <w:tblLook w:val="04A0" w:firstRow="1" w:lastRow="0" w:firstColumn="1" w:lastColumn="0" w:noHBand="0" w:noVBand="1"/>
      </w:tblPr>
      <w:tblGrid>
        <w:gridCol w:w="1886"/>
        <w:gridCol w:w="576"/>
        <w:gridCol w:w="576"/>
        <w:gridCol w:w="576"/>
        <w:gridCol w:w="576"/>
        <w:gridCol w:w="576"/>
        <w:gridCol w:w="576"/>
        <w:gridCol w:w="576"/>
        <w:gridCol w:w="576"/>
        <w:gridCol w:w="576"/>
        <w:gridCol w:w="576"/>
        <w:gridCol w:w="576"/>
        <w:gridCol w:w="576"/>
        <w:gridCol w:w="576"/>
        <w:gridCol w:w="576"/>
        <w:gridCol w:w="576"/>
      </w:tblGrid>
      <w:tr w:rsidR="000F50A6" w:rsidRPr="000F50A6" w:rsidTr="0087433F">
        <w:trPr>
          <w:cantSplit/>
          <w:trHeight w:val="689"/>
          <w:tblHeader/>
          <w:jc w:val="center"/>
        </w:trPr>
        <w:tc>
          <w:tcPr>
            <w:tcW w:w="162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Объекты</w:t>
            </w:r>
          </w:p>
        </w:tc>
        <w:tc>
          <w:tcPr>
            <w:tcW w:w="49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2014</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2015</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2016</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2017</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2018</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2019</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2020</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2021</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2022</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2023</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2024</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2025</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2026</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2027</w:t>
            </w:r>
          </w:p>
        </w:tc>
        <w:tc>
          <w:tcPr>
            <w:tcW w:w="57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C11285" w:rsidRPr="000F50A6" w:rsidRDefault="00C11285" w:rsidP="00C1128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2028</w:t>
            </w:r>
          </w:p>
        </w:tc>
      </w:tr>
      <w:tr w:rsidR="000F50A6" w:rsidRPr="000F50A6" w:rsidTr="0087433F">
        <w:trPr>
          <w:cantSplit/>
          <w:trHeight w:val="277"/>
          <w:jc w:val="center"/>
        </w:trPr>
        <w:tc>
          <w:tcPr>
            <w:tcW w:w="1018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11285" w:rsidRPr="000F50A6" w:rsidRDefault="00C11285" w:rsidP="00C11285">
            <w:pPr>
              <w:spacing w:after="0" w:line="240" w:lineRule="auto"/>
              <w:ind w:firstLine="0"/>
              <w:jc w:val="center"/>
              <w:rPr>
                <w:rFonts w:eastAsia="Times New Roman"/>
                <w:b/>
                <w:bCs/>
                <w:i/>
                <w:iCs/>
                <w:sz w:val="28"/>
                <w:szCs w:val="28"/>
                <w:lang w:eastAsia="ru-RU"/>
              </w:rPr>
            </w:pPr>
            <w:r w:rsidRPr="000F50A6">
              <w:rPr>
                <w:rFonts w:eastAsia="Times New Roman"/>
                <w:b/>
                <w:bCs/>
                <w:i/>
                <w:iCs/>
                <w:sz w:val="28"/>
                <w:szCs w:val="28"/>
                <w:lang w:eastAsia="ru-RU"/>
              </w:rPr>
              <w:t xml:space="preserve">1) Северный </w:t>
            </w:r>
            <w:r w:rsidR="00D2245C" w:rsidRPr="000F50A6">
              <w:rPr>
                <w:rFonts w:eastAsia="Times New Roman"/>
                <w:b/>
                <w:bCs/>
                <w:i/>
                <w:iCs/>
                <w:sz w:val="28"/>
                <w:szCs w:val="28"/>
                <w:lang w:eastAsia="ru-RU"/>
              </w:rPr>
              <w:t xml:space="preserve">планировочный </w:t>
            </w:r>
            <w:r w:rsidRPr="000F50A6">
              <w:rPr>
                <w:rFonts w:eastAsia="Times New Roman"/>
                <w:b/>
                <w:bCs/>
                <w:i/>
                <w:iCs/>
                <w:sz w:val="28"/>
                <w:szCs w:val="28"/>
                <w:lang w:eastAsia="ru-RU"/>
              </w:rPr>
              <w:t>район</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000000" w:fill="FBD4B4"/>
            <w:vAlign w:val="center"/>
            <w:hideMark/>
          </w:tcPr>
          <w:p w:rsidR="00D2245C" w:rsidRPr="000F50A6" w:rsidRDefault="00D2245C"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Жилищный фонд, обеспеченность жильем, тыс. м</w:t>
            </w:r>
            <w:r w:rsidRPr="000F50A6">
              <w:rPr>
                <w:rFonts w:eastAsia="Times New Roman"/>
                <w:b/>
                <w:bCs/>
                <w:sz w:val="18"/>
                <w:szCs w:val="18"/>
                <w:vertAlign w:val="superscript"/>
                <w:lang w:eastAsia="ru-RU"/>
              </w:rPr>
              <w:t>2</w:t>
            </w:r>
          </w:p>
        </w:tc>
        <w:tc>
          <w:tcPr>
            <w:tcW w:w="49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23,3</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34,9</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46,5</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58,1</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69,8</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81,4</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93,0</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131,6</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170,2</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208,8</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247,4</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286,0</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324,6</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363,2</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401,8</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 xml:space="preserve">«Северный» </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41,4</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78,8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116,2</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153,6</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191,0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228,4</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265,8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303,2</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41,4</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78,8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116,2</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153,6</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191,0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228,4</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265,8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303,2</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Мкр. Липово</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16,0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32,0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48,0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56,0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16,0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32,0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48,0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56,0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Мкр. Ручьи</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6,3</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9,4</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12,5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15,6</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18,8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21,9</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25,3</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25,6</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25,9</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26,2</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26,5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26,8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27,1</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27,4</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6,3</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9,4</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12,5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15,6</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18,8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21,9</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25,3</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25,6</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25,9</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26,2</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26,5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26,8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27,1</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27,4</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Мкр. «Устьинский»</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0,9</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3,6</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5,4</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6,3</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7,2</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0,9</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3,6</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5,4</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6,3</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7,2</w:t>
            </w:r>
          </w:p>
        </w:tc>
      </w:tr>
      <w:tr w:rsidR="000F50A6" w:rsidRPr="000F50A6" w:rsidTr="0087433F">
        <w:trPr>
          <w:cantSplit/>
          <w:trHeight w:val="228"/>
          <w:jc w:val="center"/>
        </w:trPr>
        <w:tc>
          <w:tcPr>
            <w:tcW w:w="1018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11285" w:rsidRPr="000F50A6" w:rsidRDefault="00C11285" w:rsidP="00C11285">
            <w:pPr>
              <w:spacing w:after="0" w:line="240" w:lineRule="auto"/>
              <w:ind w:firstLine="0"/>
              <w:jc w:val="center"/>
              <w:rPr>
                <w:rFonts w:eastAsia="Times New Roman"/>
                <w:b/>
                <w:bCs/>
                <w:i/>
                <w:iCs/>
                <w:sz w:val="28"/>
                <w:szCs w:val="28"/>
                <w:lang w:eastAsia="ru-RU"/>
              </w:rPr>
            </w:pPr>
            <w:r w:rsidRPr="000F50A6">
              <w:rPr>
                <w:rFonts w:eastAsia="Times New Roman"/>
                <w:b/>
                <w:bCs/>
                <w:i/>
                <w:iCs/>
                <w:sz w:val="28"/>
                <w:szCs w:val="28"/>
                <w:lang w:eastAsia="ru-RU"/>
              </w:rPr>
              <w:t xml:space="preserve">2) Северо-восточный </w:t>
            </w:r>
            <w:r w:rsidR="00D2245C" w:rsidRPr="000F50A6">
              <w:rPr>
                <w:rFonts w:eastAsia="Times New Roman"/>
                <w:b/>
                <w:bCs/>
                <w:i/>
                <w:iCs/>
                <w:sz w:val="28"/>
                <w:szCs w:val="28"/>
                <w:lang w:eastAsia="ru-RU"/>
              </w:rPr>
              <w:t xml:space="preserve">планировочный </w:t>
            </w:r>
            <w:r w:rsidRPr="000F50A6">
              <w:rPr>
                <w:rFonts w:eastAsia="Times New Roman"/>
                <w:b/>
                <w:bCs/>
                <w:i/>
                <w:iCs/>
                <w:sz w:val="28"/>
                <w:szCs w:val="28"/>
                <w:lang w:eastAsia="ru-RU"/>
              </w:rPr>
              <w:t>район</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000000" w:fill="FBD4B4"/>
            <w:vAlign w:val="center"/>
            <w:hideMark/>
          </w:tcPr>
          <w:p w:rsidR="00D2245C" w:rsidRPr="000F50A6" w:rsidRDefault="00D2245C"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Жилищный фонд, обеспеченность жильем, тыс. м</w:t>
            </w:r>
            <w:r w:rsidRPr="000F50A6">
              <w:rPr>
                <w:rFonts w:eastAsia="Times New Roman"/>
                <w:b/>
                <w:bCs/>
                <w:sz w:val="18"/>
                <w:szCs w:val="18"/>
                <w:vertAlign w:val="superscript"/>
                <w:lang w:eastAsia="ru-RU"/>
              </w:rPr>
              <w:t>2</w:t>
            </w:r>
          </w:p>
        </w:tc>
        <w:tc>
          <w:tcPr>
            <w:tcW w:w="49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22,5</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33,8</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45,0</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56,3</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67,5</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78,8</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90,0</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103,2</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116,4</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130,3</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143,4</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156,2</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170,3</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185,2</w:t>
            </w:r>
          </w:p>
        </w:tc>
        <w:tc>
          <w:tcPr>
            <w:tcW w:w="576" w:type="dxa"/>
            <w:tcBorders>
              <w:top w:val="nil"/>
              <w:left w:val="nil"/>
              <w:bottom w:val="single" w:sz="4" w:space="0" w:color="auto"/>
              <w:right w:val="single" w:sz="4" w:space="0" w:color="auto"/>
            </w:tcBorders>
            <w:shd w:val="clear" w:color="000000" w:fill="FBD4B4"/>
            <w:vAlign w:val="center"/>
            <w:hideMark/>
          </w:tcPr>
          <w:p w:rsidR="00D2245C" w:rsidRPr="000F50A6" w:rsidRDefault="00D2245C" w:rsidP="00D2245C">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196,4</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D2245C">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МКР "Искра"</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3,4</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6,7</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10,9</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14,2</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17,1</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21,4</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26,6</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27,9</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tcPr>
          <w:p w:rsidR="00D2245C" w:rsidRPr="000F50A6" w:rsidRDefault="00D2245C" w:rsidP="00D2245C">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4,2</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6,9</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9,1</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17,7</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17,7</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tcPr>
          <w:p w:rsidR="00D2245C" w:rsidRPr="000F50A6" w:rsidRDefault="00D2245C" w:rsidP="00D2245C">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МЖД</w:t>
            </w:r>
          </w:p>
        </w:tc>
        <w:tc>
          <w:tcPr>
            <w:tcW w:w="49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tcPr>
          <w:p w:rsidR="00D2245C" w:rsidRPr="000F50A6" w:rsidRDefault="00D2245C" w:rsidP="00D2245C">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МЖД</w:t>
            </w:r>
          </w:p>
        </w:tc>
        <w:tc>
          <w:tcPr>
            <w:tcW w:w="49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tcPr>
          <w:p w:rsidR="00D2245C" w:rsidRPr="000F50A6" w:rsidRDefault="00D2245C" w:rsidP="00D2245C">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МЖД</w:t>
            </w:r>
          </w:p>
        </w:tc>
        <w:tc>
          <w:tcPr>
            <w:tcW w:w="49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tcPr>
          <w:p w:rsidR="00D2245C" w:rsidRPr="000F50A6" w:rsidRDefault="00D2245C" w:rsidP="00D2245C">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МЖД</w:t>
            </w:r>
          </w:p>
        </w:tc>
        <w:tc>
          <w:tcPr>
            <w:tcW w:w="49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2,1</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2,1</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2,1</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2,1</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2,1</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tcPr>
          <w:p w:rsidR="00D2245C" w:rsidRPr="000F50A6" w:rsidRDefault="00D2245C" w:rsidP="00D2245C">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МЖД</w:t>
            </w:r>
          </w:p>
        </w:tc>
        <w:tc>
          <w:tcPr>
            <w:tcW w:w="49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1,7</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1,7</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1,7</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1,7</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tcPr>
          <w:p w:rsidR="00D2245C" w:rsidRPr="000F50A6" w:rsidRDefault="00D2245C" w:rsidP="00D2245C">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МЖД</w:t>
            </w:r>
          </w:p>
        </w:tc>
        <w:tc>
          <w:tcPr>
            <w:tcW w:w="49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tcPr>
          <w:p w:rsidR="00D2245C" w:rsidRPr="000F50A6" w:rsidRDefault="00D2245C" w:rsidP="00D2245C">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МЖД</w:t>
            </w:r>
          </w:p>
        </w:tc>
        <w:tc>
          <w:tcPr>
            <w:tcW w:w="49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3,9</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3,9</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tcPr>
          <w:p w:rsidR="00D2245C" w:rsidRPr="000F50A6" w:rsidRDefault="00D2245C" w:rsidP="00D2245C">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1,2</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3,9</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5,1</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6,3</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7,7</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8,9</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10,2</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tcPr>
          <w:p w:rsidR="00D2245C" w:rsidRPr="000F50A6" w:rsidRDefault="00D2245C" w:rsidP="00D2245C">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"Северо-восточный" (прочие)</w:t>
            </w:r>
          </w:p>
        </w:tc>
        <w:tc>
          <w:tcPr>
            <w:tcW w:w="49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22,5</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33,8</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45,0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56,3</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67,5</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78,8</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90,0</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99,8</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109,6</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119,4</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129,2</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139,1</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148,9</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158,7</w:t>
            </w:r>
          </w:p>
        </w:tc>
        <w:tc>
          <w:tcPr>
            <w:tcW w:w="576" w:type="dxa"/>
            <w:tcBorders>
              <w:top w:val="nil"/>
              <w:left w:val="nil"/>
              <w:bottom w:val="single" w:sz="4" w:space="0" w:color="auto"/>
              <w:right w:val="single" w:sz="4" w:space="0" w:color="auto"/>
            </w:tcBorders>
            <w:shd w:val="clear" w:color="auto" w:fill="auto"/>
            <w:noWrap/>
            <w:vAlign w:val="center"/>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168,5</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D2245C">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33,8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45,0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56,3</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67,5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78,8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90,0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97,8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105,7</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113,5</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121,3</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129,2</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137,0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144,8</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152,6</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D2245C" w:rsidRPr="000F50A6" w:rsidRDefault="00D2245C" w:rsidP="00D2245C">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4,0</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5,9</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7,9</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9,9</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11,9</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13,9</w:t>
            </w:r>
          </w:p>
        </w:tc>
        <w:tc>
          <w:tcPr>
            <w:tcW w:w="576" w:type="dxa"/>
            <w:tcBorders>
              <w:top w:val="nil"/>
              <w:left w:val="nil"/>
              <w:bottom w:val="single" w:sz="4" w:space="0" w:color="auto"/>
              <w:right w:val="single" w:sz="4" w:space="0" w:color="auto"/>
            </w:tcBorders>
            <w:shd w:val="clear" w:color="auto" w:fill="auto"/>
            <w:noWrap/>
            <w:vAlign w:val="center"/>
            <w:hideMark/>
          </w:tcPr>
          <w:p w:rsidR="00D2245C" w:rsidRPr="000F50A6" w:rsidRDefault="00D2245C" w:rsidP="00D2245C">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15,8</w:t>
            </w:r>
          </w:p>
        </w:tc>
      </w:tr>
      <w:tr w:rsidR="000F50A6" w:rsidRPr="000F50A6" w:rsidTr="0087433F">
        <w:trPr>
          <w:cantSplit/>
          <w:trHeight w:val="321"/>
          <w:jc w:val="center"/>
        </w:trPr>
        <w:tc>
          <w:tcPr>
            <w:tcW w:w="1018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11285" w:rsidRPr="000F50A6" w:rsidRDefault="00C11285" w:rsidP="00C11285">
            <w:pPr>
              <w:spacing w:after="0" w:line="240" w:lineRule="auto"/>
              <w:ind w:firstLine="0"/>
              <w:jc w:val="center"/>
              <w:rPr>
                <w:rFonts w:eastAsia="Times New Roman"/>
                <w:b/>
                <w:bCs/>
                <w:i/>
                <w:iCs/>
                <w:sz w:val="28"/>
                <w:szCs w:val="28"/>
                <w:lang w:eastAsia="ru-RU"/>
              </w:rPr>
            </w:pPr>
            <w:r w:rsidRPr="000F50A6">
              <w:rPr>
                <w:rFonts w:eastAsia="Times New Roman"/>
                <w:b/>
                <w:bCs/>
                <w:i/>
                <w:iCs/>
                <w:sz w:val="28"/>
                <w:szCs w:val="28"/>
                <w:lang w:eastAsia="ru-RU"/>
              </w:rPr>
              <w:t xml:space="preserve">3) Северо-западный </w:t>
            </w:r>
            <w:r w:rsidR="00D2245C" w:rsidRPr="000F50A6">
              <w:rPr>
                <w:rFonts w:eastAsia="Times New Roman"/>
                <w:b/>
                <w:bCs/>
                <w:i/>
                <w:iCs/>
                <w:sz w:val="28"/>
                <w:szCs w:val="28"/>
                <w:lang w:eastAsia="ru-RU"/>
              </w:rPr>
              <w:t xml:space="preserve">планировочный </w:t>
            </w:r>
            <w:r w:rsidRPr="000F50A6">
              <w:rPr>
                <w:rFonts w:eastAsia="Times New Roman"/>
                <w:b/>
                <w:bCs/>
                <w:i/>
                <w:iCs/>
                <w:sz w:val="28"/>
                <w:szCs w:val="28"/>
                <w:lang w:eastAsia="ru-RU"/>
              </w:rPr>
              <w:t>район</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000000" w:fill="FBD4B4"/>
            <w:vAlign w:val="center"/>
            <w:hideMark/>
          </w:tcPr>
          <w:p w:rsidR="00047C09" w:rsidRPr="000F50A6" w:rsidRDefault="00047C09"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Жилищный фонд, обеспеченность жильем, тыс. м</w:t>
            </w:r>
            <w:r w:rsidRPr="000F50A6">
              <w:rPr>
                <w:rFonts w:eastAsia="Times New Roman"/>
                <w:b/>
                <w:bCs/>
                <w:sz w:val="18"/>
                <w:szCs w:val="18"/>
                <w:vertAlign w:val="superscript"/>
                <w:lang w:eastAsia="ru-RU"/>
              </w:rPr>
              <w:t>2</w:t>
            </w:r>
          </w:p>
        </w:tc>
        <w:tc>
          <w:tcPr>
            <w:tcW w:w="49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79,3</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118,9</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158,5</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198,1</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237,8</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277,4</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317,0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326,0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335,0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344,0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353,0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362,0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371,0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380,0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389,0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 xml:space="preserve">Часть существующегомкр. 7 </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0,9</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5,4</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7,2</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0,9</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5,4</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7,2</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 xml:space="preserve">«Северо-западный» </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40,5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54,0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67,5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81,0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94,5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40,5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54,0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67,5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81,0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94,5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108,0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 xml:space="preserve">«Северо-западный, мкр 16» </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34,5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51,8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69,0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86,3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103,5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120,8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34,5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51,8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69,0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86,3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103,5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120,8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138,0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 xml:space="preserve">«Северо-западный, мкр 17» </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17,8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26,6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35,5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44,4</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53,3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62,1</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71,0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71,3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71,6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71,9</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72,2</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72,5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72,8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73,1</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73,4</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22,5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37,5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45,0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52,5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60,3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60,6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60,9</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61,2</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61,5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61,8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62,1</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62,4</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4,1</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6,9</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8,3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9,6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 xml:space="preserve">«Северо-западный, прочие» </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23,4</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31,2</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39,0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46,8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54,6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62,4</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23,4</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31,2</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39</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46,8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54,6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62,4</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 xml:space="preserve">Мкр. «Ручьевский» </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0,9</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5,4</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7,2</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0,9</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2,7</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5,4</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7,2</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r>
      <w:tr w:rsidR="000F50A6" w:rsidRPr="000F50A6" w:rsidTr="00047C09">
        <w:trPr>
          <w:cantSplit/>
          <w:trHeight w:val="399"/>
          <w:jc w:val="center"/>
        </w:trPr>
        <w:tc>
          <w:tcPr>
            <w:tcW w:w="1018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11285" w:rsidRPr="000F50A6" w:rsidRDefault="00C11285" w:rsidP="00C11285">
            <w:pPr>
              <w:spacing w:after="0" w:line="240" w:lineRule="auto"/>
              <w:ind w:firstLine="0"/>
              <w:jc w:val="center"/>
              <w:rPr>
                <w:rFonts w:eastAsia="Times New Roman"/>
                <w:b/>
                <w:bCs/>
                <w:i/>
                <w:iCs/>
                <w:sz w:val="28"/>
                <w:szCs w:val="28"/>
                <w:lang w:eastAsia="ru-RU"/>
              </w:rPr>
            </w:pPr>
            <w:r w:rsidRPr="000F50A6">
              <w:rPr>
                <w:rFonts w:eastAsia="Times New Roman"/>
                <w:b/>
                <w:bCs/>
                <w:i/>
                <w:iCs/>
                <w:sz w:val="28"/>
                <w:szCs w:val="28"/>
                <w:lang w:eastAsia="ru-RU"/>
              </w:rPr>
              <w:t xml:space="preserve">4) Восточный промышленный </w:t>
            </w:r>
            <w:r w:rsidR="00D2245C" w:rsidRPr="000F50A6">
              <w:rPr>
                <w:rFonts w:eastAsia="Times New Roman"/>
                <w:b/>
                <w:bCs/>
                <w:i/>
                <w:iCs/>
                <w:sz w:val="28"/>
                <w:szCs w:val="28"/>
                <w:lang w:eastAsia="ru-RU"/>
              </w:rPr>
              <w:t xml:space="preserve">планировочный </w:t>
            </w:r>
            <w:r w:rsidRPr="000F50A6">
              <w:rPr>
                <w:rFonts w:eastAsia="Times New Roman"/>
                <w:b/>
                <w:bCs/>
                <w:i/>
                <w:iCs/>
                <w:sz w:val="28"/>
                <w:szCs w:val="28"/>
                <w:lang w:eastAsia="ru-RU"/>
              </w:rPr>
              <w:t>район</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000000" w:fill="FBD4B4"/>
            <w:vAlign w:val="center"/>
            <w:hideMark/>
          </w:tcPr>
          <w:p w:rsidR="00047C09" w:rsidRPr="000F50A6" w:rsidRDefault="00047C09"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Жилищный фонд, обеспеченность жильем, тыс. м</w:t>
            </w:r>
            <w:r w:rsidRPr="000F50A6">
              <w:rPr>
                <w:rFonts w:eastAsia="Times New Roman"/>
                <w:b/>
                <w:bCs/>
                <w:sz w:val="18"/>
                <w:szCs w:val="18"/>
                <w:vertAlign w:val="superscript"/>
                <w:lang w:eastAsia="ru-RU"/>
              </w:rPr>
              <w:t>2</w:t>
            </w:r>
          </w:p>
        </w:tc>
        <w:tc>
          <w:tcPr>
            <w:tcW w:w="49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9,8</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19,6</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29,4</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39,2</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49,0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58,8</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68,6</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47C09">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78,4</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Мкр. «Старое Калище»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1,7</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3,4</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5,1</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8,5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10,2</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11,9</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13,6</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1,7</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3,4</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5,1</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6,8</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8,5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10,2</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11,9</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13,6</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«Восточный» мкр.</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8,1</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16,2</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24,3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32,4</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40,5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48,6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56,7</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64,8</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8,1</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16,2</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24,3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32,4</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40,5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48,6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56,7</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64,8</w:t>
            </w:r>
          </w:p>
        </w:tc>
      </w:tr>
      <w:tr w:rsidR="000F50A6" w:rsidRPr="000F50A6" w:rsidTr="00047C09">
        <w:trPr>
          <w:cantSplit/>
          <w:trHeight w:val="421"/>
          <w:jc w:val="center"/>
        </w:trPr>
        <w:tc>
          <w:tcPr>
            <w:tcW w:w="10189"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C11285" w:rsidRPr="000F50A6" w:rsidRDefault="00C11285" w:rsidP="00C11285">
            <w:pPr>
              <w:spacing w:after="0" w:line="240" w:lineRule="auto"/>
              <w:ind w:firstLine="0"/>
              <w:jc w:val="center"/>
              <w:rPr>
                <w:rFonts w:eastAsia="Times New Roman"/>
                <w:b/>
                <w:bCs/>
                <w:i/>
                <w:iCs/>
                <w:sz w:val="28"/>
                <w:szCs w:val="28"/>
                <w:lang w:eastAsia="ru-RU"/>
              </w:rPr>
            </w:pPr>
            <w:r w:rsidRPr="000F50A6">
              <w:rPr>
                <w:rFonts w:eastAsia="Times New Roman"/>
                <w:b/>
                <w:bCs/>
                <w:i/>
                <w:iCs/>
                <w:sz w:val="28"/>
                <w:szCs w:val="28"/>
                <w:lang w:eastAsia="ru-RU"/>
              </w:rPr>
              <w:t xml:space="preserve">5) Южный промышленный </w:t>
            </w:r>
            <w:r w:rsidR="00D2245C" w:rsidRPr="000F50A6">
              <w:rPr>
                <w:rFonts w:eastAsia="Times New Roman"/>
                <w:b/>
                <w:bCs/>
                <w:i/>
                <w:iCs/>
                <w:sz w:val="28"/>
                <w:szCs w:val="28"/>
                <w:lang w:eastAsia="ru-RU"/>
              </w:rPr>
              <w:t xml:space="preserve">планировочный </w:t>
            </w:r>
            <w:r w:rsidRPr="000F50A6">
              <w:rPr>
                <w:rFonts w:eastAsia="Times New Roman"/>
                <w:b/>
                <w:bCs/>
                <w:i/>
                <w:iCs/>
                <w:sz w:val="28"/>
                <w:szCs w:val="28"/>
                <w:lang w:eastAsia="ru-RU"/>
              </w:rPr>
              <w:t>район</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000000" w:fill="FBD4B4"/>
            <w:vAlign w:val="center"/>
            <w:hideMark/>
          </w:tcPr>
          <w:p w:rsidR="00047C09" w:rsidRPr="000F50A6" w:rsidRDefault="00047C09"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Жилищный фонд, обеспеченность жильем, тыс. м</w:t>
            </w:r>
            <w:r w:rsidRPr="000F50A6">
              <w:rPr>
                <w:rFonts w:eastAsia="Times New Roman"/>
                <w:b/>
                <w:bCs/>
                <w:sz w:val="18"/>
                <w:szCs w:val="18"/>
                <w:vertAlign w:val="superscript"/>
                <w:lang w:eastAsia="ru-RU"/>
              </w:rPr>
              <w:t>2</w:t>
            </w:r>
          </w:p>
        </w:tc>
        <w:tc>
          <w:tcPr>
            <w:tcW w:w="49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c>
          <w:tcPr>
            <w:tcW w:w="576" w:type="dxa"/>
            <w:tcBorders>
              <w:top w:val="nil"/>
              <w:left w:val="nil"/>
              <w:bottom w:val="single" w:sz="4" w:space="0" w:color="auto"/>
              <w:right w:val="single" w:sz="4" w:space="0" w:color="auto"/>
            </w:tcBorders>
            <w:shd w:val="clear" w:color="000000" w:fill="FBD4B4"/>
            <w:vAlign w:val="center"/>
            <w:hideMark/>
          </w:tcPr>
          <w:p w:rsidR="00047C09" w:rsidRPr="000F50A6" w:rsidRDefault="00047C09" w:rsidP="00090601">
            <w:pPr>
              <w:spacing w:after="0" w:line="240" w:lineRule="auto"/>
              <w:ind w:firstLine="0"/>
              <w:jc w:val="center"/>
              <w:rPr>
                <w:rFonts w:eastAsia="Times New Roman"/>
                <w:b/>
                <w:bCs/>
                <w:sz w:val="16"/>
                <w:szCs w:val="16"/>
                <w:lang w:eastAsia="ru-RU"/>
              </w:rPr>
            </w:pPr>
            <w:r w:rsidRPr="000F50A6">
              <w:rPr>
                <w:rFonts w:eastAsia="Times New Roman"/>
                <w:b/>
                <w:bCs/>
                <w:sz w:val="16"/>
                <w:szCs w:val="16"/>
                <w:lang w:eastAsia="ru-RU"/>
              </w:rPr>
              <w:t>0,0</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C11285" w:rsidRPr="000F50A6" w:rsidRDefault="00C11285" w:rsidP="00C11285">
            <w:pPr>
              <w:spacing w:after="0" w:line="240" w:lineRule="auto"/>
              <w:ind w:firstLine="0"/>
              <w:jc w:val="center"/>
              <w:rPr>
                <w:rFonts w:eastAsia="Times New Roman"/>
                <w:b/>
                <w:bCs/>
                <w:i/>
                <w:iCs/>
                <w:sz w:val="18"/>
                <w:szCs w:val="18"/>
                <w:lang w:eastAsia="ru-RU"/>
              </w:rPr>
            </w:pPr>
            <w:r w:rsidRPr="000F50A6">
              <w:rPr>
                <w:rFonts w:eastAsia="Times New Roman"/>
                <w:b/>
                <w:bCs/>
                <w:i/>
                <w:iCs/>
                <w:sz w:val="18"/>
                <w:szCs w:val="18"/>
                <w:lang w:eastAsia="ru-RU"/>
              </w:rPr>
              <w:t>ВСЕГО</w:t>
            </w:r>
          </w:p>
        </w:tc>
        <w:tc>
          <w:tcPr>
            <w:tcW w:w="49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C11285" w:rsidRPr="000F50A6" w:rsidRDefault="00C11285" w:rsidP="00C11285">
            <w:pPr>
              <w:spacing w:after="0" w:line="240" w:lineRule="auto"/>
              <w:ind w:firstLine="0"/>
              <w:jc w:val="left"/>
              <w:rPr>
                <w:rFonts w:ascii="Calibri" w:eastAsia="Times New Roman" w:hAnsi="Calibri" w:cs="Calibri"/>
                <w:sz w:val="16"/>
                <w:szCs w:val="16"/>
                <w:lang w:eastAsia="ru-RU"/>
              </w:rPr>
            </w:pPr>
            <w:r w:rsidRPr="000F50A6">
              <w:rPr>
                <w:rFonts w:ascii="Calibri" w:eastAsia="Times New Roman" w:hAnsi="Calibri" w:cs="Calibri"/>
                <w:sz w:val="16"/>
                <w:szCs w:val="16"/>
                <w:lang w:eastAsia="ru-RU"/>
              </w:rPr>
              <w:t> </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000000" w:fill="FBD4B4"/>
            <w:vAlign w:val="center"/>
            <w:hideMark/>
          </w:tcPr>
          <w:p w:rsidR="00C11285" w:rsidRPr="000F50A6" w:rsidRDefault="00D2245C" w:rsidP="00C11285">
            <w:pPr>
              <w:spacing w:after="0" w:line="240" w:lineRule="auto"/>
              <w:ind w:firstLine="0"/>
              <w:jc w:val="center"/>
              <w:rPr>
                <w:rFonts w:eastAsia="Times New Roman"/>
                <w:b/>
                <w:bCs/>
                <w:sz w:val="18"/>
                <w:szCs w:val="18"/>
                <w:lang w:eastAsia="ru-RU"/>
              </w:rPr>
            </w:pPr>
            <w:r w:rsidRPr="000F50A6">
              <w:rPr>
                <w:rFonts w:eastAsia="Times New Roman"/>
                <w:b/>
                <w:bCs/>
                <w:sz w:val="18"/>
                <w:szCs w:val="18"/>
                <w:lang w:eastAsia="ru-RU"/>
              </w:rPr>
              <w:t>Жилищный фонд, обеспеченность жильем, тыс. м</w:t>
            </w:r>
            <w:r w:rsidRPr="000F50A6">
              <w:rPr>
                <w:rFonts w:eastAsia="Times New Roman"/>
                <w:b/>
                <w:bCs/>
                <w:sz w:val="18"/>
                <w:szCs w:val="18"/>
                <w:vertAlign w:val="superscript"/>
                <w:lang w:eastAsia="ru-RU"/>
              </w:rPr>
              <w:t>2</w:t>
            </w:r>
          </w:p>
        </w:tc>
        <w:tc>
          <w:tcPr>
            <w:tcW w:w="49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1,29</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1,88</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2,43</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2,96</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3,45</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3,92</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4,36</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4,85</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5,33</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5,78</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6,21</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6,62</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7,01</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7,39</w:t>
            </w:r>
          </w:p>
        </w:tc>
        <w:tc>
          <w:tcPr>
            <w:tcW w:w="576" w:type="dxa"/>
            <w:tcBorders>
              <w:top w:val="nil"/>
              <w:left w:val="nil"/>
              <w:bottom w:val="single" w:sz="4" w:space="0" w:color="auto"/>
              <w:right w:val="single" w:sz="4" w:space="0" w:color="auto"/>
            </w:tcBorders>
            <w:shd w:val="clear" w:color="000000" w:fill="FBD4B4"/>
            <w:vAlign w:val="center"/>
            <w:hideMark/>
          </w:tcPr>
          <w:p w:rsidR="00C11285" w:rsidRPr="000F50A6" w:rsidRDefault="00C11285" w:rsidP="00C11285">
            <w:pPr>
              <w:spacing w:after="0" w:line="240" w:lineRule="auto"/>
              <w:ind w:firstLine="0"/>
              <w:jc w:val="center"/>
              <w:rPr>
                <w:rFonts w:eastAsia="Times New Roman"/>
                <w:b/>
                <w:sz w:val="16"/>
                <w:szCs w:val="16"/>
                <w:lang w:eastAsia="ru-RU"/>
              </w:rPr>
            </w:pPr>
            <w:r w:rsidRPr="000F50A6">
              <w:rPr>
                <w:rFonts w:eastAsia="Times New Roman"/>
                <w:b/>
                <w:sz w:val="16"/>
                <w:szCs w:val="16"/>
                <w:lang w:eastAsia="ru-RU"/>
              </w:rPr>
              <w:t>7,75</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Многоэтажные / Среднеэтажные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200,0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300,0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350,0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400,0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456,4</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512,7</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569,6</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626,0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681,9</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739,1</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797,3</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851,5</w:t>
            </w:r>
          </w:p>
        </w:tc>
      </w:tr>
      <w:tr w:rsidR="000F50A6" w:rsidRPr="000F50A6" w:rsidTr="00047C09">
        <w:trPr>
          <w:cantSplit/>
          <w:trHeight w:val="283"/>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rsidR="00047C09" w:rsidRPr="000F50A6" w:rsidRDefault="00047C09" w:rsidP="00C11285">
            <w:pPr>
              <w:spacing w:after="0" w:line="240" w:lineRule="auto"/>
              <w:ind w:firstLine="0"/>
              <w:jc w:val="center"/>
              <w:rPr>
                <w:rFonts w:eastAsia="Times New Roman"/>
                <w:sz w:val="18"/>
                <w:szCs w:val="18"/>
                <w:lang w:eastAsia="ru-RU"/>
              </w:rPr>
            </w:pPr>
            <w:r w:rsidRPr="000F50A6">
              <w:rPr>
                <w:rFonts w:eastAsia="Times New Roman"/>
                <w:sz w:val="18"/>
                <w:szCs w:val="18"/>
                <w:lang w:eastAsia="ru-RU"/>
              </w:rPr>
              <w:t>Индивидуальные</w:t>
            </w:r>
          </w:p>
        </w:tc>
        <w:tc>
          <w:tcPr>
            <w:tcW w:w="49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25,0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37,5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50,0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62,5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75,0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87,5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100,0</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114,2</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128,5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142,9</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157,1</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171,2</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185,5</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199,7</w:t>
            </w:r>
          </w:p>
        </w:tc>
        <w:tc>
          <w:tcPr>
            <w:tcW w:w="576" w:type="dxa"/>
            <w:tcBorders>
              <w:top w:val="nil"/>
              <w:left w:val="nil"/>
              <w:bottom w:val="single" w:sz="4" w:space="0" w:color="auto"/>
              <w:right w:val="single" w:sz="4" w:space="0" w:color="auto"/>
            </w:tcBorders>
            <w:shd w:val="clear" w:color="auto" w:fill="auto"/>
            <w:noWrap/>
            <w:vAlign w:val="center"/>
            <w:hideMark/>
          </w:tcPr>
          <w:p w:rsidR="00047C09" w:rsidRPr="000F50A6" w:rsidRDefault="00047C09" w:rsidP="00047C09">
            <w:pPr>
              <w:spacing w:after="0" w:line="240" w:lineRule="auto"/>
              <w:ind w:firstLine="0"/>
              <w:jc w:val="center"/>
              <w:rPr>
                <w:rFonts w:eastAsia="Times New Roman"/>
                <w:sz w:val="16"/>
                <w:szCs w:val="16"/>
                <w:lang w:eastAsia="ru-RU"/>
              </w:rPr>
            </w:pPr>
            <w:r w:rsidRPr="000F50A6">
              <w:rPr>
                <w:rFonts w:eastAsia="Times New Roman"/>
                <w:sz w:val="16"/>
                <w:szCs w:val="16"/>
                <w:lang w:eastAsia="ru-RU"/>
              </w:rPr>
              <w:t>214,0</w:t>
            </w:r>
          </w:p>
        </w:tc>
      </w:tr>
    </w:tbl>
    <w:p w:rsidR="004343B2" w:rsidRPr="000F50A6" w:rsidRDefault="004343B2">
      <w:pPr>
        <w:spacing w:after="200" w:line="276" w:lineRule="auto"/>
        <w:ind w:firstLine="0"/>
        <w:jc w:val="left"/>
        <w:rPr>
          <w:i/>
        </w:rPr>
      </w:pPr>
      <w:r w:rsidRPr="000F50A6">
        <w:br w:type="page"/>
      </w:r>
    </w:p>
    <w:p w:rsidR="00C11285" w:rsidRPr="000F50A6" w:rsidRDefault="00D94CA4" w:rsidP="00D94CA4">
      <w:pPr>
        <w:pStyle w:val="ae"/>
      </w:pPr>
      <w:r w:rsidRPr="000F50A6">
        <w:t>Таблица 2.2.</w:t>
      </w:r>
      <w:r w:rsidR="000E0EE2" w:rsidRPr="000F50A6">
        <w:t>4</w:t>
      </w:r>
      <w:r w:rsidRPr="000F50A6">
        <w:t xml:space="preserve">. </w:t>
      </w:r>
      <w:r w:rsidR="00D36D57" w:rsidRPr="000F50A6">
        <w:t>Перечень планируемых</w:t>
      </w:r>
      <w:r w:rsidRPr="000F50A6">
        <w:t xml:space="preserve"> к вводу общественны</w:t>
      </w:r>
      <w:r w:rsidR="00D36D57" w:rsidRPr="000F50A6">
        <w:t>х</w:t>
      </w:r>
      <w:r w:rsidRPr="000F50A6">
        <w:t xml:space="preserve"> постро</w:t>
      </w:r>
      <w:r w:rsidR="00D36D57" w:rsidRPr="000F50A6">
        <w:t>ек</w:t>
      </w:r>
    </w:p>
    <w:tbl>
      <w:tblPr>
        <w:tblW w:w="8258" w:type="dxa"/>
        <w:jc w:val="center"/>
        <w:tblLook w:val="04A0" w:firstRow="1" w:lastRow="0" w:firstColumn="1" w:lastColumn="0" w:noHBand="0" w:noVBand="1"/>
      </w:tblPr>
      <w:tblGrid>
        <w:gridCol w:w="2843"/>
        <w:gridCol w:w="2296"/>
        <w:gridCol w:w="1424"/>
        <w:gridCol w:w="1695"/>
      </w:tblGrid>
      <w:tr w:rsidR="000F50A6" w:rsidRPr="000F50A6" w:rsidTr="00D94CA4">
        <w:trPr>
          <w:trHeight w:val="20"/>
          <w:tblHeader/>
          <w:jc w:val="center"/>
        </w:trPr>
        <w:tc>
          <w:tcPr>
            <w:tcW w:w="284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Объект</w:t>
            </w:r>
          </w:p>
        </w:tc>
        <w:tc>
          <w:tcPr>
            <w:tcW w:w="2296"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Местоположение</w:t>
            </w:r>
          </w:p>
        </w:tc>
        <w:tc>
          <w:tcPr>
            <w:tcW w:w="142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Планируемый срок ввода в эксплуатацию</w:t>
            </w:r>
          </w:p>
        </w:tc>
        <w:tc>
          <w:tcPr>
            <w:tcW w:w="169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Площадь застраиваемого объекта, тыс. м</w:t>
            </w:r>
            <w:r w:rsidRPr="000F50A6">
              <w:rPr>
                <w:rFonts w:eastAsia="Times New Roman"/>
                <w:sz w:val="20"/>
                <w:szCs w:val="20"/>
                <w:vertAlign w:val="superscript"/>
                <w:lang w:eastAsia="ru-RU"/>
              </w:rPr>
              <w:t>2</w:t>
            </w:r>
          </w:p>
        </w:tc>
      </w:tr>
      <w:tr w:rsidR="000F50A6" w:rsidRPr="000F50A6" w:rsidTr="00D94CA4">
        <w:trPr>
          <w:trHeight w:val="402"/>
          <w:jc w:val="center"/>
        </w:trPr>
        <w:tc>
          <w:tcPr>
            <w:tcW w:w="825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4CA4" w:rsidRPr="000F50A6" w:rsidRDefault="00D94CA4" w:rsidP="00D94CA4">
            <w:pPr>
              <w:spacing w:after="0" w:line="240" w:lineRule="auto"/>
              <w:ind w:firstLine="0"/>
              <w:jc w:val="center"/>
              <w:rPr>
                <w:rFonts w:eastAsia="Times New Roman"/>
                <w:b/>
                <w:lang w:eastAsia="ru-RU"/>
              </w:rPr>
            </w:pPr>
            <w:r w:rsidRPr="000F50A6">
              <w:rPr>
                <w:rFonts w:eastAsia="Times New Roman"/>
                <w:b/>
                <w:lang w:eastAsia="ru-RU"/>
              </w:rPr>
              <w:t>Северный планировочный район</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Театр</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указано в графике ГП (№2.35)</w:t>
            </w:r>
          </w:p>
        </w:tc>
        <w:tc>
          <w:tcPr>
            <w:tcW w:w="1424"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2028</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Объект розничной торговли</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указано в графике ГП (№2.36)</w:t>
            </w:r>
          </w:p>
        </w:tc>
        <w:tc>
          <w:tcPr>
            <w:tcW w:w="1424"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2025</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Объект розничной торговли</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указано в графике ГП (№2.36)</w:t>
            </w:r>
          </w:p>
        </w:tc>
        <w:tc>
          <w:tcPr>
            <w:tcW w:w="1424"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2028</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Социально-реабилитационный центр для несовершеннолетних детей, детей-сирот и детей, оставшихся без попечения родителей</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Мкр. Липово, указано в графике ГП (№2.27)</w:t>
            </w:r>
          </w:p>
        </w:tc>
        <w:tc>
          <w:tcPr>
            <w:tcW w:w="1424"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2026</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Гостиница</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указано в графике ГП (№2.32)</w:t>
            </w:r>
          </w:p>
        </w:tc>
        <w:tc>
          <w:tcPr>
            <w:tcW w:w="1424"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2023</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Гостиница</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 -</w:t>
            </w:r>
          </w:p>
        </w:tc>
        <w:tc>
          <w:tcPr>
            <w:tcW w:w="1424"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2020</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w:t>
            </w:r>
          </w:p>
        </w:tc>
      </w:tr>
      <w:tr w:rsidR="000F50A6" w:rsidRPr="000F50A6" w:rsidTr="00D94CA4">
        <w:trPr>
          <w:trHeight w:val="457"/>
          <w:jc w:val="center"/>
        </w:trPr>
        <w:tc>
          <w:tcPr>
            <w:tcW w:w="825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4CA4" w:rsidRPr="000F50A6" w:rsidRDefault="00D94CA4" w:rsidP="00D94CA4">
            <w:pPr>
              <w:spacing w:after="0" w:line="240" w:lineRule="auto"/>
              <w:ind w:firstLine="0"/>
              <w:jc w:val="center"/>
              <w:rPr>
                <w:rFonts w:eastAsia="Times New Roman"/>
                <w:b/>
                <w:lang w:eastAsia="ru-RU"/>
              </w:rPr>
            </w:pPr>
            <w:r w:rsidRPr="000F50A6">
              <w:rPr>
                <w:rFonts w:eastAsia="Times New Roman"/>
                <w:b/>
                <w:lang w:eastAsia="ru-RU"/>
              </w:rPr>
              <w:t>Северо-Восточный планировочный район</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Объект общественного назначения</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77</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2023</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1,87</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Детское дошкольное учреждение на 50 мест</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76</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2025</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2,55</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Ремонтно-эксплуатационное управление и Опорный пункт охраны порядка</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в МЖД №74</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2023</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3,21</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Магазины/Аптека</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в МЖД №76</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2023</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2,2</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Больничный комплекс (340 мест)</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западнее Калищенского озера, указано в графике ГП (№2.26)</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2022</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5,5</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Спортивный комплекс</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 оз. Калищенское, указано в графике ГП (№2.31)</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2024</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Рынок</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«Северо-восточный» район (пр.Александра Невского)</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2022</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7,7</w:t>
            </w:r>
          </w:p>
        </w:tc>
      </w:tr>
      <w:tr w:rsidR="000F50A6" w:rsidRPr="000F50A6" w:rsidTr="00D94CA4">
        <w:trPr>
          <w:trHeight w:val="549"/>
          <w:jc w:val="center"/>
        </w:trPr>
        <w:tc>
          <w:tcPr>
            <w:tcW w:w="825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4CA4" w:rsidRPr="000F50A6" w:rsidRDefault="00D94CA4" w:rsidP="00D94CA4">
            <w:pPr>
              <w:spacing w:after="0" w:line="240" w:lineRule="auto"/>
              <w:ind w:firstLine="0"/>
              <w:jc w:val="center"/>
              <w:rPr>
                <w:rFonts w:eastAsia="Times New Roman"/>
                <w:b/>
                <w:lang w:eastAsia="ru-RU"/>
              </w:rPr>
            </w:pPr>
            <w:r w:rsidRPr="000F50A6">
              <w:rPr>
                <w:rFonts w:eastAsia="Times New Roman"/>
                <w:b/>
                <w:lang w:eastAsia="ru-RU"/>
              </w:rPr>
              <w:t>Северо-Западный планировочный район</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д/с, 280 мест</w:t>
            </w:r>
          </w:p>
        </w:tc>
        <w:tc>
          <w:tcPr>
            <w:tcW w:w="2296"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«Северо-западный» мкр</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2020</w:t>
            </w:r>
          </w:p>
        </w:tc>
        <w:tc>
          <w:tcPr>
            <w:tcW w:w="1695"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14,304</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д/с, 140 мест</w:t>
            </w:r>
          </w:p>
        </w:tc>
        <w:tc>
          <w:tcPr>
            <w:tcW w:w="2296"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«Северо-западный» мкр</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2022</w:t>
            </w:r>
          </w:p>
        </w:tc>
        <w:tc>
          <w:tcPr>
            <w:tcW w:w="1695"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7,152</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д/с, 140 мест</w:t>
            </w:r>
          </w:p>
        </w:tc>
        <w:tc>
          <w:tcPr>
            <w:tcW w:w="2296"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«Северо-западный» мкр</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2023</w:t>
            </w:r>
          </w:p>
        </w:tc>
        <w:tc>
          <w:tcPr>
            <w:tcW w:w="1695"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7,152</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д/с, 140 мест</w:t>
            </w:r>
          </w:p>
        </w:tc>
        <w:tc>
          <w:tcPr>
            <w:tcW w:w="2296"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«Северо-западный» мкр</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2025</w:t>
            </w:r>
          </w:p>
        </w:tc>
        <w:tc>
          <w:tcPr>
            <w:tcW w:w="1695"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7,152</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д/с, 140 мест</w:t>
            </w:r>
          </w:p>
        </w:tc>
        <w:tc>
          <w:tcPr>
            <w:tcW w:w="2296"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«Северо-западный» мкр</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2026</w:t>
            </w:r>
          </w:p>
        </w:tc>
        <w:tc>
          <w:tcPr>
            <w:tcW w:w="1695"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7,152</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д/с, 140 мест</w:t>
            </w:r>
          </w:p>
        </w:tc>
        <w:tc>
          <w:tcPr>
            <w:tcW w:w="2296"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«Северо-западный» мкр</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2027</w:t>
            </w:r>
          </w:p>
        </w:tc>
        <w:tc>
          <w:tcPr>
            <w:tcW w:w="1695"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7,152</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д/с, 240 мест</w:t>
            </w:r>
          </w:p>
        </w:tc>
        <w:tc>
          <w:tcPr>
            <w:tcW w:w="2296"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«Северо-западный» мкр</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2028</w:t>
            </w:r>
          </w:p>
        </w:tc>
        <w:tc>
          <w:tcPr>
            <w:tcW w:w="1695"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12,261</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Общеобразовательная школа, 600 мест</w:t>
            </w:r>
          </w:p>
        </w:tc>
        <w:tc>
          <w:tcPr>
            <w:tcW w:w="2296"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«Северо-западный» мкр</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2022</w:t>
            </w:r>
          </w:p>
        </w:tc>
        <w:tc>
          <w:tcPr>
            <w:tcW w:w="1695"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13,75</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Общеобразовательная школа, 600 мест</w:t>
            </w:r>
          </w:p>
        </w:tc>
        <w:tc>
          <w:tcPr>
            <w:tcW w:w="2296"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«Северо-западный» мкр</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2026</w:t>
            </w:r>
          </w:p>
        </w:tc>
        <w:tc>
          <w:tcPr>
            <w:tcW w:w="1695"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13,75</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Амбулаторно-поликлиническое учреждение (700 пос. в см.)</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Часть существующегомкр. 7, указано в графике ГП (№2.26)</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2020</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8,58</w:t>
            </w:r>
          </w:p>
        </w:tc>
      </w:tr>
      <w:tr w:rsidR="000F50A6" w:rsidRPr="000F50A6" w:rsidTr="00D94CA4">
        <w:trPr>
          <w:trHeight w:val="1058"/>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Стадион</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на территории Приморского парка, указано в графике ГП (№2.29)</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2020</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2,5</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Аквапарк</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пересечение улицы Солнечная и пр. Александра Невского</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2018</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Досугово-развлекательный центр</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указано в графике ГП (№2.34)</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2019</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Досугово-развлекательный центр</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указано в графике ГП (№2.34)</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2020</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Объект розничной торговли</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указано в графике ГП (№2.36)</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2018</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Объект розничной торговли</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указано в графике ГП (№2.36)</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2020</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Гостиница</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указано в графике ГП (№2.32)</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2017</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Баня (из графической части ГП)</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указано в графике ГП (№2.33)</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2023</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0,2</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Универсальный зрелищно-спортивный зал</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недостроенный объект в Приморском парке (2.30)</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2020</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w:t>
            </w:r>
          </w:p>
        </w:tc>
      </w:tr>
      <w:tr w:rsidR="000F50A6" w:rsidRPr="000F50A6" w:rsidTr="00D94CA4">
        <w:trPr>
          <w:trHeight w:val="455"/>
          <w:jc w:val="center"/>
        </w:trPr>
        <w:tc>
          <w:tcPr>
            <w:tcW w:w="825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4CA4" w:rsidRPr="000F50A6" w:rsidRDefault="00D94CA4" w:rsidP="00D94CA4">
            <w:pPr>
              <w:spacing w:after="0" w:line="240" w:lineRule="auto"/>
              <w:ind w:firstLine="0"/>
              <w:jc w:val="center"/>
              <w:rPr>
                <w:rFonts w:eastAsia="Times New Roman"/>
                <w:b/>
                <w:lang w:eastAsia="ru-RU"/>
              </w:rPr>
            </w:pPr>
            <w:r w:rsidRPr="000F50A6">
              <w:rPr>
                <w:rFonts w:eastAsia="Times New Roman"/>
                <w:b/>
                <w:lang w:eastAsia="ru-RU"/>
              </w:rPr>
              <w:t>Восточный промышленный планировочный район</w:t>
            </w:r>
          </w:p>
        </w:tc>
      </w:tr>
      <w:tr w:rsidR="000F50A6"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пожарное депо</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 xml:space="preserve">указано в графике ГП </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2024</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0,5</w:t>
            </w:r>
          </w:p>
        </w:tc>
      </w:tr>
      <w:tr w:rsidR="000F50A6" w:rsidRPr="000F50A6" w:rsidTr="00D94CA4">
        <w:trPr>
          <w:trHeight w:val="451"/>
          <w:jc w:val="center"/>
        </w:trPr>
        <w:tc>
          <w:tcPr>
            <w:tcW w:w="825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4CA4" w:rsidRPr="000F50A6" w:rsidRDefault="00D94CA4" w:rsidP="00D94CA4">
            <w:pPr>
              <w:spacing w:after="0" w:line="240" w:lineRule="auto"/>
              <w:ind w:firstLine="0"/>
              <w:jc w:val="center"/>
              <w:rPr>
                <w:rFonts w:eastAsia="Times New Roman"/>
                <w:b/>
                <w:lang w:eastAsia="ru-RU"/>
              </w:rPr>
            </w:pPr>
            <w:r w:rsidRPr="000F50A6">
              <w:rPr>
                <w:rFonts w:eastAsia="Times New Roman"/>
                <w:b/>
                <w:lang w:eastAsia="ru-RU"/>
              </w:rPr>
              <w:t>Южный промышленный планировочный район</w:t>
            </w:r>
          </w:p>
        </w:tc>
      </w:tr>
      <w:tr w:rsidR="00D94CA4" w:rsidRPr="000F50A6" w:rsidTr="00D94CA4">
        <w:trPr>
          <w:trHeight w:val="20"/>
          <w:jc w:val="center"/>
        </w:trPr>
        <w:tc>
          <w:tcPr>
            <w:tcW w:w="2843" w:type="dxa"/>
            <w:tcBorders>
              <w:top w:val="nil"/>
              <w:left w:val="single" w:sz="4" w:space="0" w:color="auto"/>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Автодром</w:t>
            </w:r>
          </w:p>
        </w:tc>
        <w:tc>
          <w:tcPr>
            <w:tcW w:w="2296"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между восточным и южным промрайонами</w:t>
            </w:r>
          </w:p>
        </w:tc>
        <w:tc>
          <w:tcPr>
            <w:tcW w:w="1424" w:type="dxa"/>
            <w:tcBorders>
              <w:top w:val="nil"/>
              <w:left w:val="nil"/>
              <w:bottom w:val="single" w:sz="4" w:space="0" w:color="auto"/>
              <w:right w:val="single" w:sz="4" w:space="0" w:color="auto"/>
            </w:tcBorders>
            <w:shd w:val="clear" w:color="auto" w:fill="auto"/>
            <w:noWrap/>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2028</w:t>
            </w:r>
          </w:p>
        </w:tc>
        <w:tc>
          <w:tcPr>
            <w:tcW w:w="1695" w:type="dxa"/>
            <w:tcBorders>
              <w:top w:val="nil"/>
              <w:left w:val="nil"/>
              <w:bottom w:val="single" w:sz="4" w:space="0" w:color="auto"/>
              <w:right w:val="single" w:sz="4" w:space="0" w:color="auto"/>
            </w:tcBorders>
            <w:shd w:val="clear" w:color="auto" w:fill="auto"/>
            <w:vAlign w:val="center"/>
            <w:hideMark/>
          </w:tcPr>
          <w:p w:rsidR="00D94CA4" w:rsidRPr="000F50A6" w:rsidRDefault="00D94CA4" w:rsidP="00D94CA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w:t>
            </w:r>
          </w:p>
        </w:tc>
      </w:tr>
    </w:tbl>
    <w:p w:rsidR="00D94CA4" w:rsidRPr="000F50A6" w:rsidRDefault="00D94CA4" w:rsidP="00080EAD"/>
    <w:p w:rsidR="00A95DC6" w:rsidRPr="000F50A6" w:rsidRDefault="00A95DC6" w:rsidP="008A0F21">
      <w:r w:rsidRPr="000F50A6">
        <w:t xml:space="preserve">Дальнейшая проработка схемы водоснабжения в соответствии с данными </w:t>
      </w:r>
      <w:r w:rsidR="00BE2890" w:rsidRPr="000F50A6">
        <w:t>сценариями</w:t>
      </w:r>
      <w:r w:rsidRPr="000F50A6">
        <w:t xml:space="preserve"> развития позволит также определить границы возможного развития централизованной системы водоснабжения Сосновоборского городского округа, </w:t>
      </w:r>
      <w:r w:rsidR="00BE2890" w:rsidRPr="000F50A6">
        <w:t>поскольку</w:t>
      </w:r>
      <w:r w:rsidRPr="000F50A6">
        <w:t xml:space="preserve"> множество возможных сценариев развития, связанных</w:t>
      </w:r>
      <w:r w:rsidR="001A11DA" w:rsidRPr="000F50A6">
        <w:t>,</w:t>
      </w:r>
      <w:r w:rsidRPr="000F50A6">
        <w:t xml:space="preserve"> прежде всего</w:t>
      </w:r>
      <w:r w:rsidR="001A11DA" w:rsidRPr="000F50A6">
        <w:t>,</w:t>
      </w:r>
      <w:r w:rsidRPr="000F50A6">
        <w:t xml:space="preserve"> с вариативностью численности населения, по величине обязательных к выполнению мероприятий по развитию системы водоснабжения будет находиться между </w:t>
      </w:r>
      <w:r w:rsidR="00BE3196" w:rsidRPr="000F50A6">
        <w:t>сценарие</w:t>
      </w:r>
      <w:r w:rsidRPr="000F50A6">
        <w:t xml:space="preserve">м, подразумевающим отсутствие прироста населения и </w:t>
      </w:r>
      <w:r w:rsidR="00BE3196" w:rsidRPr="000F50A6">
        <w:t>сценарие</w:t>
      </w:r>
      <w:r w:rsidRPr="000F50A6">
        <w:t>м, подразумевающим максимально возможный прирост населения (согласно</w:t>
      </w:r>
      <w:r w:rsidR="00A86754" w:rsidRPr="000F50A6">
        <w:t xml:space="preserve"> </w:t>
      </w:r>
      <w:r w:rsidRPr="000F50A6">
        <w:t>Ген</w:t>
      </w:r>
      <w:r w:rsidR="00BE2890" w:rsidRPr="000F50A6">
        <w:t>еральному</w:t>
      </w:r>
      <w:r w:rsidRPr="000F50A6">
        <w:t xml:space="preserve"> плану).</w:t>
      </w:r>
    </w:p>
    <w:p w:rsidR="00080EAD" w:rsidRPr="000F50A6" w:rsidRDefault="00080EAD">
      <w:pPr>
        <w:spacing w:after="200" w:line="276" w:lineRule="auto"/>
        <w:ind w:firstLine="0"/>
        <w:jc w:val="left"/>
      </w:pPr>
      <w:r w:rsidRPr="000F50A6">
        <w:br w:type="page"/>
      </w:r>
    </w:p>
    <w:p w:rsidR="00A95DC6" w:rsidRPr="000F50A6" w:rsidRDefault="001A11DA" w:rsidP="00EF5181">
      <w:pPr>
        <w:pStyle w:val="15"/>
      </w:pPr>
      <w:bookmarkStart w:id="40" w:name="_Toc519630632"/>
      <w:r w:rsidRPr="000F50A6">
        <w:t>Баланс водоснабжения и потребления горячей, питьевой, технической воды</w:t>
      </w:r>
      <w:bookmarkEnd w:id="40"/>
    </w:p>
    <w:p w:rsidR="00EF7729" w:rsidRPr="000F50A6" w:rsidRDefault="001E6717" w:rsidP="002A4211">
      <w:pPr>
        <w:pStyle w:val="2"/>
      </w:pPr>
      <w:bookmarkStart w:id="41" w:name="_Toc519630633"/>
      <w:r w:rsidRPr="000F50A6">
        <w:t>Балансы</w:t>
      </w:r>
      <w:r w:rsidR="002A4211" w:rsidRPr="000F50A6">
        <w:t xml:space="preserve"> реализации питьевой, технической </w:t>
      </w:r>
      <w:r w:rsidR="00B958B8" w:rsidRPr="000F50A6">
        <w:t>и горячей воды</w:t>
      </w:r>
      <w:bookmarkEnd w:id="41"/>
    </w:p>
    <w:p w:rsidR="001F6E0F" w:rsidRPr="000F50A6" w:rsidRDefault="001F6E0F" w:rsidP="00595985">
      <w:r w:rsidRPr="000F50A6">
        <w:t>Как было описано выше в Разделе 1 «Технико-экономическое состояние централизованной системы водоснабжения Сосновоборского городского округа», по состоянию на 201</w:t>
      </w:r>
      <w:r w:rsidR="008B3F93" w:rsidRPr="000F50A6">
        <w:t xml:space="preserve">7 </w:t>
      </w:r>
      <w:r w:rsidRPr="000F50A6">
        <w:t xml:space="preserve">г. источником централизованного </w:t>
      </w:r>
      <w:r w:rsidR="006554AC" w:rsidRPr="000F50A6">
        <w:t>водо</w:t>
      </w:r>
      <w:r w:rsidRPr="000F50A6">
        <w:t xml:space="preserve">снабжения городского округа являются ФОС-2, 3, расположенные на р. Систа. Разделение на технологические зоны при этом является разделением на зоны централизованного и индивидуального </w:t>
      </w:r>
      <w:r w:rsidR="006554AC" w:rsidRPr="000F50A6">
        <w:t>водо</w:t>
      </w:r>
      <w:r w:rsidRPr="000F50A6">
        <w:t>снабжения.</w:t>
      </w:r>
      <w:r w:rsidR="00516F69" w:rsidRPr="000F50A6">
        <w:t xml:space="preserve"> Балансы реализации питьевой воды приводятся для зоны централизованного </w:t>
      </w:r>
      <w:r w:rsidR="006554AC" w:rsidRPr="000F50A6">
        <w:t>водо</w:t>
      </w:r>
      <w:r w:rsidR="00516F69" w:rsidRPr="000F50A6">
        <w:t>снабжения, охватывающей 95% всех потребителей Сосновоборского округа.</w:t>
      </w:r>
    </w:p>
    <w:p w:rsidR="002A4211" w:rsidRPr="000F50A6" w:rsidRDefault="001F6E0F" w:rsidP="00595985">
      <w:r w:rsidRPr="000F50A6">
        <w:t>Общий баланс подачи и реализации питьевой воды</w:t>
      </w:r>
      <w:r w:rsidR="00896599" w:rsidRPr="000F50A6">
        <w:t xml:space="preserve"> системы централизованного водоснабжения</w:t>
      </w:r>
      <w:r w:rsidR="008B3F93" w:rsidRPr="000F50A6">
        <w:t xml:space="preserve"> </w:t>
      </w:r>
      <w:r w:rsidRPr="000F50A6">
        <w:t>Сосновоборского городского округа представлен в таблице 3.1.1.</w:t>
      </w:r>
    </w:p>
    <w:p w:rsidR="00896599" w:rsidRPr="000F50A6" w:rsidRDefault="00896599" w:rsidP="00896599">
      <w:pPr>
        <w:pStyle w:val="ae"/>
      </w:pPr>
      <w:r w:rsidRPr="000F50A6">
        <w:t>Таблица 3.1.1. Общий баланс подачи и реализации воды</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1491"/>
        <w:gridCol w:w="1437"/>
        <w:gridCol w:w="1425"/>
      </w:tblGrid>
      <w:tr w:rsidR="000F50A6" w:rsidRPr="000F50A6" w:rsidTr="00A914C8">
        <w:trPr>
          <w:trHeight w:val="467"/>
          <w:jc w:val="center"/>
        </w:trPr>
        <w:tc>
          <w:tcPr>
            <w:tcW w:w="4160" w:type="dxa"/>
            <w:shd w:val="clear" w:color="auto" w:fill="B6DDE8" w:themeFill="accent5" w:themeFillTint="66"/>
            <w:noWrap/>
            <w:vAlign w:val="bottom"/>
            <w:hideMark/>
          </w:tcPr>
          <w:p w:rsidR="001F6E0F" w:rsidRPr="000F50A6" w:rsidRDefault="001F6E0F" w:rsidP="001F6E0F">
            <w:pPr>
              <w:spacing w:after="0" w:line="240" w:lineRule="auto"/>
              <w:ind w:firstLine="0"/>
              <w:jc w:val="left"/>
              <w:rPr>
                <w:rFonts w:eastAsia="Times New Roman"/>
                <w:lang w:eastAsia="ru-RU"/>
              </w:rPr>
            </w:pPr>
          </w:p>
        </w:tc>
        <w:tc>
          <w:tcPr>
            <w:tcW w:w="1491" w:type="dxa"/>
            <w:shd w:val="clear" w:color="auto" w:fill="B6DDE8" w:themeFill="accent5" w:themeFillTint="66"/>
            <w:noWrap/>
            <w:vAlign w:val="center"/>
            <w:hideMark/>
          </w:tcPr>
          <w:p w:rsidR="001F6E0F" w:rsidRPr="000F50A6" w:rsidRDefault="001F6E0F" w:rsidP="00D156D8">
            <w:pPr>
              <w:spacing w:after="0" w:line="240" w:lineRule="auto"/>
              <w:ind w:firstLine="0"/>
              <w:jc w:val="center"/>
              <w:rPr>
                <w:rFonts w:eastAsia="Times New Roman"/>
                <w:b/>
                <w:lang w:eastAsia="ru-RU"/>
              </w:rPr>
            </w:pPr>
            <w:r w:rsidRPr="000F50A6">
              <w:rPr>
                <w:rFonts w:eastAsia="Times New Roman"/>
                <w:b/>
                <w:sz w:val="22"/>
                <w:szCs w:val="22"/>
                <w:lang w:eastAsia="ru-RU"/>
              </w:rPr>
              <w:t>201</w:t>
            </w:r>
            <w:r w:rsidR="00D156D8" w:rsidRPr="000F50A6">
              <w:rPr>
                <w:rFonts w:eastAsia="Times New Roman"/>
                <w:b/>
                <w:sz w:val="22"/>
                <w:szCs w:val="22"/>
                <w:lang w:eastAsia="ru-RU"/>
              </w:rPr>
              <w:t>5</w:t>
            </w:r>
          </w:p>
        </w:tc>
        <w:tc>
          <w:tcPr>
            <w:tcW w:w="1437" w:type="dxa"/>
            <w:shd w:val="clear" w:color="auto" w:fill="B6DDE8" w:themeFill="accent5" w:themeFillTint="66"/>
            <w:noWrap/>
            <w:vAlign w:val="center"/>
            <w:hideMark/>
          </w:tcPr>
          <w:p w:rsidR="001F6E0F" w:rsidRPr="000F50A6" w:rsidRDefault="001F6E0F" w:rsidP="00D156D8">
            <w:pPr>
              <w:spacing w:after="0" w:line="240" w:lineRule="auto"/>
              <w:ind w:firstLine="0"/>
              <w:jc w:val="center"/>
              <w:rPr>
                <w:rFonts w:eastAsia="Times New Roman"/>
                <w:b/>
                <w:lang w:eastAsia="ru-RU"/>
              </w:rPr>
            </w:pPr>
            <w:r w:rsidRPr="000F50A6">
              <w:rPr>
                <w:rFonts w:eastAsia="Times New Roman"/>
                <w:b/>
                <w:sz w:val="22"/>
                <w:szCs w:val="22"/>
                <w:lang w:eastAsia="ru-RU"/>
              </w:rPr>
              <w:t>201</w:t>
            </w:r>
            <w:r w:rsidR="00D156D8" w:rsidRPr="000F50A6">
              <w:rPr>
                <w:rFonts w:eastAsia="Times New Roman"/>
                <w:b/>
                <w:sz w:val="22"/>
                <w:szCs w:val="22"/>
                <w:lang w:eastAsia="ru-RU"/>
              </w:rPr>
              <w:t>6</w:t>
            </w:r>
          </w:p>
        </w:tc>
        <w:tc>
          <w:tcPr>
            <w:tcW w:w="1425" w:type="dxa"/>
            <w:shd w:val="clear" w:color="auto" w:fill="B6DDE8" w:themeFill="accent5" w:themeFillTint="66"/>
            <w:noWrap/>
            <w:vAlign w:val="center"/>
            <w:hideMark/>
          </w:tcPr>
          <w:p w:rsidR="001F6E0F" w:rsidRPr="000F50A6" w:rsidRDefault="001F6E0F" w:rsidP="00D156D8">
            <w:pPr>
              <w:spacing w:after="0" w:line="240" w:lineRule="auto"/>
              <w:ind w:firstLine="0"/>
              <w:jc w:val="center"/>
              <w:rPr>
                <w:rFonts w:eastAsia="Times New Roman"/>
                <w:b/>
                <w:lang w:eastAsia="ru-RU"/>
              </w:rPr>
            </w:pPr>
            <w:r w:rsidRPr="000F50A6">
              <w:rPr>
                <w:rFonts w:eastAsia="Times New Roman"/>
                <w:b/>
                <w:sz w:val="22"/>
                <w:szCs w:val="22"/>
                <w:lang w:eastAsia="ru-RU"/>
              </w:rPr>
              <w:t>201</w:t>
            </w:r>
            <w:r w:rsidR="00D156D8" w:rsidRPr="000F50A6">
              <w:rPr>
                <w:rFonts w:eastAsia="Times New Roman"/>
                <w:b/>
                <w:sz w:val="22"/>
                <w:szCs w:val="22"/>
                <w:lang w:eastAsia="ru-RU"/>
              </w:rPr>
              <w:t>7</w:t>
            </w:r>
          </w:p>
        </w:tc>
      </w:tr>
      <w:tr w:rsidR="000F50A6" w:rsidRPr="000F50A6" w:rsidTr="00183B80">
        <w:trPr>
          <w:trHeight w:val="463"/>
          <w:jc w:val="center"/>
        </w:trPr>
        <w:tc>
          <w:tcPr>
            <w:tcW w:w="4160" w:type="dxa"/>
            <w:shd w:val="clear" w:color="auto" w:fill="auto"/>
            <w:noWrap/>
            <w:vAlign w:val="center"/>
            <w:hideMark/>
          </w:tcPr>
          <w:p w:rsidR="001F6E0F" w:rsidRPr="000F50A6" w:rsidRDefault="001F6E0F" w:rsidP="00896599">
            <w:pPr>
              <w:spacing w:after="0" w:line="240" w:lineRule="auto"/>
              <w:ind w:firstLine="0"/>
              <w:jc w:val="left"/>
              <w:rPr>
                <w:rFonts w:eastAsia="Times New Roman"/>
                <w:lang w:eastAsia="ru-RU"/>
              </w:rPr>
            </w:pPr>
            <w:r w:rsidRPr="000F50A6">
              <w:rPr>
                <w:rFonts w:eastAsia="Times New Roman"/>
                <w:sz w:val="22"/>
                <w:szCs w:val="22"/>
                <w:lang w:eastAsia="ru-RU"/>
              </w:rPr>
              <w:t>Поднято воды</w:t>
            </w:r>
            <w:r w:rsidR="00896599" w:rsidRPr="000F50A6">
              <w:rPr>
                <w:rFonts w:eastAsia="Times New Roman"/>
                <w:sz w:val="22"/>
                <w:szCs w:val="22"/>
                <w:lang w:eastAsia="ru-RU"/>
              </w:rPr>
              <w:t>, тыс. м</w:t>
            </w:r>
            <w:r w:rsidR="00896599" w:rsidRPr="000F50A6">
              <w:rPr>
                <w:rFonts w:eastAsia="Times New Roman"/>
                <w:sz w:val="22"/>
                <w:szCs w:val="22"/>
                <w:vertAlign w:val="superscript"/>
                <w:lang w:eastAsia="ru-RU"/>
              </w:rPr>
              <w:t>3</w:t>
            </w:r>
          </w:p>
        </w:tc>
        <w:tc>
          <w:tcPr>
            <w:tcW w:w="1491" w:type="dxa"/>
            <w:shd w:val="clear" w:color="auto" w:fill="auto"/>
            <w:noWrap/>
            <w:vAlign w:val="center"/>
            <w:hideMark/>
          </w:tcPr>
          <w:p w:rsidR="001F6E0F" w:rsidRPr="000F50A6" w:rsidRDefault="00896599"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14406,10</w:t>
            </w:r>
          </w:p>
        </w:tc>
        <w:tc>
          <w:tcPr>
            <w:tcW w:w="1437"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14301,27</w:t>
            </w:r>
          </w:p>
        </w:tc>
        <w:tc>
          <w:tcPr>
            <w:tcW w:w="1425"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13109,6</w:t>
            </w:r>
            <w:r w:rsidR="00A914C8" w:rsidRPr="000F50A6">
              <w:rPr>
                <w:rFonts w:eastAsia="Times New Roman"/>
                <w:sz w:val="20"/>
                <w:szCs w:val="20"/>
                <w:lang w:eastAsia="ru-RU"/>
              </w:rPr>
              <w:t>0</w:t>
            </w:r>
          </w:p>
        </w:tc>
      </w:tr>
      <w:tr w:rsidR="000F50A6" w:rsidRPr="000F50A6" w:rsidTr="00183B80">
        <w:trPr>
          <w:trHeight w:val="555"/>
          <w:jc w:val="center"/>
        </w:trPr>
        <w:tc>
          <w:tcPr>
            <w:tcW w:w="4160" w:type="dxa"/>
            <w:shd w:val="clear" w:color="auto" w:fill="auto"/>
            <w:noWrap/>
            <w:vAlign w:val="center"/>
            <w:hideMark/>
          </w:tcPr>
          <w:p w:rsidR="001F6E0F" w:rsidRPr="000F50A6" w:rsidRDefault="00896599" w:rsidP="00896599">
            <w:pPr>
              <w:spacing w:after="0" w:line="240" w:lineRule="auto"/>
              <w:ind w:firstLine="0"/>
              <w:jc w:val="left"/>
              <w:rPr>
                <w:rFonts w:eastAsia="Times New Roman"/>
                <w:lang w:eastAsia="ru-RU"/>
              </w:rPr>
            </w:pPr>
            <w:r w:rsidRPr="000F50A6">
              <w:rPr>
                <w:rFonts w:eastAsia="Times New Roman"/>
                <w:sz w:val="22"/>
                <w:szCs w:val="22"/>
                <w:lang w:eastAsia="ru-RU"/>
              </w:rPr>
              <w:t>Пропу</w:t>
            </w:r>
            <w:r w:rsidR="001F6E0F" w:rsidRPr="000F50A6">
              <w:rPr>
                <w:rFonts w:eastAsia="Times New Roman"/>
                <w:sz w:val="22"/>
                <w:szCs w:val="22"/>
                <w:lang w:eastAsia="ru-RU"/>
              </w:rPr>
              <w:t>щено через очистные сооружения</w:t>
            </w:r>
            <w:r w:rsidRPr="000F50A6">
              <w:rPr>
                <w:rFonts w:eastAsia="Times New Roman"/>
                <w:sz w:val="22"/>
                <w:szCs w:val="22"/>
                <w:lang w:eastAsia="ru-RU"/>
              </w:rPr>
              <w:t>, тыс. м</w:t>
            </w:r>
            <w:r w:rsidRPr="000F50A6">
              <w:rPr>
                <w:rFonts w:eastAsia="Times New Roman"/>
                <w:sz w:val="22"/>
                <w:szCs w:val="22"/>
                <w:vertAlign w:val="superscript"/>
                <w:lang w:eastAsia="ru-RU"/>
              </w:rPr>
              <w:t>3</w:t>
            </w:r>
          </w:p>
        </w:tc>
        <w:tc>
          <w:tcPr>
            <w:tcW w:w="1491" w:type="dxa"/>
            <w:shd w:val="clear" w:color="auto" w:fill="auto"/>
            <w:noWrap/>
            <w:vAlign w:val="center"/>
            <w:hideMark/>
          </w:tcPr>
          <w:p w:rsidR="001F6E0F" w:rsidRPr="000F50A6" w:rsidRDefault="00896599"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13456,10</w:t>
            </w:r>
          </w:p>
        </w:tc>
        <w:tc>
          <w:tcPr>
            <w:tcW w:w="1437"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13351,23</w:t>
            </w:r>
          </w:p>
        </w:tc>
        <w:tc>
          <w:tcPr>
            <w:tcW w:w="1425"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12511,75</w:t>
            </w:r>
          </w:p>
        </w:tc>
      </w:tr>
      <w:tr w:rsidR="000F50A6" w:rsidRPr="000F50A6" w:rsidTr="00183B80">
        <w:trPr>
          <w:trHeight w:val="421"/>
          <w:jc w:val="center"/>
        </w:trPr>
        <w:tc>
          <w:tcPr>
            <w:tcW w:w="4160" w:type="dxa"/>
            <w:shd w:val="clear" w:color="auto" w:fill="auto"/>
            <w:noWrap/>
            <w:vAlign w:val="center"/>
            <w:hideMark/>
          </w:tcPr>
          <w:p w:rsidR="001F6E0F" w:rsidRPr="000F50A6" w:rsidRDefault="001F6E0F" w:rsidP="00896599">
            <w:pPr>
              <w:spacing w:after="0" w:line="240" w:lineRule="auto"/>
              <w:ind w:firstLine="0"/>
              <w:jc w:val="left"/>
              <w:rPr>
                <w:rFonts w:eastAsia="Times New Roman"/>
                <w:lang w:eastAsia="ru-RU"/>
              </w:rPr>
            </w:pPr>
            <w:r w:rsidRPr="000F50A6">
              <w:rPr>
                <w:rFonts w:eastAsia="Times New Roman"/>
                <w:sz w:val="22"/>
                <w:szCs w:val="22"/>
                <w:lang w:eastAsia="ru-RU"/>
              </w:rPr>
              <w:t>Отпущено потребителям</w:t>
            </w:r>
            <w:r w:rsidR="00896599" w:rsidRPr="000F50A6">
              <w:rPr>
                <w:rFonts w:eastAsia="Times New Roman"/>
                <w:sz w:val="22"/>
                <w:szCs w:val="22"/>
                <w:lang w:eastAsia="ru-RU"/>
              </w:rPr>
              <w:t>, тыс. м</w:t>
            </w:r>
            <w:r w:rsidR="00896599" w:rsidRPr="000F50A6">
              <w:rPr>
                <w:rFonts w:eastAsia="Times New Roman"/>
                <w:sz w:val="22"/>
                <w:szCs w:val="22"/>
                <w:vertAlign w:val="superscript"/>
                <w:lang w:eastAsia="ru-RU"/>
              </w:rPr>
              <w:t>3</w:t>
            </w:r>
            <w:r w:rsidR="00896599" w:rsidRPr="000F50A6">
              <w:rPr>
                <w:rFonts w:eastAsia="Times New Roman"/>
                <w:sz w:val="22"/>
                <w:szCs w:val="22"/>
                <w:lang w:eastAsia="ru-RU"/>
              </w:rPr>
              <w:t>, в т.ч.</w:t>
            </w:r>
          </w:p>
        </w:tc>
        <w:tc>
          <w:tcPr>
            <w:tcW w:w="1491" w:type="dxa"/>
            <w:shd w:val="clear" w:color="auto" w:fill="auto"/>
            <w:noWrap/>
            <w:vAlign w:val="center"/>
            <w:hideMark/>
          </w:tcPr>
          <w:p w:rsidR="001F6E0F" w:rsidRPr="000F50A6" w:rsidRDefault="00896599"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11412,10</w:t>
            </w:r>
          </w:p>
        </w:tc>
        <w:tc>
          <w:tcPr>
            <w:tcW w:w="1437"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11355,05</w:t>
            </w:r>
          </w:p>
        </w:tc>
        <w:tc>
          <w:tcPr>
            <w:tcW w:w="1425"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9162,32</w:t>
            </w:r>
          </w:p>
        </w:tc>
      </w:tr>
      <w:tr w:rsidR="000F50A6" w:rsidRPr="000F50A6" w:rsidTr="00183B80">
        <w:trPr>
          <w:trHeight w:val="414"/>
          <w:jc w:val="center"/>
        </w:trPr>
        <w:tc>
          <w:tcPr>
            <w:tcW w:w="4160" w:type="dxa"/>
            <w:shd w:val="clear" w:color="auto" w:fill="auto"/>
            <w:noWrap/>
            <w:vAlign w:val="center"/>
            <w:hideMark/>
          </w:tcPr>
          <w:p w:rsidR="001F6E0F" w:rsidRPr="000F50A6" w:rsidRDefault="007C0404" w:rsidP="00183B80">
            <w:pPr>
              <w:spacing w:after="0" w:line="240" w:lineRule="auto"/>
              <w:ind w:left="616" w:firstLine="0"/>
              <w:jc w:val="left"/>
              <w:rPr>
                <w:rFonts w:eastAsia="Times New Roman"/>
                <w:lang w:eastAsia="ru-RU"/>
              </w:rPr>
            </w:pPr>
            <w:r w:rsidRPr="000F50A6">
              <w:rPr>
                <w:rFonts w:eastAsia="Times New Roman"/>
                <w:sz w:val="22"/>
                <w:szCs w:val="22"/>
                <w:lang w:eastAsia="ru-RU"/>
              </w:rPr>
              <w:t>по прибора</w:t>
            </w:r>
            <w:r w:rsidR="001F6E0F" w:rsidRPr="000F50A6">
              <w:rPr>
                <w:rFonts w:eastAsia="Times New Roman"/>
                <w:sz w:val="22"/>
                <w:szCs w:val="22"/>
                <w:lang w:eastAsia="ru-RU"/>
              </w:rPr>
              <w:t>м учета</w:t>
            </w:r>
          </w:p>
        </w:tc>
        <w:tc>
          <w:tcPr>
            <w:tcW w:w="1491" w:type="dxa"/>
            <w:shd w:val="clear" w:color="auto" w:fill="auto"/>
            <w:noWrap/>
            <w:vAlign w:val="center"/>
            <w:hideMark/>
          </w:tcPr>
          <w:p w:rsidR="001F6E0F" w:rsidRPr="000F50A6" w:rsidRDefault="00896599"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11401,10</w:t>
            </w:r>
          </w:p>
        </w:tc>
        <w:tc>
          <w:tcPr>
            <w:tcW w:w="1437"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11355,05</w:t>
            </w:r>
          </w:p>
        </w:tc>
        <w:tc>
          <w:tcPr>
            <w:tcW w:w="1425"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9162,32</w:t>
            </w:r>
          </w:p>
        </w:tc>
      </w:tr>
      <w:tr w:rsidR="000F50A6" w:rsidRPr="000F50A6" w:rsidTr="00183B80">
        <w:trPr>
          <w:trHeight w:val="419"/>
          <w:jc w:val="center"/>
        </w:trPr>
        <w:tc>
          <w:tcPr>
            <w:tcW w:w="4160" w:type="dxa"/>
            <w:shd w:val="clear" w:color="auto" w:fill="auto"/>
            <w:noWrap/>
            <w:vAlign w:val="center"/>
            <w:hideMark/>
          </w:tcPr>
          <w:p w:rsidR="001F6E0F" w:rsidRPr="000F50A6" w:rsidRDefault="001F6E0F" w:rsidP="00183B80">
            <w:pPr>
              <w:spacing w:after="0" w:line="240" w:lineRule="auto"/>
              <w:ind w:left="616" w:firstLine="0"/>
              <w:jc w:val="left"/>
              <w:rPr>
                <w:rFonts w:eastAsia="Times New Roman"/>
                <w:lang w:eastAsia="ru-RU"/>
              </w:rPr>
            </w:pPr>
            <w:r w:rsidRPr="000F50A6">
              <w:rPr>
                <w:rFonts w:eastAsia="Times New Roman"/>
                <w:sz w:val="22"/>
                <w:szCs w:val="22"/>
                <w:lang w:eastAsia="ru-RU"/>
              </w:rPr>
              <w:t>по нормативам</w:t>
            </w:r>
          </w:p>
        </w:tc>
        <w:tc>
          <w:tcPr>
            <w:tcW w:w="1491"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w:t>
            </w:r>
          </w:p>
        </w:tc>
        <w:tc>
          <w:tcPr>
            <w:tcW w:w="1437"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w:t>
            </w:r>
          </w:p>
        </w:tc>
        <w:tc>
          <w:tcPr>
            <w:tcW w:w="1425"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w:t>
            </w:r>
          </w:p>
        </w:tc>
      </w:tr>
      <w:tr w:rsidR="001F6E0F" w:rsidRPr="000F50A6" w:rsidTr="00183B80">
        <w:trPr>
          <w:trHeight w:val="695"/>
          <w:jc w:val="center"/>
        </w:trPr>
        <w:tc>
          <w:tcPr>
            <w:tcW w:w="4160" w:type="dxa"/>
            <w:shd w:val="clear" w:color="auto" w:fill="auto"/>
            <w:noWrap/>
            <w:vAlign w:val="center"/>
            <w:hideMark/>
          </w:tcPr>
          <w:p w:rsidR="001F6E0F" w:rsidRPr="000F50A6" w:rsidRDefault="001F6E0F" w:rsidP="00896599">
            <w:pPr>
              <w:spacing w:after="0" w:line="240" w:lineRule="auto"/>
              <w:ind w:firstLine="0"/>
              <w:jc w:val="left"/>
              <w:rPr>
                <w:rFonts w:eastAsia="Times New Roman"/>
                <w:lang w:eastAsia="ru-RU"/>
              </w:rPr>
            </w:pPr>
            <w:r w:rsidRPr="000F50A6">
              <w:rPr>
                <w:rFonts w:eastAsia="Times New Roman"/>
                <w:sz w:val="22"/>
                <w:szCs w:val="22"/>
                <w:lang w:eastAsia="ru-RU"/>
              </w:rPr>
              <w:t>Потери</w:t>
            </w:r>
            <w:r w:rsidR="009D2B64" w:rsidRPr="000F50A6">
              <w:rPr>
                <w:rFonts w:eastAsia="Times New Roman"/>
                <w:sz w:val="22"/>
                <w:szCs w:val="22"/>
                <w:lang w:eastAsia="ru-RU"/>
              </w:rPr>
              <w:t xml:space="preserve"> на ФОС-2, 3 и в магистральных водоводах</w:t>
            </w:r>
            <w:r w:rsidRPr="000F50A6">
              <w:rPr>
                <w:rFonts w:eastAsia="Times New Roman"/>
                <w:sz w:val="22"/>
                <w:szCs w:val="22"/>
                <w:lang w:eastAsia="ru-RU"/>
              </w:rPr>
              <w:t>, %</w:t>
            </w:r>
          </w:p>
        </w:tc>
        <w:tc>
          <w:tcPr>
            <w:tcW w:w="1491"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15,19</w:t>
            </w:r>
          </w:p>
        </w:tc>
        <w:tc>
          <w:tcPr>
            <w:tcW w:w="1437"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14,95</w:t>
            </w:r>
          </w:p>
        </w:tc>
        <w:tc>
          <w:tcPr>
            <w:tcW w:w="1425" w:type="dxa"/>
            <w:shd w:val="clear" w:color="auto" w:fill="auto"/>
            <w:noWrap/>
            <w:vAlign w:val="center"/>
            <w:hideMark/>
          </w:tcPr>
          <w:p w:rsidR="001F6E0F" w:rsidRPr="000F50A6" w:rsidRDefault="001F6E0F" w:rsidP="00896599">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26,8</w:t>
            </w:r>
            <w:r w:rsidR="00896599" w:rsidRPr="000F50A6">
              <w:rPr>
                <w:rFonts w:eastAsia="Times New Roman"/>
                <w:sz w:val="20"/>
                <w:szCs w:val="20"/>
                <w:lang w:eastAsia="ru-RU"/>
              </w:rPr>
              <w:t>0</w:t>
            </w:r>
          </w:p>
        </w:tc>
      </w:tr>
    </w:tbl>
    <w:p w:rsidR="002A4211" w:rsidRPr="000F50A6" w:rsidRDefault="002A4211" w:rsidP="00595985"/>
    <w:p w:rsidR="00ED752E" w:rsidRPr="000F50A6" w:rsidRDefault="006E2B34" w:rsidP="005F000C">
      <w:pPr>
        <w:spacing w:after="0"/>
      </w:pPr>
      <w:r w:rsidRPr="000F50A6">
        <w:t>Питьевая вода, подаваемая на нужды потребителей, распределяется между следующими основными группами потребителей:</w:t>
      </w:r>
    </w:p>
    <w:p w:rsidR="00246F36" w:rsidRPr="000F50A6" w:rsidRDefault="006E2B34" w:rsidP="006666FA">
      <w:pPr>
        <w:pStyle w:val="af2"/>
        <w:numPr>
          <w:ilvl w:val="0"/>
          <w:numId w:val="23"/>
        </w:numPr>
        <w:ind w:left="851"/>
      </w:pPr>
      <w:r w:rsidRPr="000F50A6">
        <w:t>потребители жилого фонда</w:t>
      </w:r>
    </w:p>
    <w:p w:rsidR="00246F36" w:rsidRPr="000F50A6" w:rsidRDefault="006E2B34" w:rsidP="006666FA">
      <w:pPr>
        <w:pStyle w:val="af2"/>
        <w:numPr>
          <w:ilvl w:val="0"/>
          <w:numId w:val="23"/>
        </w:numPr>
        <w:ind w:left="851"/>
      </w:pPr>
      <w:r w:rsidRPr="000F50A6">
        <w:t>бюджетные организации</w:t>
      </w:r>
    </w:p>
    <w:p w:rsidR="006E2B34" w:rsidRPr="000F50A6" w:rsidRDefault="006E2B34" w:rsidP="006666FA">
      <w:pPr>
        <w:pStyle w:val="af2"/>
        <w:numPr>
          <w:ilvl w:val="0"/>
          <w:numId w:val="23"/>
        </w:numPr>
        <w:ind w:left="851"/>
      </w:pPr>
      <w:r w:rsidRPr="000F50A6">
        <w:t>коммерческие потребители</w:t>
      </w:r>
    </w:p>
    <w:p w:rsidR="006E2B34" w:rsidRPr="000F50A6" w:rsidRDefault="006E2B34" w:rsidP="006666FA">
      <w:pPr>
        <w:pStyle w:val="af2"/>
        <w:numPr>
          <w:ilvl w:val="0"/>
          <w:numId w:val="23"/>
        </w:numPr>
        <w:ind w:left="851"/>
      </w:pPr>
      <w:r w:rsidRPr="000F50A6">
        <w:t>промышленные предприятия</w:t>
      </w:r>
    </w:p>
    <w:p w:rsidR="006E2B34" w:rsidRPr="000F50A6" w:rsidRDefault="006E2B34" w:rsidP="006666FA">
      <w:pPr>
        <w:pStyle w:val="af2"/>
        <w:numPr>
          <w:ilvl w:val="0"/>
          <w:numId w:val="23"/>
        </w:numPr>
        <w:ind w:left="851"/>
      </w:pPr>
      <w:r w:rsidRPr="000F50A6">
        <w:t>расход на полив.</w:t>
      </w:r>
    </w:p>
    <w:p w:rsidR="00104237" w:rsidRPr="000F50A6" w:rsidRDefault="005F000C" w:rsidP="00595985">
      <w:r w:rsidRPr="000F50A6">
        <w:t xml:space="preserve">Структурный баланс реализации </w:t>
      </w:r>
      <w:r w:rsidR="00312BDD" w:rsidRPr="000F50A6">
        <w:t>питьевой</w:t>
      </w:r>
      <w:r w:rsidRPr="000F50A6">
        <w:t xml:space="preserve"> воды представлен в таблиц</w:t>
      </w:r>
      <w:r w:rsidR="008B5225" w:rsidRPr="000F50A6">
        <w:t>ах</w:t>
      </w:r>
      <w:r w:rsidRPr="000F50A6">
        <w:t xml:space="preserve"> 3.1.2 и в графическом виде – на рисунке 3.1.1.</w:t>
      </w:r>
      <w:r w:rsidR="008B5225" w:rsidRPr="000F50A6">
        <w:t>Структурный баланс реализации горячей воды приведен в таблице 3.1.3.</w:t>
      </w:r>
    </w:p>
    <w:p w:rsidR="00104237" w:rsidRPr="000F50A6" w:rsidRDefault="00104237">
      <w:pPr>
        <w:spacing w:after="200" w:line="276" w:lineRule="auto"/>
        <w:ind w:firstLine="0"/>
        <w:jc w:val="left"/>
      </w:pPr>
      <w:r w:rsidRPr="000F50A6">
        <w:br w:type="page"/>
      </w:r>
    </w:p>
    <w:p w:rsidR="00246F36" w:rsidRPr="000F50A6" w:rsidRDefault="00104237" w:rsidP="00104237">
      <w:pPr>
        <w:pStyle w:val="ae"/>
      </w:pPr>
      <w:r w:rsidRPr="000F50A6">
        <w:t xml:space="preserve">Таблица 3.1.2. Структурный баланс </w:t>
      </w:r>
      <w:r w:rsidR="00250E8C" w:rsidRPr="000F50A6">
        <w:t>водопотребления</w:t>
      </w:r>
      <w:r w:rsidR="00D7035E" w:rsidRPr="000F50A6">
        <w:t xml:space="preserve"> на хозяйственно-питьевые нужды</w:t>
      </w:r>
    </w:p>
    <w:tbl>
      <w:tblPr>
        <w:tblW w:w="8452" w:type="dxa"/>
        <w:jc w:val="center"/>
        <w:tblLook w:val="04A0" w:firstRow="1" w:lastRow="0" w:firstColumn="1" w:lastColumn="0" w:noHBand="0" w:noVBand="1"/>
      </w:tblPr>
      <w:tblGrid>
        <w:gridCol w:w="2535"/>
        <w:gridCol w:w="866"/>
        <w:gridCol w:w="866"/>
        <w:gridCol w:w="866"/>
        <w:gridCol w:w="1662"/>
        <w:gridCol w:w="1657"/>
      </w:tblGrid>
      <w:tr w:rsidR="000F50A6" w:rsidRPr="000F50A6" w:rsidTr="008B3F93">
        <w:trPr>
          <w:trHeight w:val="300"/>
          <w:jc w:val="center"/>
        </w:trPr>
        <w:tc>
          <w:tcPr>
            <w:tcW w:w="253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04237" w:rsidRPr="000F50A6" w:rsidRDefault="00104237" w:rsidP="00104237">
            <w:pPr>
              <w:spacing w:after="0" w:line="240" w:lineRule="auto"/>
              <w:ind w:firstLine="0"/>
              <w:jc w:val="center"/>
              <w:rPr>
                <w:rFonts w:eastAsia="Times New Roman"/>
                <w:b/>
                <w:bCs/>
                <w:lang w:eastAsia="ru-RU"/>
              </w:rPr>
            </w:pPr>
            <w:r w:rsidRPr="000F50A6">
              <w:rPr>
                <w:rFonts w:eastAsia="Times New Roman"/>
                <w:b/>
                <w:bCs/>
                <w:sz w:val="22"/>
                <w:szCs w:val="22"/>
                <w:lang w:eastAsia="ru-RU"/>
              </w:rPr>
              <w:t>Нужды водопотребления</w:t>
            </w:r>
          </w:p>
        </w:tc>
        <w:tc>
          <w:tcPr>
            <w:tcW w:w="2598" w:type="dxa"/>
            <w:gridSpan w:val="3"/>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04237" w:rsidRPr="000F50A6" w:rsidRDefault="00104237" w:rsidP="00104237">
            <w:pPr>
              <w:spacing w:after="0" w:line="240" w:lineRule="auto"/>
              <w:ind w:firstLine="0"/>
              <w:jc w:val="center"/>
              <w:rPr>
                <w:rFonts w:eastAsia="Times New Roman"/>
                <w:b/>
                <w:bCs/>
                <w:lang w:eastAsia="ru-RU"/>
              </w:rPr>
            </w:pPr>
            <w:r w:rsidRPr="000F50A6">
              <w:rPr>
                <w:rFonts w:eastAsia="Times New Roman"/>
                <w:b/>
                <w:bCs/>
                <w:sz w:val="22"/>
                <w:szCs w:val="22"/>
                <w:lang w:eastAsia="ru-RU"/>
              </w:rPr>
              <w:t>Годовой расход, тыс. м</w:t>
            </w:r>
            <w:r w:rsidRPr="000F50A6">
              <w:rPr>
                <w:rFonts w:eastAsia="Times New Roman"/>
                <w:b/>
                <w:bCs/>
                <w:sz w:val="22"/>
                <w:szCs w:val="22"/>
                <w:vertAlign w:val="superscript"/>
                <w:lang w:eastAsia="ru-RU"/>
              </w:rPr>
              <w:t>3</w:t>
            </w:r>
          </w:p>
        </w:tc>
        <w:tc>
          <w:tcPr>
            <w:tcW w:w="3319" w:type="dxa"/>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104237" w:rsidRPr="000F50A6" w:rsidRDefault="00104237" w:rsidP="00104237">
            <w:pPr>
              <w:spacing w:after="0" w:line="240" w:lineRule="auto"/>
              <w:ind w:firstLine="0"/>
              <w:jc w:val="center"/>
              <w:rPr>
                <w:rFonts w:eastAsia="Times New Roman"/>
                <w:b/>
                <w:bCs/>
                <w:lang w:eastAsia="ru-RU"/>
              </w:rPr>
            </w:pPr>
            <w:r w:rsidRPr="000F50A6">
              <w:rPr>
                <w:rFonts w:eastAsia="Times New Roman"/>
                <w:b/>
                <w:bCs/>
                <w:sz w:val="22"/>
                <w:szCs w:val="22"/>
                <w:lang w:eastAsia="ru-RU"/>
              </w:rPr>
              <w:t>Суточный расход, тыс. м</w:t>
            </w:r>
            <w:r w:rsidRPr="000F50A6">
              <w:rPr>
                <w:rFonts w:eastAsia="Times New Roman"/>
                <w:b/>
                <w:bCs/>
                <w:sz w:val="22"/>
                <w:szCs w:val="22"/>
                <w:vertAlign w:val="superscript"/>
                <w:lang w:eastAsia="ru-RU"/>
              </w:rPr>
              <w:t>3</w:t>
            </w:r>
            <w:r w:rsidRPr="000F50A6">
              <w:rPr>
                <w:rFonts w:eastAsia="Times New Roman"/>
                <w:b/>
                <w:bCs/>
                <w:sz w:val="22"/>
                <w:szCs w:val="22"/>
                <w:lang w:eastAsia="ru-RU"/>
              </w:rPr>
              <w:t>/сут</w:t>
            </w:r>
          </w:p>
        </w:tc>
      </w:tr>
      <w:tr w:rsidR="000F50A6" w:rsidRPr="000F50A6" w:rsidTr="008B3F93">
        <w:trPr>
          <w:trHeight w:val="172"/>
          <w:jc w:val="center"/>
        </w:trPr>
        <w:tc>
          <w:tcPr>
            <w:tcW w:w="2535"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04237" w:rsidRPr="000F50A6" w:rsidRDefault="00104237" w:rsidP="00104237">
            <w:pPr>
              <w:spacing w:after="0" w:line="240" w:lineRule="auto"/>
              <w:ind w:firstLine="0"/>
              <w:jc w:val="left"/>
              <w:rPr>
                <w:rFonts w:eastAsia="Times New Roman"/>
                <w:b/>
                <w:bCs/>
                <w:lang w:eastAsia="ru-RU"/>
              </w:rPr>
            </w:pPr>
          </w:p>
        </w:tc>
        <w:tc>
          <w:tcPr>
            <w:tcW w:w="2598" w:type="dxa"/>
            <w:gridSpan w:val="3"/>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04237" w:rsidRPr="000F50A6" w:rsidRDefault="00104237" w:rsidP="00104237">
            <w:pPr>
              <w:spacing w:after="0" w:line="240" w:lineRule="auto"/>
              <w:ind w:firstLine="0"/>
              <w:jc w:val="left"/>
              <w:rPr>
                <w:rFonts w:eastAsia="Times New Roman"/>
                <w:b/>
                <w:bCs/>
                <w:lang w:eastAsia="ru-RU"/>
              </w:rPr>
            </w:pPr>
          </w:p>
        </w:tc>
        <w:tc>
          <w:tcPr>
            <w:tcW w:w="1662" w:type="dxa"/>
            <w:tcBorders>
              <w:top w:val="nil"/>
              <w:left w:val="nil"/>
              <w:bottom w:val="single" w:sz="4" w:space="0" w:color="auto"/>
              <w:right w:val="single" w:sz="4" w:space="0" w:color="auto"/>
            </w:tcBorders>
            <w:shd w:val="clear" w:color="auto" w:fill="B6DDE8" w:themeFill="accent5" w:themeFillTint="66"/>
            <w:vAlign w:val="center"/>
            <w:hideMark/>
          </w:tcPr>
          <w:p w:rsidR="00104237" w:rsidRPr="000F50A6" w:rsidRDefault="00104237" w:rsidP="008B3F93">
            <w:pPr>
              <w:spacing w:after="0" w:line="240" w:lineRule="auto"/>
              <w:ind w:firstLine="0"/>
              <w:jc w:val="center"/>
              <w:rPr>
                <w:rFonts w:eastAsia="Times New Roman"/>
                <w:lang w:eastAsia="ru-RU"/>
              </w:rPr>
            </w:pPr>
            <w:r w:rsidRPr="000F50A6">
              <w:rPr>
                <w:rFonts w:eastAsia="Times New Roman"/>
                <w:sz w:val="22"/>
                <w:szCs w:val="22"/>
                <w:lang w:eastAsia="ru-RU"/>
              </w:rPr>
              <w:t>Максимальный</w:t>
            </w:r>
          </w:p>
        </w:tc>
        <w:tc>
          <w:tcPr>
            <w:tcW w:w="1657" w:type="dxa"/>
            <w:tcBorders>
              <w:top w:val="nil"/>
              <w:left w:val="nil"/>
              <w:bottom w:val="single" w:sz="4" w:space="0" w:color="auto"/>
              <w:right w:val="single" w:sz="4" w:space="0" w:color="auto"/>
            </w:tcBorders>
            <w:shd w:val="clear" w:color="auto" w:fill="B6DDE8" w:themeFill="accent5" w:themeFillTint="66"/>
            <w:vAlign w:val="center"/>
            <w:hideMark/>
          </w:tcPr>
          <w:p w:rsidR="00104237" w:rsidRPr="000F50A6" w:rsidRDefault="00104237" w:rsidP="008B3F93">
            <w:pPr>
              <w:spacing w:after="0" w:line="240" w:lineRule="auto"/>
              <w:ind w:firstLine="0"/>
              <w:jc w:val="center"/>
              <w:rPr>
                <w:rFonts w:eastAsia="Times New Roman"/>
                <w:lang w:eastAsia="ru-RU"/>
              </w:rPr>
            </w:pPr>
            <w:r w:rsidRPr="000F50A6">
              <w:rPr>
                <w:rFonts w:eastAsia="Times New Roman"/>
                <w:sz w:val="22"/>
                <w:szCs w:val="22"/>
                <w:lang w:eastAsia="ru-RU"/>
              </w:rPr>
              <w:t>Средний</w:t>
            </w:r>
          </w:p>
        </w:tc>
      </w:tr>
      <w:tr w:rsidR="000F50A6" w:rsidRPr="000F50A6" w:rsidTr="008B3F93">
        <w:trPr>
          <w:trHeight w:val="300"/>
          <w:jc w:val="center"/>
        </w:trPr>
        <w:tc>
          <w:tcPr>
            <w:tcW w:w="2535"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04237" w:rsidRPr="000F50A6" w:rsidRDefault="00104237" w:rsidP="00104237">
            <w:pPr>
              <w:spacing w:after="0" w:line="240" w:lineRule="auto"/>
              <w:ind w:firstLine="0"/>
              <w:jc w:val="left"/>
              <w:rPr>
                <w:rFonts w:eastAsia="Times New Roman"/>
                <w:b/>
                <w:bCs/>
                <w:lang w:eastAsia="ru-RU"/>
              </w:rPr>
            </w:pPr>
          </w:p>
        </w:tc>
        <w:tc>
          <w:tcPr>
            <w:tcW w:w="866" w:type="dxa"/>
            <w:tcBorders>
              <w:top w:val="nil"/>
              <w:left w:val="nil"/>
              <w:bottom w:val="single" w:sz="4" w:space="0" w:color="auto"/>
              <w:right w:val="single" w:sz="4" w:space="0" w:color="auto"/>
            </w:tcBorders>
            <w:shd w:val="clear" w:color="auto" w:fill="B6DDE8" w:themeFill="accent5" w:themeFillTint="66"/>
            <w:vAlign w:val="center"/>
            <w:hideMark/>
          </w:tcPr>
          <w:p w:rsidR="00104237" w:rsidRPr="000F50A6" w:rsidRDefault="00104237" w:rsidP="008B3F93">
            <w:pPr>
              <w:spacing w:after="0" w:line="240" w:lineRule="auto"/>
              <w:ind w:firstLine="0"/>
              <w:jc w:val="center"/>
              <w:rPr>
                <w:rFonts w:eastAsia="Times New Roman"/>
                <w:b/>
                <w:bCs/>
                <w:lang w:eastAsia="ru-RU"/>
              </w:rPr>
            </w:pPr>
            <w:r w:rsidRPr="000F50A6">
              <w:rPr>
                <w:rFonts w:eastAsia="Times New Roman"/>
                <w:b/>
                <w:bCs/>
                <w:sz w:val="22"/>
                <w:szCs w:val="22"/>
                <w:lang w:eastAsia="ru-RU"/>
              </w:rPr>
              <w:t>201</w:t>
            </w:r>
            <w:r w:rsidR="008B3F93" w:rsidRPr="000F50A6">
              <w:rPr>
                <w:rFonts w:eastAsia="Times New Roman"/>
                <w:b/>
                <w:bCs/>
                <w:sz w:val="22"/>
                <w:szCs w:val="22"/>
                <w:lang w:eastAsia="ru-RU"/>
              </w:rPr>
              <w:t>4</w:t>
            </w:r>
          </w:p>
        </w:tc>
        <w:tc>
          <w:tcPr>
            <w:tcW w:w="866" w:type="dxa"/>
            <w:tcBorders>
              <w:top w:val="nil"/>
              <w:left w:val="nil"/>
              <w:bottom w:val="single" w:sz="4" w:space="0" w:color="auto"/>
              <w:right w:val="single" w:sz="4" w:space="0" w:color="auto"/>
            </w:tcBorders>
            <w:shd w:val="clear" w:color="auto" w:fill="B6DDE8" w:themeFill="accent5" w:themeFillTint="66"/>
            <w:vAlign w:val="center"/>
            <w:hideMark/>
          </w:tcPr>
          <w:p w:rsidR="00104237" w:rsidRPr="000F50A6" w:rsidRDefault="00104237" w:rsidP="008B3F93">
            <w:pPr>
              <w:spacing w:after="0" w:line="240" w:lineRule="auto"/>
              <w:ind w:firstLine="0"/>
              <w:jc w:val="center"/>
              <w:rPr>
                <w:rFonts w:eastAsia="Times New Roman"/>
                <w:b/>
                <w:bCs/>
                <w:lang w:eastAsia="ru-RU"/>
              </w:rPr>
            </w:pPr>
            <w:r w:rsidRPr="000F50A6">
              <w:rPr>
                <w:rFonts w:eastAsia="Times New Roman"/>
                <w:b/>
                <w:bCs/>
                <w:sz w:val="22"/>
                <w:szCs w:val="22"/>
                <w:lang w:eastAsia="ru-RU"/>
              </w:rPr>
              <w:t>201</w:t>
            </w:r>
            <w:r w:rsidR="008B3F93" w:rsidRPr="000F50A6">
              <w:rPr>
                <w:rFonts w:eastAsia="Times New Roman"/>
                <w:b/>
                <w:bCs/>
                <w:sz w:val="22"/>
                <w:szCs w:val="22"/>
                <w:lang w:eastAsia="ru-RU"/>
              </w:rPr>
              <w:t>5</w:t>
            </w:r>
          </w:p>
        </w:tc>
        <w:tc>
          <w:tcPr>
            <w:tcW w:w="866" w:type="dxa"/>
            <w:tcBorders>
              <w:top w:val="nil"/>
              <w:left w:val="nil"/>
              <w:bottom w:val="single" w:sz="4" w:space="0" w:color="auto"/>
              <w:right w:val="single" w:sz="4" w:space="0" w:color="auto"/>
            </w:tcBorders>
            <w:shd w:val="clear" w:color="auto" w:fill="B6DDE8" w:themeFill="accent5" w:themeFillTint="66"/>
            <w:vAlign w:val="center"/>
            <w:hideMark/>
          </w:tcPr>
          <w:p w:rsidR="00104237" w:rsidRPr="000F50A6" w:rsidRDefault="00104237" w:rsidP="008B3F93">
            <w:pPr>
              <w:spacing w:after="0" w:line="240" w:lineRule="auto"/>
              <w:ind w:firstLine="0"/>
              <w:jc w:val="center"/>
              <w:rPr>
                <w:rFonts w:eastAsia="Times New Roman"/>
                <w:b/>
                <w:bCs/>
                <w:lang w:eastAsia="ru-RU"/>
              </w:rPr>
            </w:pPr>
            <w:r w:rsidRPr="000F50A6">
              <w:rPr>
                <w:rFonts w:eastAsia="Times New Roman"/>
                <w:b/>
                <w:bCs/>
                <w:sz w:val="22"/>
                <w:szCs w:val="22"/>
                <w:lang w:eastAsia="ru-RU"/>
              </w:rPr>
              <w:t>201</w:t>
            </w:r>
            <w:r w:rsidR="008B3F93" w:rsidRPr="000F50A6">
              <w:rPr>
                <w:rFonts w:eastAsia="Times New Roman"/>
                <w:b/>
                <w:bCs/>
                <w:sz w:val="22"/>
                <w:szCs w:val="22"/>
                <w:lang w:eastAsia="ru-RU"/>
              </w:rPr>
              <w:t>6</w:t>
            </w:r>
          </w:p>
        </w:tc>
        <w:tc>
          <w:tcPr>
            <w:tcW w:w="3319" w:type="dxa"/>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104237" w:rsidRPr="000F50A6" w:rsidRDefault="00104237" w:rsidP="008B3F93">
            <w:pPr>
              <w:spacing w:after="0" w:line="240" w:lineRule="auto"/>
              <w:ind w:firstLine="0"/>
              <w:jc w:val="center"/>
              <w:rPr>
                <w:rFonts w:eastAsia="Times New Roman"/>
                <w:b/>
                <w:bCs/>
                <w:lang w:eastAsia="ru-RU"/>
              </w:rPr>
            </w:pPr>
            <w:r w:rsidRPr="000F50A6">
              <w:rPr>
                <w:rFonts w:eastAsia="Times New Roman"/>
                <w:b/>
                <w:bCs/>
                <w:sz w:val="22"/>
                <w:szCs w:val="22"/>
                <w:lang w:eastAsia="ru-RU"/>
              </w:rPr>
              <w:t>201</w:t>
            </w:r>
            <w:r w:rsidR="008B3F93" w:rsidRPr="000F50A6">
              <w:rPr>
                <w:rFonts w:eastAsia="Times New Roman"/>
                <w:b/>
                <w:bCs/>
                <w:sz w:val="22"/>
                <w:szCs w:val="22"/>
                <w:lang w:eastAsia="ru-RU"/>
              </w:rPr>
              <w:t>7</w:t>
            </w:r>
          </w:p>
        </w:tc>
      </w:tr>
      <w:tr w:rsidR="000F50A6" w:rsidRPr="000F50A6" w:rsidTr="008B3F93">
        <w:trPr>
          <w:trHeight w:val="600"/>
          <w:jc w:val="center"/>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left"/>
              <w:rPr>
                <w:rFonts w:eastAsia="Times New Roman"/>
                <w:lang w:eastAsia="ru-RU"/>
              </w:rPr>
            </w:pPr>
            <w:r w:rsidRPr="000F50A6">
              <w:rPr>
                <w:rFonts w:eastAsia="Times New Roman"/>
                <w:sz w:val="22"/>
                <w:szCs w:val="22"/>
                <w:lang w:eastAsia="ru-RU"/>
              </w:rPr>
              <w:t>Потребление воды ЛАЭС без учета ГВС</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2876,38</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2474,52</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2364,79</w:t>
            </w:r>
          </w:p>
        </w:tc>
        <w:tc>
          <w:tcPr>
            <w:tcW w:w="1662"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7,77</w:t>
            </w:r>
          </w:p>
        </w:tc>
        <w:tc>
          <w:tcPr>
            <w:tcW w:w="1657"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6,48</w:t>
            </w:r>
          </w:p>
        </w:tc>
      </w:tr>
      <w:tr w:rsidR="000F50A6" w:rsidRPr="000F50A6" w:rsidTr="008B3F93">
        <w:trPr>
          <w:trHeight w:val="300"/>
          <w:jc w:val="center"/>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left"/>
              <w:rPr>
                <w:rFonts w:eastAsia="Times New Roman"/>
                <w:lang w:eastAsia="ru-RU"/>
              </w:rPr>
            </w:pPr>
            <w:r w:rsidRPr="000F50A6">
              <w:rPr>
                <w:rFonts w:eastAsia="Times New Roman"/>
                <w:sz w:val="22"/>
                <w:szCs w:val="22"/>
                <w:lang w:eastAsia="ru-RU"/>
              </w:rPr>
              <w:t>Подача воды на город</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4460,40</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4624,00</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4382,67</w:t>
            </w:r>
          </w:p>
        </w:tc>
        <w:tc>
          <w:tcPr>
            <w:tcW w:w="1662"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14,41</w:t>
            </w:r>
          </w:p>
        </w:tc>
        <w:tc>
          <w:tcPr>
            <w:tcW w:w="1657"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12,01</w:t>
            </w:r>
          </w:p>
        </w:tc>
      </w:tr>
      <w:tr w:rsidR="000F50A6" w:rsidRPr="000F50A6" w:rsidTr="008B3F93">
        <w:trPr>
          <w:trHeight w:val="600"/>
          <w:jc w:val="center"/>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104237" w:rsidRPr="000F50A6" w:rsidRDefault="00104237" w:rsidP="008B5225">
            <w:pPr>
              <w:spacing w:after="0" w:line="240" w:lineRule="auto"/>
              <w:ind w:firstLine="0"/>
              <w:jc w:val="left"/>
              <w:rPr>
                <w:rFonts w:eastAsia="Times New Roman"/>
                <w:lang w:eastAsia="ru-RU"/>
              </w:rPr>
            </w:pPr>
            <w:r w:rsidRPr="000F50A6">
              <w:rPr>
                <w:rFonts w:eastAsia="Times New Roman"/>
                <w:sz w:val="22"/>
                <w:szCs w:val="22"/>
                <w:lang w:eastAsia="ru-RU"/>
              </w:rPr>
              <w:t>Собст</w:t>
            </w:r>
            <w:r w:rsidR="008B5225" w:rsidRPr="000F50A6">
              <w:rPr>
                <w:rFonts w:eastAsia="Times New Roman"/>
                <w:sz w:val="22"/>
                <w:szCs w:val="22"/>
                <w:lang w:eastAsia="ru-RU"/>
              </w:rPr>
              <w:t>в</w:t>
            </w:r>
            <w:r w:rsidRPr="000F50A6">
              <w:rPr>
                <w:rFonts w:eastAsia="Times New Roman"/>
                <w:sz w:val="22"/>
                <w:szCs w:val="22"/>
                <w:lang w:eastAsia="ru-RU"/>
              </w:rPr>
              <w:t xml:space="preserve">енные нужды СМУП </w:t>
            </w:r>
            <w:r w:rsidR="008B5225" w:rsidRPr="000F50A6">
              <w:rPr>
                <w:rFonts w:eastAsia="Times New Roman"/>
                <w:sz w:val="22"/>
                <w:szCs w:val="22"/>
                <w:lang w:eastAsia="ru-RU"/>
              </w:rPr>
              <w:t>«</w:t>
            </w:r>
            <w:r w:rsidRPr="000F50A6">
              <w:rPr>
                <w:rFonts w:eastAsia="Times New Roman"/>
                <w:sz w:val="22"/>
                <w:szCs w:val="22"/>
                <w:lang w:eastAsia="ru-RU"/>
              </w:rPr>
              <w:t>Водоканал</w:t>
            </w:r>
            <w:r w:rsidR="008B5225" w:rsidRPr="000F50A6">
              <w:rPr>
                <w:rFonts w:eastAsia="Times New Roman"/>
                <w:sz w:val="22"/>
                <w:szCs w:val="22"/>
                <w:lang w:eastAsia="ru-RU"/>
              </w:rPr>
              <w:t>»</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144,31</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70,65</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97,53</w:t>
            </w:r>
          </w:p>
        </w:tc>
        <w:tc>
          <w:tcPr>
            <w:tcW w:w="1662"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0,32</w:t>
            </w:r>
          </w:p>
        </w:tc>
        <w:tc>
          <w:tcPr>
            <w:tcW w:w="1657"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0,27</w:t>
            </w:r>
          </w:p>
        </w:tc>
      </w:tr>
      <w:tr w:rsidR="000F50A6" w:rsidRPr="000F50A6" w:rsidTr="008B3F93">
        <w:trPr>
          <w:trHeight w:val="600"/>
          <w:jc w:val="center"/>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left"/>
              <w:rPr>
                <w:rFonts w:eastAsia="Times New Roman"/>
                <w:lang w:eastAsia="ru-RU"/>
              </w:rPr>
            </w:pPr>
            <w:r w:rsidRPr="000F50A6">
              <w:rPr>
                <w:rFonts w:eastAsia="Times New Roman"/>
                <w:sz w:val="22"/>
                <w:szCs w:val="22"/>
                <w:lang w:eastAsia="ru-RU"/>
              </w:rPr>
              <w:t>Подача в сеть</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4316,09</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4553,35</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4285,14</w:t>
            </w:r>
          </w:p>
        </w:tc>
        <w:tc>
          <w:tcPr>
            <w:tcW w:w="1662"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14,09</w:t>
            </w:r>
          </w:p>
        </w:tc>
        <w:tc>
          <w:tcPr>
            <w:tcW w:w="1657"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11,74</w:t>
            </w:r>
          </w:p>
        </w:tc>
      </w:tr>
      <w:tr w:rsidR="000F50A6" w:rsidRPr="000F50A6" w:rsidTr="008B3F93">
        <w:trPr>
          <w:trHeight w:val="900"/>
          <w:jc w:val="center"/>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left"/>
              <w:rPr>
                <w:rFonts w:eastAsia="Times New Roman"/>
                <w:lang w:eastAsia="ru-RU"/>
              </w:rPr>
            </w:pPr>
            <w:r w:rsidRPr="000F50A6">
              <w:rPr>
                <w:rFonts w:eastAsia="Times New Roman"/>
                <w:sz w:val="22"/>
                <w:szCs w:val="22"/>
                <w:lang w:eastAsia="ru-RU"/>
              </w:rPr>
              <w:t>Потери в сетях без учета потерь в магистральных водоводах</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618,76</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1042,05</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868,31</w:t>
            </w:r>
          </w:p>
        </w:tc>
        <w:tc>
          <w:tcPr>
            <w:tcW w:w="1662"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2,85</w:t>
            </w:r>
          </w:p>
        </w:tc>
        <w:tc>
          <w:tcPr>
            <w:tcW w:w="1657"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2,38</w:t>
            </w:r>
          </w:p>
        </w:tc>
      </w:tr>
      <w:tr w:rsidR="000F50A6" w:rsidRPr="000F50A6" w:rsidTr="008B3F93">
        <w:trPr>
          <w:trHeight w:val="300"/>
          <w:jc w:val="center"/>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lang w:eastAsia="ru-RU"/>
              </w:rPr>
            </w:pPr>
            <w:r w:rsidRPr="000F50A6">
              <w:rPr>
                <w:rFonts w:eastAsia="Times New Roman"/>
                <w:sz w:val="22"/>
                <w:szCs w:val="22"/>
                <w:lang w:eastAsia="ru-RU"/>
              </w:rPr>
              <w:t>То же, %</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13,87</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22,54</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19,81</w:t>
            </w:r>
          </w:p>
        </w:tc>
        <w:tc>
          <w:tcPr>
            <w:tcW w:w="1662"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19,81</w:t>
            </w:r>
          </w:p>
        </w:tc>
        <w:tc>
          <w:tcPr>
            <w:tcW w:w="1657"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19,81</w:t>
            </w:r>
          </w:p>
        </w:tc>
      </w:tr>
      <w:tr w:rsidR="000F50A6" w:rsidRPr="000F50A6" w:rsidTr="008B3F93">
        <w:trPr>
          <w:trHeight w:val="570"/>
          <w:jc w:val="center"/>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left"/>
              <w:rPr>
                <w:rFonts w:eastAsia="Times New Roman"/>
                <w:b/>
                <w:bCs/>
                <w:lang w:eastAsia="ru-RU"/>
              </w:rPr>
            </w:pPr>
            <w:r w:rsidRPr="000F50A6">
              <w:rPr>
                <w:rFonts w:eastAsia="Times New Roman"/>
                <w:b/>
                <w:bCs/>
                <w:sz w:val="22"/>
                <w:szCs w:val="22"/>
                <w:lang w:eastAsia="ru-RU"/>
              </w:rPr>
              <w:t>Реализация услуг водоснабжения, в т.ч:</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3697,33</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3511,30</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3416,83</w:t>
            </w:r>
          </w:p>
        </w:tc>
        <w:tc>
          <w:tcPr>
            <w:tcW w:w="1662"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11,23</w:t>
            </w:r>
          </w:p>
        </w:tc>
        <w:tc>
          <w:tcPr>
            <w:tcW w:w="1657"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9,36</w:t>
            </w:r>
          </w:p>
        </w:tc>
      </w:tr>
      <w:tr w:rsidR="000F50A6" w:rsidRPr="000F50A6" w:rsidTr="008B3F93">
        <w:trPr>
          <w:trHeight w:val="300"/>
          <w:jc w:val="center"/>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104237" w:rsidRPr="000F50A6" w:rsidRDefault="00104237" w:rsidP="00C800EC">
            <w:pPr>
              <w:spacing w:after="0" w:line="240" w:lineRule="auto"/>
              <w:ind w:left="406" w:firstLine="0"/>
              <w:jc w:val="left"/>
              <w:rPr>
                <w:rFonts w:eastAsia="Times New Roman"/>
                <w:lang w:eastAsia="ru-RU"/>
              </w:rPr>
            </w:pPr>
            <w:r w:rsidRPr="000F50A6">
              <w:rPr>
                <w:rFonts w:eastAsia="Times New Roman"/>
                <w:sz w:val="22"/>
                <w:szCs w:val="22"/>
                <w:lang w:eastAsia="ru-RU"/>
              </w:rPr>
              <w:t>Жилой сектор</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2730,25</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2607,90</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2526,46</w:t>
            </w:r>
          </w:p>
        </w:tc>
        <w:tc>
          <w:tcPr>
            <w:tcW w:w="1662"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8,31</w:t>
            </w:r>
          </w:p>
        </w:tc>
        <w:tc>
          <w:tcPr>
            <w:tcW w:w="1657"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6,92</w:t>
            </w:r>
          </w:p>
        </w:tc>
      </w:tr>
      <w:tr w:rsidR="000F50A6" w:rsidRPr="000F50A6" w:rsidTr="008B3F93">
        <w:trPr>
          <w:trHeight w:val="300"/>
          <w:jc w:val="center"/>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104237" w:rsidRPr="000F50A6" w:rsidRDefault="00104237" w:rsidP="00C800EC">
            <w:pPr>
              <w:spacing w:after="0" w:line="240" w:lineRule="auto"/>
              <w:ind w:left="406" w:firstLine="0"/>
              <w:jc w:val="left"/>
              <w:rPr>
                <w:rFonts w:eastAsia="Times New Roman"/>
                <w:lang w:eastAsia="ru-RU"/>
              </w:rPr>
            </w:pPr>
            <w:r w:rsidRPr="000F50A6">
              <w:rPr>
                <w:rFonts w:eastAsia="Times New Roman"/>
                <w:sz w:val="22"/>
                <w:szCs w:val="22"/>
                <w:lang w:eastAsia="ru-RU"/>
              </w:rPr>
              <w:t>Бюджетные организации</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253,97</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186,46</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169,70</w:t>
            </w:r>
          </w:p>
        </w:tc>
        <w:tc>
          <w:tcPr>
            <w:tcW w:w="1662"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0,56</w:t>
            </w:r>
          </w:p>
        </w:tc>
        <w:tc>
          <w:tcPr>
            <w:tcW w:w="1657"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0,46</w:t>
            </w:r>
          </w:p>
        </w:tc>
      </w:tr>
      <w:tr w:rsidR="000F50A6" w:rsidRPr="000F50A6" w:rsidTr="008B3F93">
        <w:trPr>
          <w:trHeight w:val="300"/>
          <w:jc w:val="center"/>
        </w:trPr>
        <w:tc>
          <w:tcPr>
            <w:tcW w:w="2535" w:type="dxa"/>
            <w:tcBorders>
              <w:top w:val="nil"/>
              <w:left w:val="single" w:sz="4" w:space="0" w:color="auto"/>
              <w:bottom w:val="nil"/>
              <w:right w:val="single" w:sz="4" w:space="0" w:color="auto"/>
            </w:tcBorders>
            <w:shd w:val="clear" w:color="auto" w:fill="auto"/>
            <w:vAlign w:val="center"/>
            <w:hideMark/>
          </w:tcPr>
          <w:p w:rsidR="00104237" w:rsidRPr="000F50A6" w:rsidRDefault="00104237" w:rsidP="00C800EC">
            <w:pPr>
              <w:spacing w:after="0" w:line="240" w:lineRule="auto"/>
              <w:ind w:left="406" w:firstLine="0"/>
              <w:jc w:val="left"/>
              <w:rPr>
                <w:rFonts w:eastAsia="Times New Roman"/>
                <w:lang w:eastAsia="ru-RU"/>
              </w:rPr>
            </w:pPr>
            <w:r w:rsidRPr="000F50A6">
              <w:rPr>
                <w:rFonts w:eastAsia="Times New Roman"/>
                <w:sz w:val="22"/>
                <w:szCs w:val="22"/>
                <w:lang w:eastAsia="ru-RU"/>
              </w:rPr>
              <w:t>Коммерческие потребители</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233,83</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223,35</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216,38</w:t>
            </w:r>
          </w:p>
        </w:tc>
        <w:tc>
          <w:tcPr>
            <w:tcW w:w="1662"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0,71</w:t>
            </w:r>
          </w:p>
        </w:tc>
        <w:tc>
          <w:tcPr>
            <w:tcW w:w="1657"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0,59</w:t>
            </w:r>
          </w:p>
        </w:tc>
      </w:tr>
      <w:tr w:rsidR="000F50A6" w:rsidRPr="000F50A6" w:rsidTr="008B3F93">
        <w:trPr>
          <w:trHeight w:val="600"/>
          <w:jc w:val="center"/>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left"/>
              <w:rPr>
                <w:rFonts w:eastAsia="Times New Roman"/>
                <w:lang w:eastAsia="ru-RU"/>
              </w:rPr>
            </w:pPr>
            <w:r w:rsidRPr="000F50A6">
              <w:rPr>
                <w:rFonts w:eastAsia="Times New Roman"/>
                <w:sz w:val="22"/>
                <w:szCs w:val="22"/>
                <w:lang w:eastAsia="ru-RU"/>
              </w:rPr>
              <w:t>Промышленные предприятия</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479,28</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493,59</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504,29</w:t>
            </w:r>
          </w:p>
        </w:tc>
        <w:tc>
          <w:tcPr>
            <w:tcW w:w="1662"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1,66</w:t>
            </w:r>
          </w:p>
        </w:tc>
        <w:tc>
          <w:tcPr>
            <w:tcW w:w="1657"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1,38</w:t>
            </w:r>
          </w:p>
        </w:tc>
      </w:tr>
      <w:tr w:rsidR="00104237" w:rsidRPr="000F50A6" w:rsidTr="008B3F93">
        <w:trPr>
          <w:trHeight w:val="300"/>
          <w:jc w:val="center"/>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left"/>
              <w:rPr>
                <w:rFonts w:eastAsia="Times New Roman"/>
                <w:lang w:eastAsia="ru-RU"/>
              </w:rPr>
            </w:pPr>
            <w:r w:rsidRPr="000F50A6">
              <w:rPr>
                <w:rFonts w:eastAsia="Times New Roman"/>
                <w:sz w:val="22"/>
                <w:szCs w:val="22"/>
                <w:lang w:eastAsia="ru-RU"/>
              </w:rPr>
              <w:t>Поливочные нужды</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0,03</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0,03</w:t>
            </w:r>
          </w:p>
        </w:tc>
        <w:tc>
          <w:tcPr>
            <w:tcW w:w="866"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right"/>
              <w:rPr>
                <w:rFonts w:eastAsia="Times New Roman"/>
                <w:sz w:val="20"/>
                <w:szCs w:val="20"/>
                <w:lang w:eastAsia="ru-RU"/>
              </w:rPr>
            </w:pPr>
            <w:r w:rsidRPr="000F50A6">
              <w:rPr>
                <w:rFonts w:eastAsia="Times New Roman"/>
                <w:sz w:val="20"/>
                <w:szCs w:val="20"/>
                <w:lang w:eastAsia="ru-RU"/>
              </w:rPr>
              <w:t>0,03</w:t>
            </w:r>
          </w:p>
        </w:tc>
        <w:tc>
          <w:tcPr>
            <w:tcW w:w="1662"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0,00009</w:t>
            </w:r>
          </w:p>
        </w:tc>
        <w:tc>
          <w:tcPr>
            <w:tcW w:w="1657" w:type="dxa"/>
            <w:tcBorders>
              <w:top w:val="nil"/>
              <w:left w:val="nil"/>
              <w:bottom w:val="single" w:sz="4" w:space="0" w:color="auto"/>
              <w:right w:val="single" w:sz="4" w:space="0" w:color="auto"/>
            </w:tcBorders>
            <w:shd w:val="clear" w:color="auto" w:fill="auto"/>
            <w:vAlign w:val="center"/>
            <w:hideMark/>
          </w:tcPr>
          <w:p w:rsidR="00104237" w:rsidRPr="000F50A6" w:rsidRDefault="00104237" w:rsidP="0010423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0,00007</w:t>
            </w:r>
          </w:p>
        </w:tc>
      </w:tr>
    </w:tbl>
    <w:p w:rsidR="00246F36" w:rsidRPr="000F50A6" w:rsidRDefault="00246F36" w:rsidP="008B5225"/>
    <w:p w:rsidR="001830FC" w:rsidRPr="000F50A6" w:rsidRDefault="006E1B52" w:rsidP="001830FC">
      <w:pPr>
        <w:pStyle w:val="af9"/>
      </w:pPr>
      <w:r w:rsidRPr="000F50A6">
        <w:rPr>
          <w:noProof/>
          <w:lang w:eastAsia="ru-RU"/>
        </w:rPr>
        <w:drawing>
          <wp:inline distT="0" distB="0" distL="0" distR="0">
            <wp:extent cx="4991100" cy="2905125"/>
            <wp:effectExtent l="0" t="0" r="1905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30FC" w:rsidRPr="000F50A6" w:rsidRDefault="001830FC" w:rsidP="001830FC">
      <w:pPr>
        <w:pStyle w:val="af0"/>
      </w:pPr>
      <w:r w:rsidRPr="000F50A6">
        <w:t>Рисунок 3.1.1. Структурный баланс реализации воды</w:t>
      </w:r>
      <w:r w:rsidR="00D7035E" w:rsidRPr="000F50A6">
        <w:t xml:space="preserve"> на хозяйственно-питьевые нужды</w:t>
      </w:r>
      <w:r w:rsidRPr="000F50A6">
        <w:t xml:space="preserve"> в разделении по категориям потребителей</w:t>
      </w:r>
      <w:r w:rsidR="006E1B52" w:rsidRPr="000F50A6">
        <w:t xml:space="preserve"> по состоянию на 201</w:t>
      </w:r>
      <w:r w:rsidR="008B3F93" w:rsidRPr="000F50A6">
        <w:t xml:space="preserve">7 </w:t>
      </w:r>
      <w:r w:rsidR="006E1B52" w:rsidRPr="000F50A6">
        <w:t>г.</w:t>
      </w:r>
    </w:p>
    <w:p w:rsidR="008B5225" w:rsidRPr="000F50A6" w:rsidRDefault="008B5225" w:rsidP="008B5225">
      <w:pPr>
        <w:pStyle w:val="ae"/>
      </w:pPr>
      <w:r w:rsidRPr="000F50A6">
        <w:t xml:space="preserve">Таблица 3.1.3. Структурный баланс </w:t>
      </w:r>
      <w:r w:rsidR="00250E8C" w:rsidRPr="000F50A6">
        <w:t>водопотребления</w:t>
      </w:r>
      <w:r w:rsidR="00D7035E" w:rsidRPr="000F50A6">
        <w:t xml:space="preserve"> на нужды горячего водоснабжения</w:t>
      </w:r>
    </w:p>
    <w:tbl>
      <w:tblPr>
        <w:tblW w:w="7000" w:type="dxa"/>
        <w:jc w:val="center"/>
        <w:tblLook w:val="04A0" w:firstRow="1" w:lastRow="0" w:firstColumn="1" w:lastColumn="0" w:noHBand="0" w:noVBand="1"/>
      </w:tblPr>
      <w:tblGrid>
        <w:gridCol w:w="1836"/>
        <w:gridCol w:w="866"/>
        <w:gridCol w:w="866"/>
        <w:gridCol w:w="866"/>
        <w:gridCol w:w="1662"/>
        <w:gridCol w:w="1036"/>
      </w:tblGrid>
      <w:tr w:rsidR="000F50A6" w:rsidRPr="000F50A6" w:rsidTr="008B5225">
        <w:trPr>
          <w:trHeight w:val="300"/>
          <w:jc w:val="center"/>
        </w:trPr>
        <w:tc>
          <w:tcPr>
            <w:tcW w:w="2322"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B5225" w:rsidRPr="000F50A6" w:rsidRDefault="008B5225" w:rsidP="008B5225">
            <w:pPr>
              <w:spacing w:after="0" w:line="240" w:lineRule="auto"/>
              <w:ind w:firstLine="0"/>
              <w:jc w:val="center"/>
              <w:rPr>
                <w:rFonts w:eastAsia="Times New Roman"/>
                <w:b/>
                <w:bCs/>
                <w:lang w:eastAsia="ru-RU"/>
              </w:rPr>
            </w:pPr>
            <w:r w:rsidRPr="000F50A6">
              <w:rPr>
                <w:rFonts w:eastAsia="Times New Roman"/>
                <w:b/>
                <w:bCs/>
                <w:sz w:val="22"/>
                <w:szCs w:val="22"/>
                <w:lang w:eastAsia="ru-RU"/>
              </w:rPr>
              <w:t>Нужды горячего водоснабжения</w:t>
            </w:r>
          </w:p>
        </w:tc>
        <w:tc>
          <w:tcPr>
            <w:tcW w:w="2298" w:type="dxa"/>
            <w:gridSpan w:val="3"/>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B5225" w:rsidRPr="000F50A6" w:rsidRDefault="008B5225" w:rsidP="008B5225">
            <w:pPr>
              <w:spacing w:after="0" w:line="240" w:lineRule="auto"/>
              <w:ind w:firstLine="0"/>
              <w:jc w:val="center"/>
              <w:rPr>
                <w:rFonts w:eastAsia="Times New Roman"/>
                <w:b/>
                <w:bCs/>
                <w:lang w:eastAsia="ru-RU"/>
              </w:rPr>
            </w:pPr>
            <w:r w:rsidRPr="000F50A6">
              <w:rPr>
                <w:rFonts w:eastAsia="Times New Roman"/>
                <w:b/>
                <w:bCs/>
                <w:sz w:val="22"/>
                <w:szCs w:val="22"/>
                <w:lang w:eastAsia="ru-RU"/>
              </w:rPr>
              <w:t>Годовой расход, тыс. м</w:t>
            </w:r>
            <w:r w:rsidRPr="000F50A6">
              <w:rPr>
                <w:rFonts w:eastAsia="Times New Roman"/>
                <w:b/>
                <w:bCs/>
                <w:sz w:val="22"/>
                <w:szCs w:val="22"/>
                <w:vertAlign w:val="superscript"/>
                <w:lang w:eastAsia="ru-RU"/>
              </w:rPr>
              <w:t>3</w:t>
            </w:r>
          </w:p>
        </w:tc>
        <w:tc>
          <w:tcPr>
            <w:tcW w:w="2380" w:type="dxa"/>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B5225" w:rsidRPr="000F50A6" w:rsidRDefault="008B5225" w:rsidP="008B5225">
            <w:pPr>
              <w:spacing w:after="0" w:line="240" w:lineRule="auto"/>
              <w:ind w:firstLine="0"/>
              <w:jc w:val="center"/>
              <w:rPr>
                <w:rFonts w:eastAsia="Times New Roman"/>
                <w:b/>
                <w:bCs/>
                <w:lang w:eastAsia="ru-RU"/>
              </w:rPr>
            </w:pPr>
            <w:r w:rsidRPr="000F50A6">
              <w:rPr>
                <w:rFonts w:eastAsia="Times New Roman"/>
                <w:b/>
                <w:bCs/>
                <w:sz w:val="22"/>
                <w:szCs w:val="22"/>
                <w:lang w:eastAsia="ru-RU"/>
              </w:rPr>
              <w:t>Суточный расход, тыс. м</w:t>
            </w:r>
            <w:r w:rsidRPr="000F50A6">
              <w:rPr>
                <w:rFonts w:eastAsia="Times New Roman"/>
                <w:b/>
                <w:bCs/>
                <w:sz w:val="22"/>
                <w:szCs w:val="22"/>
                <w:vertAlign w:val="superscript"/>
                <w:lang w:eastAsia="ru-RU"/>
              </w:rPr>
              <w:t>3</w:t>
            </w:r>
            <w:r w:rsidRPr="000F50A6">
              <w:rPr>
                <w:rFonts w:eastAsia="Times New Roman"/>
                <w:b/>
                <w:bCs/>
                <w:sz w:val="22"/>
                <w:szCs w:val="22"/>
                <w:lang w:eastAsia="ru-RU"/>
              </w:rPr>
              <w:t>/сут</w:t>
            </w:r>
          </w:p>
        </w:tc>
      </w:tr>
      <w:tr w:rsidR="000F50A6" w:rsidRPr="000F50A6" w:rsidTr="008B5225">
        <w:trPr>
          <w:trHeight w:val="705"/>
          <w:jc w:val="center"/>
        </w:trPr>
        <w:tc>
          <w:tcPr>
            <w:tcW w:w="2322"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B5225" w:rsidRPr="000F50A6" w:rsidRDefault="008B5225" w:rsidP="008B5225">
            <w:pPr>
              <w:spacing w:after="0" w:line="240" w:lineRule="auto"/>
              <w:ind w:firstLine="0"/>
              <w:jc w:val="left"/>
              <w:rPr>
                <w:rFonts w:eastAsia="Times New Roman"/>
                <w:b/>
                <w:bCs/>
                <w:lang w:eastAsia="ru-RU"/>
              </w:rPr>
            </w:pPr>
          </w:p>
        </w:tc>
        <w:tc>
          <w:tcPr>
            <w:tcW w:w="2298" w:type="dxa"/>
            <w:gridSpan w:val="3"/>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B5225" w:rsidRPr="000F50A6" w:rsidRDefault="008B5225" w:rsidP="008B5225">
            <w:pPr>
              <w:spacing w:after="0" w:line="240" w:lineRule="auto"/>
              <w:ind w:firstLine="0"/>
              <w:jc w:val="left"/>
              <w:rPr>
                <w:rFonts w:eastAsia="Times New Roman"/>
                <w:b/>
                <w:bCs/>
                <w:lang w:eastAsia="ru-RU"/>
              </w:rPr>
            </w:pPr>
          </w:p>
        </w:tc>
        <w:tc>
          <w:tcPr>
            <w:tcW w:w="1476" w:type="dxa"/>
            <w:tcBorders>
              <w:top w:val="nil"/>
              <w:left w:val="nil"/>
              <w:bottom w:val="single" w:sz="4" w:space="0" w:color="auto"/>
              <w:right w:val="single" w:sz="4" w:space="0" w:color="auto"/>
            </w:tcBorders>
            <w:shd w:val="clear" w:color="auto" w:fill="B6DDE8" w:themeFill="accent5" w:themeFillTint="66"/>
            <w:vAlign w:val="center"/>
            <w:hideMark/>
          </w:tcPr>
          <w:p w:rsidR="008B5225" w:rsidRPr="000F50A6" w:rsidRDefault="008B5225" w:rsidP="008B5225">
            <w:pPr>
              <w:spacing w:after="0" w:line="240" w:lineRule="auto"/>
              <w:ind w:firstLine="0"/>
              <w:jc w:val="center"/>
              <w:rPr>
                <w:rFonts w:eastAsia="Times New Roman"/>
                <w:lang w:eastAsia="ru-RU"/>
              </w:rPr>
            </w:pPr>
            <w:r w:rsidRPr="000F50A6">
              <w:rPr>
                <w:rFonts w:eastAsia="Times New Roman"/>
                <w:sz w:val="22"/>
                <w:szCs w:val="22"/>
                <w:lang w:eastAsia="ru-RU"/>
              </w:rPr>
              <w:t xml:space="preserve">Максимальный </w:t>
            </w:r>
          </w:p>
        </w:tc>
        <w:tc>
          <w:tcPr>
            <w:tcW w:w="904" w:type="dxa"/>
            <w:tcBorders>
              <w:top w:val="nil"/>
              <w:left w:val="nil"/>
              <w:bottom w:val="single" w:sz="4" w:space="0" w:color="auto"/>
              <w:right w:val="single" w:sz="4" w:space="0" w:color="auto"/>
            </w:tcBorders>
            <w:shd w:val="clear" w:color="auto" w:fill="B6DDE8" w:themeFill="accent5" w:themeFillTint="66"/>
            <w:vAlign w:val="center"/>
            <w:hideMark/>
          </w:tcPr>
          <w:p w:rsidR="008B5225" w:rsidRPr="000F50A6" w:rsidRDefault="008B5225" w:rsidP="008B5225">
            <w:pPr>
              <w:spacing w:after="0" w:line="240" w:lineRule="auto"/>
              <w:ind w:firstLine="0"/>
              <w:jc w:val="left"/>
              <w:rPr>
                <w:rFonts w:eastAsia="Times New Roman"/>
                <w:lang w:eastAsia="ru-RU"/>
              </w:rPr>
            </w:pPr>
            <w:r w:rsidRPr="000F50A6">
              <w:rPr>
                <w:rFonts w:eastAsia="Times New Roman"/>
                <w:sz w:val="22"/>
                <w:szCs w:val="22"/>
                <w:lang w:eastAsia="ru-RU"/>
              </w:rPr>
              <w:t>Средний</w:t>
            </w:r>
          </w:p>
        </w:tc>
      </w:tr>
      <w:tr w:rsidR="000F50A6" w:rsidRPr="000F50A6" w:rsidTr="008B5225">
        <w:trPr>
          <w:trHeight w:val="300"/>
          <w:jc w:val="center"/>
        </w:trPr>
        <w:tc>
          <w:tcPr>
            <w:tcW w:w="2322"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B5225" w:rsidRPr="000F50A6" w:rsidRDefault="008B5225" w:rsidP="008B5225">
            <w:pPr>
              <w:spacing w:after="0" w:line="240" w:lineRule="auto"/>
              <w:ind w:firstLine="0"/>
              <w:jc w:val="left"/>
              <w:rPr>
                <w:rFonts w:eastAsia="Times New Roman"/>
                <w:b/>
                <w:bCs/>
                <w:lang w:eastAsia="ru-RU"/>
              </w:rPr>
            </w:pPr>
          </w:p>
        </w:tc>
        <w:tc>
          <w:tcPr>
            <w:tcW w:w="766" w:type="dxa"/>
            <w:tcBorders>
              <w:top w:val="nil"/>
              <w:left w:val="nil"/>
              <w:bottom w:val="single" w:sz="4" w:space="0" w:color="auto"/>
              <w:right w:val="single" w:sz="4" w:space="0" w:color="auto"/>
            </w:tcBorders>
            <w:shd w:val="clear" w:color="auto" w:fill="B6DDE8" w:themeFill="accent5" w:themeFillTint="66"/>
            <w:vAlign w:val="center"/>
            <w:hideMark/>
          </w:tcPr>
          <w:p w:rsidR="008B5225" w:rsidRPr="000F50A6" w:rsidRDefault="008B5225" w:rsidP="008B3F93">
            <w:pPr>
              <w:spacing w:after="0" w:line="240" w:lineRule="auto"/>
              <w:ind w:firstLine="0"/>
              <w:jc w:val="center"/>
              <w:rPr>
                <w:rFonts w:eastAsia="Times New Roman"/>
                <w:b/>
                <w:bCs/>
                <w:lang w:eastAsia="ru-RU"/>
              </w:rPr>
            </w:pPr>
            <w:r w:rsidRPr="000F50A6">
              <w:rPr>
                <w:rFonts w:eastAsia="Times New Roman"/>
                <w:b/>
                <w:bCs/>
                <w:sz w:val="22"/>
                <w:szCs w:val="22"/>
                <w:lang w:eastAsia="ru-RU"/>
              </w:rPr>
              <w:t>201</w:t>
            </w:r>
            <w:r w:rsidR="008B3F93" w:rsidRPr="000F50A6">
              <w:rPr>
                <w:rFonts w:eastAsia="Times New Roman"/>
                <w:b/>
                <w:bCs/>
                <w:sz w:val="22"/>
                <w:szCs w:val="22"/>
                <w:lang w:eastAsia="ru-RU"/>
              </w:rPr>
              <w:t>5</w:t>
            </w:r>
          </w:p>
        </w:tc>
        <w:tc>
          <w:tcPr>
            <w:tcW w:w="766" w:type="dxa"/>
            <w:tcBorders>
              <w:top w:val="nil"/>
              <w:left w:val="nil"/>
              <w:bottom w:val="single" w:sz="4" w:space="0" w:color="auto"/>
              <w:right w:val="single" w:sz="4" w:space="0" w:color="auto"/>
            </w:tcBorders>
            <w:shd w:val="clear" w:color="auto" w:fill="B6DDE8" w:themeFill="accent5" w:themeFillTint="66"/>
            <w:vAlign w:val="center"/>
            <w:hideMark/>
          </w:tcPr>
          <w:p w:rsidR="008B5225" w:rsidRPr="000F50A6" w:rsidRDefault="008B5225" w:rsidP="008B3F93">
            <w:pPr>
              <w:spacing w:after="0" w:line="240" w:lineRule="auto"/>
              <w:ind w:firstLine="0"/>
              <w:jc w:val="center"/>
              <w:rPr>
                <w:rFonts w:eastAsia="Times New Roman"/>
                <w:b/>
                <w:bCs/>
                <w:lang w:eastAsia="ru-RU"/>
              </w:rPr>
            </w:pPr>
            <w:r w:rsidRPr="000F50A6">
              <w:rPr>
                <w:rFonts w:eastAsia="Times New Roman"/>
                <w:b/>
                <w:bCs/>
                <w:sz w:val="22"/>
                <w:szCs w:val="22"/>
                <w:lang w:eastAsia="ru-RU"/>
              </w:rPr>
              <w:t>201</w:t>
            </w:r>
            <w:r w:rsidR="008B3F93" w:rsidRPr="000F50A6">
              <w:rPr>
                <w:rFonts w:eastAsia="Times New Roman"/>
                <w:b/>
                <w:bCs/>
                <w:sz w:val="22"/>
                <w:szCs w:val="22"/>
                <w:lang w:eastAsia="ru-RU"/>
              </w:rPr>
              <w:t>6</w:t>
            </w:r>
          </w:p>
        </w:tc>
        <w:tc>
          <w:tcPr>
            <w:tcW w:w="766" w:type="dxa"/>
            <w:tcBorders>
              <w:top w:val="nil"/>
              <w:left w:val="nil"/>
              <w:bottom w:val="single" w:sz="4" w:space="0" w:color="auto"/>
              <w:right w:val="single" w:sz="4" w:space="0" w:color="auto"/>
            </w:tcBorders>
            <w:shd w:val="clear" w:color="auto" w:fill="B6DDE8" w:themeFill="accent5" w:themeFillTint="66"/>
            <w:vAlign w:val="center"/>
            <w:hideMark/>
          </w:tcPr>
          <w:p w:rsidR="008B5225" w:rsidRPr="000F50A6" w:rsidRDefault="008B5225" w:rsidP="008B3F93">
            <w:pPr>
              <w:spacing w:after="0" w:line="240" w:lineRule="auto"/>
              <w:ind w:firstLine="0"/>
              <w:jc w:val="center"/>
              <w:rPr>
                <w:rFonts w:eastAsia="Times New Roman"/>
                <w:b/>
                <w:bCs/>
                <w:lang w:eastAsia="ru-RU"/>
              </w:rPr>
            </w:pPr>
            <w:r w:rsidRPr="000F50A6">
              <w:rPr>
                <w:rFonts w:eastAsia="Times New Roman"/>
                <w:b/>
                <w:bCs/>
                <w:sz w:val="22"/>
                <w:szCs w:val="22"/>
                <w:lang w:eastAsia="ru-RU"/>
              </w:rPr>
              <w:t>201</w:t>
            </w:r>
            <w:r w:rsidR="008B3F93" w:rsidRPr="000F50A6">
              <w:rPr>
                <w:rFonts w:eastAsia="Times New Roman"/>
                <w:b/>
                <w:bCs/>
                <w:sz w:val="22"/>
                <w:szCs w:val="22"/>
                <w:lang w:eastAsia="ru-RU"/>
              </w:rPr>
              <w:t>7</w:t>
            </w:r>
          </w:p>
        </w:tc>
        <w:tc>
          <w:tcPr>
            <w:tcW w:w="2380" w:type="dxa"/>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B5225" w:rsidRPr="000F50A6" w:rsidRDefault="008B5225" w:rsidP="008B3F93">
            <w:pPr>
              <w:spacing w:after="0" w:line="240" w:lineRule="auto"/>
              <w:ind w:firstLine="0"/>
              <w:jc w:val="center"/>
              <w:rPr>
                <w:rFonts w:eastAsia="Times New Roman"/>
                <w:b/>
                <w:bCs/>
                <w:lang w:eastAsia="ru-RU"/>
              </w:rPr>
            </w:pPr>
            <w:r w:rsidRPr="000F50A6">
              <w:rPr>
                <w:rFonts w:eastAsia="Times New Roman"/>
                <w:b/>
                <w:bCs/>
                <w:sz w:val="22"/>
                <w:szCs w:val="22"/>
                <w:lang w:eastAsia="ru-RU"/>
              </w:rPr>
              <w:t>201</w:t>
            </w:r>
            <w:r w:rsidR="008B3F93" w:rsidRPr="000F50A6">
              <w:rPr>
                <w:rFonts w:eastAsia="Times New Roman"/>
                <w:b/>
                <w:bCs/>
                <w:sz w:val="22"/>
                <w:szCs w:val="22"/>
                <w:lang w:eastAsia="ru-RU"/>
              </w:rPr>
              <w:t>7</w:t>
            </w:r>
          </w:p>
        </w:tc>
      </w:tr>
      <w:tr w:rsidR="000F50A6" w:rsidRPr="000F50A6" w:rsidTr="008B5225">
        <w:trPr>
          <w:trHeight w:val="600"/>
          <w:jc w:val="center"/>
        </w:trPr>
        <w:tc>
          <w:tcPr>
            <w:tcW w:w="2322" w:type="dxa"/>
            <w:tcBorders>
              <w:top w:val="nil"/>
              <w:left w:val="single" w:sz="4" w:space="0" w:color="auto"/>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left"/>
              <w:rPr>
                <w:rFonts w:eastAsia="Times New Roman"/>
                <w:lang w:eastAsia="ru-RU"/>
              </w:rPr>
            </w:pPr>
            <w:r w:rsidRPr="000F50A6">
              <w:rPr>
                <w:rFonts w:eastAsia="Times New Roman"/>
                <w:sz w:val="22"/>
                <w:szCs w:val="22"/>
                <w:lang w:eastAsia="ru-RU"/>
              </w:rPr>
              <w:t>Жилой сектор</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1832,74</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1750,61</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1695,94</w:t>
            </w:r>
          </w:p>
        </w:tc>
        <w:tc>
          <w:tcPr>
            <w:tcW w:w="147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5,58</w:t>
            </w:r>
          </w:p>
        </w:tc>
        <w:tc>
          <w:tcPr>
            <w:tcW w:w="904"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4,65</w:t>
            </w:r>
          </w:p>
        </w:tc>
      </w:tr>
      <w:tr w:rsidR="000F50A6" w:rsidRPr="000F50A6" w:rsidTr="008B5225">
        <w:trPr>
          <w:trHeight w:val="300"/>
          <w:jc w:val="center"/>
        </w:trPr>
        <w:tc>
          <w:tcPr>
            <w:tcW w:w="2322" w:type="dxa"/>
            <w:tcBorders>
              <w:top w:val="nil"/>
              <w:left w:val="single" w:sz="4" w:space="0" w:color="auto"/>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left"/>
              <w:rPr>
                <w:rFonts w:eastAsia="Times New Roman"/>
                <w:lang w:eastAsia="ru-RU"/>
              </w:rPr>
            </w:pPr>
            <w:r w:rsidRPr="000F50A6">
              <w:rPr>
                <w:rFonts w:eastAsia="Times New Roman"/>
                <w:sz w:val="22"/>
                <w:szCs w:val="22"/>
                <w:lang w:eastAsia="ru-RU"/>
              </w:rPr>
              <w:t>Бюджетные организации</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297,40</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218,34</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198,72</w:t>
            </w:r>
          </w:p>
        </w:tc>
        <w:tc>
          <w:tcPr>
            <w:tcW w:w="147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0,65</w:t>
            </w:r>
          </w:p>
        </w:tc>
        <w:tc>
          <w:tcPr>
            <w:tcW w:w="904"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0,54</w:t>
            </w:r>
          </w:p>
        </w:tc>
      </w:tr>
      <w:tr w:rsidR="000F50A6" w:rsidRPr="000F50A6" w:rsidTr="008B5225">
        <w:trPr>
          <w:trHeight w:val="600"/>
          <w:jc w:val="center"/>
        </w:trPr>
        <w:tc>
          <w:tcPr>
            <w:tcW w:w="2322" w:type="dxa"/>
            <w:tcBorders>
              <w:top w:val="nil"/>
              <w:left w:val="single" w:sz="4" w:space="0" w:color="auto"/>
              <w:bottom w:val="nil"/>
              <w:right w:val="single" w:sz="4" w:space="0" w:color="auto"/>
            </w:tcBorders>
            <w:shd w:val="clear" w:color="auto" w:fill="auto"/>
            <w:vAlign w:val="center"/>
            <w:hideMark/>
          </w:tcPr>
          <w:p w:rsidR="008B5225" w:rsidRPr="000F50A6" w:rsidRDefault="008B5225" w:rsidP="008B5225">
            <w:pPr>
              <w:spacing w:after="0" w:line="240" w:lineRule="auto"/>
              <w:ind w:firstLine="0"/>
              <w:jc w:val="left"/>
              <w:rPr>
                <w:rFonts w:eastAsia="Times New Roman"/>
                <w:lang w:eastAsia="ru-RU"/>
              </w:rPr>
            </w:pPr>
            <w:r w:rsidRPr="000F50A6">
              <w:rPr>
                <w:rFonts w:eastAsia="Times New Roman"/>
                <w:sz w:val="22"/>
                <w:szCs w:val="22"/>
                <w:lang w:eastAsia="ru-RU"/>
              </w:rPr>
              <w:t>Коммерческие потребители</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93,97</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89,76</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86,96</w:t>
            </w:r>
          </w:p>
        </w:tc>
        <w:tc>
          <w:tcPr>
            <w:tcW w:w="147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0,29</w:t>
            </w:r>
          </w:p>
        </w:tc>
        <w:tc>
          <w:tcPr>
            <w:tcW w:w="904"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0,24</w:t>
            </w:r>
          </w:p>
        </w:tc>
      </w:tr>
      <w:tr w:rsidR="000F50A6" w:rsidRPr="000F50A6" w:rsidTr="008B5225">
        <w:trPr>
          <w:trHeight w:val="600"/>
          <w:jc w:val="center"/>
        </w:trPr>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left"/>
              <w:rPr>
                <w:rFonts w:eastAsia="Times New Roman"/>
                <w:lang w:eastAsia="ru-RU"/>
              </w:rPr>
            </w:pPr>
            <w:r w:rsidRPr="000F50A6">
              <w:rPr>
                <w:rFonts w:eastAsia="Times New Roman"/>
                <w:sz w:val="22"/>
                <w:szCs w:val="22"/>
                <w:lang w:eastAsia="ru-RU"/>
              </w:rPr>
              <w:t>Собственные нужды СМУП «Водоканал»</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14,54</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15,63</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13,64</w:t>
            </w:r>
          </w:p>
        </w:tc>
        <w:tc>
          <w:tcPr>
            <w:tcW w:w="147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0,04</w:t>
            </w:r>
          </w:p>
        </w:tc>
        <w:tc>
          <w:tcPr>
            <w:tcW w:w="904"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0,04</w:t>
            </w:r>
          </w:p>
        </w:tc>
      </w:tr>
      <w:tr w:rsidR="008B5225" w:rsidRPr="000F50A6" w:rsidTr="008B5225">
        <w:trPr>
          <w:trHeight w:val="900"/>
          <w:jc w:val="center"/>
        </w:trPr>
        <w:tc>
          <w:tcPr>
            <w:tcW w:w="2322" w:type="dxa"/>
            <w:tcBorders>
              <w:top w:val="nil"/>
              <w:left w:val="single" w:sz="4" w:space="0" w:color="auto"/>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left"/>
              <w:rPr>
                <w:rFonts w:eastAsia="Times New Roman"/>
                <w:lang w:eastAsia="ru-RU"/>
              </w:rPr>
            </w:pPr>
            <w:r w:rsidRPr="000F50A6">
              <w:rPr>
                <w:rFonts w:eastAsia="Times New Roman"/>
                <w:sz w:val="22"/>
                <w:szCs w:val="22"/>
                <w:lang w:eastAsia="ru-RU"/>
              </w:rPr>
              <w:t>Суммарно водопотребление на нужды ГВС</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2238,65</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2074,35</w:t>
            </w:r>
          </w:p>
        </w:tc>
        <w:tc>
          <w:tcPr>
            <w:tcW w:w="76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1995,26</w:t>
            </w:r>
          </w:p>
        </w:tc>
        <w:tc>
          <w:tcPr>
            <w:tcW w:w="1476"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6,56</w:t>
            </w:r>
          </w:p>
        </w:tc>
        <w:tc>
          <w:tcPr>
            <w:tcW w:w="904" w:type="dxa"/>
            <w:tcBorders>
              <w:top w:val="nil"/>
              <w:left w:val="nil"/>
              <w:bottom w:val="single" w:sz="4" w:space="0" w:color="auto"/>
              <w:right w:val="single" w:sz="4" w:space="0" w:color="auto"/>
            </w:tcBorders>
            <w:shd w:val="clear" w:color="auto" w:fill="auto"/>
            <w:vAlign w:val="center"/>
            <w:hideMark/>
          </w:tcPr>
          <w:p w:rsidR="008B5225" w:rsidRPr="000F50A6" w:rsidRDefault="008B5225" w:rsidP="008B5225">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5,47</w:t>
            </w:r>
          </w:p>
        </w:tc>
      </w:tr>
    </w:tbl>
    <w:p w:rsidR="002A4211" w:rsidRPr="000F50A6" w:rsidRDefault="002A4211" w:rsidP="00595985"/>
    <w:p w:rsidR="00312BDD" w:rsidRPr="000F50A6" w:rsidRDefault="00A934C1" w:rsidP="00893ADD">
      <w:pPr>
        <w:spacing w:after="240"/>
      </w:pPr>
      <w:r w:rsidRPr="000F50A6">
        <w:t>Анализ рисунка 3.1.1 пока</w:t>
      </w:r>
      <w:r w:rsidR="008B3F93" w:rsidRPr="000F50A6">
        <w:t xml:space="preserve">зывает, что по состоянию на 2017 </w:t>
      </w:r>
      <w:r w:rsidRPr="000F50A6">
        <w:t xml:space="preserve">г. практически 74% реализации </w:t>
      </w:r>
      <w:r w:rsidR="00D7035E" w:rsidRPr="000F50A6">
        <w:t>воды на хозяйственно-питьевые нужды</w:t>
      </w:r>
      <w:r w:rsidRPr="000F50A6">
        <w:t xml:space="preserve"> приходится на нужды жилого сектора, более 20% – на нужды промышленных предприятий и коммерческих потребителей.</w:t>
      </w:r>
      <w:r w:rsidR="00B47488" w:rsidRPr="000F50A6">
        <w:t xml:space="preserve"> Потребление </w:t>
      </w:r>
      <w:r w:rsidR="00D7035E" w:rsidRPr="000F50A6">
        <w:t>воды на хозяйственно-питьевые</w:t>
      </w:r>
      <w:r w:rsidR="00B31DD6" w:rsidRPr="000F50A6">
        <w:t xml:space="preserve"> нужды</w:t>
      </w:r>
      <w:r w:rsidR="00B47488" w:rsidRPr="000F50A6">
        <w:t xml:space="preserve"> бюджетными организациями находится на уровне 5% от суммарной реализации.</w:t>
      </w:r>
    </w:p>
    <w:p w:rsidR="00312BDD" w:rsidRPr="000F50A6" w:rsidRDefault="00893ADD" w:rsidP="00893ADD">
      <w:pPr>
        <w:pStyle w:val="30"/>
      </w:pPr>
      <w:bookmarkStart w:id="42" w:name="_Toc391500026"/>
      <w:bookmarkStart w:id="43" w:name="_Toc519630634"/>
      <w:r w:rsidRPr="000F50A6">
        <w:t>Анализ и оценка структурных составляющих потерь воды при ее производстве и транспортировке</w:t>
      </w:r>
      <w:bookmarkEnd w:id="42"/>
      <w:bookmarkEnd w:id="43"/>
    </w:p>
    <w:p w:rsidR="00893ADD" w:rsidRPr="000F50A6" w:rsidRDefault="00893ADD" w:rsidP="00893ADD">
      <w:pPr>
        <w:spacing w:line="300" w:lineRule="auto"/>
        <w:contextualSpacing/>
      </w:pPr>
      <w:r w:rsidRPr="000F50A6">
        <w:t>В соответствии с «Методикой определения неучтенных расходов и потерь воды в системах коммунального водоснабжения», разработанной ГУП «Водоканал Санкт-Петербурга» и утвержденной приказом Минпромэнерго РФ от 20.12.2004 г. № 172, структура потерь воды при ее производстве и транспортировке такова:</w:t>
      </w:r>
    </w:p>
    <w:p w:rsidR="00893ADD" w:rsidRPr="000F50A6" w:rsidRDefault="00893ADD" w:rsidP="006666FA">
      <w:pPr>
        <w:pStyle w:val="af2"/>
        <w:numPr>
          <w:ilvl w:val="0"/>
          <w:numId w:val="24"/>
        </w:numPr>
        <w:spacing w:after="160" w:line="300" w:lineRule="auto"/>
        <w:ind w:left="851" w:hanging="357"/>
      </w:pPr>
      <w:r w:rsidRPr="000F50A6">
        <w:t>Утечки воды из водопроводной сети и емкостных сооружений:</w:t>
      </w:r>
    </w:p>
    <w:p w:rsidR="00893ADD" w:rsidRPr="000F50A6" w:rsidRDefault="00893ADD" w:rsidP="006666FA">
      <w:pPr>
        <w:pStyle w:val="af2"/>
        <w:numPr>
          <w:ilvl w:val="0"/>
          <w:numId w:val="25"/>
        </w:numPr>
        <w:spacing w:after="160" w:line="300" w:lineRule="auto"/>
        <w:ind w:hanging="357"/>
      </w:pPr>
      <w:r w:rsidRPr="000F50A6">
        <w:t>скрытые утечки воды из водопроводной сети и емкостных сооружений;</w:t>
      </w:r>
    </w:p>
    <w:p w:rsidR="00893ADD" w:rsidRPr="000F50A6" w:rsidRDefault="00893ADD" w:rsidP="006666FA">
      <w:pPr>
        <w:pStyle w:val="af2"/>
        <w:numPr>
          <w:ilvl w:val="0"/>
          <w:numId w:val="25"/>
        </w:numPr>
        <w:spacing w:after="160" w:line="300" w:lineRule="auto"/>
        <w:ind w:hanging="357"/>
      </w:pPr>
      <w:r w:rsidRPr="000F50A6">
        <w:t>видимые утечки воды при авариях и повреждениях трубопроводов, арматуры и сооружений;</w:t>
      </w:r>
    </w:p>
    <w:p w:rsidR="00893ADD" w:rsidRPr="000F50A6" w:rsidRDefault="00893ADD" w:rsidP="006666FA">
      <w:pPr>
        <w:pStyle w:val="af2"/>
        <w:numPr>
          <w:ilvl w:val="0"/>
          <w:numId w:val="25"/>
        </w:numPr>
        <w:spacing w:after="160" w:line="300" w:lineRule="auto"/>
        <w:ind w:hanging="357"/>
      </w:pPr>
      <w:r w:rsidRPr="000F50A6">
        <w:t>утечки воды через водоразборные колонки;</w:t>
      </w:r>
    </w:p>
    <w:p w:rsidR="00893ADD" w:rsidRPr="000F50A6" w:rsidRDefault="00893ADD" w:rsidP="006666FA">
      <w:pPr>
        <w:pStyle w:val="af2"/>
        <w:numPr>
          <w:ilvl w:val="0"/>
          <w:numId w:val="25"/>
        </w:numPr>
        <w:spacing w:after="160" w:line="300" w:lineRule="auto"/>
        <w:ind w:hanging="357"/>
      </w:pPr>
      <w:r w:rsidRPr="000F50A6">
        <w:t>утечки через уплотнения сетевой арматуры;</w:t>
      </w:r>
    </w:p>
    <w:p w:rsidR="00893ADD" w:rsidRPr="000F50A6" w:rsidRDefault="00893ADD" w:rsidP="006666FA">
      <w:pPr>
        <w:pStyle w:val="af2"/>
        <w:numPr>
          <w:ilvl w:val="0"/>
          <w:numId w:val="25"/>
        </w:numPr>
        <w:spacing w:after="160" w:line="300" w:lineRule="auto"/>
        <w:ind w:hanging="357"/>
      </w:pPr>
      <w:r w:rsidRPr="000F50A6">
        <w:t>потери воды при ремонте трубопроводов, арматуры и сооружений;</w:t>
      </w:r>
    </w:p>
    <w:p w:rsidR="00893ADD" w:rsidRPr="000F50A6" w:rsidRDefault="00893ADD" w:rsidP="006666FA">
      <w:pPr>
        <w:pStyle w:val="af2"/>
        <w:numPr>
          <w:ilvl w:val="0"/>
          <w:numId w:val="24"/>
        </w:numPr>
        <w:spacing w:after="160" w:line="300" w:lineRule="auto"/>
        <w:ind w:left="851" w:hanging="357"/>
      </w:pPr>
      <w:r w:rsidRPr="000F50A6">
        <w:t>Самовольное пользование;</w:t>
      </w:r>
    </w:p>
    <w:p w:rsidR="00893ADD" w:rsidRPr="000F50A6" w:rsidRDefault="00893ADD" w:rsidP="006666FA">
      <w:pPr>
        <w:pStyle w:val="af2"/>
        <w:numPr>
          <w:ilvl w:val="0"/>
          <w:numId w:val="24"/>
        </w:numPr>
        <w:spacing w:after="160" w:line="300" w:lineRule="auto"/>
        <w:ind w:left="851" w:hanging="357"/>
      </w:pPr>
      <w:r w:rsidRPr="000F50A6">
        <w:t>Потери воды за счет естественной убыли:</w:t>
      </w:r>
    </w:p>
    <w:p w:rsidR="00893ADD" w:rsidRPr="000F50A6" w:rsidRDefault="00893ADD" w:rsidP="006666FA">
      <w:pPr>
        <w:pStyle w:val="af2"/>
        <w:numPr>
          <w:ilvl w:val="0"/>
          <w:numId w:val="26"/>
        </w:numPr>
        <w:spacing w:after="160" w:line="300" w:lineRule="auto"/>
        <w:ind w:hanging="357"/>
      </w:pPr>
      <w:r w:rsidRPr="000F50A6">
        <w:t>потери от просачивания воды при ее подаче по напорным трубопроводам;</w:t>
      </w:r>
    </w:p>
    <w:p w:rsidR="00893ADD" w:rsidRPr="000F50A6" w:rsidRDefault="00893ADD" w:rsidP="006666FA">
      <w:pPr>
        <w:pStyle w:val="af2"/>
        <w:numPr>
          <w:ilvl w:val="0"/>
          <w:numId w:val="26"/>
        </w:numPr>
        <w:spacing w:after="160" w:line="300" w:lineRule="auto"/>
        <w:ind w:hanging="357"/>
      </w:pPr>
      <w:r w:rsidRPr="000F50A6">
        <w:t>испарение воды из открытых резервуаров;</w:t>
      </w:r>
    </w:p>
    <w:p w:rsidR="00893ADD" w:rsidRPr="000F50A6" w:rsidRDefault="00893ADD" w:rsidP="006666FA">
      <w:pPr>
        <w:pStyle w:val="af2"/>
        <w:numPr>
          <w:ilvl w:val="0"/>
          <w:numId w:val="26"/>
        </w:numPr>
        <w:spacing w:after="160" w:line="300" w:lineRule="auto"/>
        <w:ind w:hanging="357"/>
      </w:pPr>
      <w:r w:rsidRPr="000F50A6">
        <w:t>потери при просачивании воды при ее хранении в РЧВ, размещенных на водопроводной сети, при их исправном техническом состоянии;</w:t>
      </w:r>
    </w:p>
    <w:p w:rsidR="00893ADD" w:rsidRPr="000F50A6" w:rsidRDefault="00893ADD" w:rsidP="006666FA">
      <w:pPr>
        <w:pStyle w:val="af2"/>
        <w:numPr>
          <w:ilvl w:val="0"/>
          <w:numId w:val="26"/>
        </w:numPr>
        <w:spacing w:after="160" w:line="300" w:lineRule="auto"/>
        <w:ind w:hanging="357"/>
      </w:pPr>
      <w:r w:rsidRPr="000F50A6">
        <w:t>потери на брызгоунос (ветровой и капельный) и испарение воды при эксплуатации фонтанов, установленных на водопроводной сети в случае, если фонтанные системы имеют балансовую принадлежность организации ВКХ.</w:t>
      </w:r>
    </w:p>
    <w:p w:rsidR="004B63A5" w:rsidRPr="000F50A6" w:rsidRDefault="002B5B6E" w:rsidP="002B5B6E">
      <w:pPr>
        <w:spacing w:before="120"/>
      </w:pPr>
      <w:r w:rsidRPr="000F50A6">
        <w:t xml:space="preserve">Анализ общего баланса подачи и реализации питьевой воды показывает, что </w:t>
      </w:r>
      <w:r w:rsidR="008B3F93" w:rsidRPr="000F50A6">
        <w:t xml:space="preserve">по состоянию на 2017 </w:t>
      </w:r>
      <w:r w:rsidRPr="000F50A6">
        <w:t xml:space="preserve">г. потери воды в магистральных водоводах составляют 26,8% от общего объема подъема воды. В магистральных и квартальных сетях за ФОС-1 теряется еще 19,81% от поданной на ФОС-1 воды. Таким образом, суммарные потери воды при ее транспортировке составляют 33,43%. </w:t>
      </w:r>
    </w:p>
    <w:p w:rsidR="00312BDD" w:rsidRPr="000F50A6" w:rsidRDefault="004B63A5" w:rsidP="00A8331D">
      <w:pPr>
        <w:spacing w:after="120"/>
      </w:pPr>
      <w:r w:rsidRPr="000F50A6">
        <w:t xml:space="preserve">Отношение поднятого и пропущенного через очистные сооружения объема воды показывает величин потерь воды при ее производстве. Эта величина составляет 4,6%. Таким образом, суммарная величина потерь при производстве и транспортировке воды превышает 35%. </w:t>
      </w:r>
      <w:r w:rsidR="00B275C0" w:rsidRPr="000F50A6">
        <w:t>Большой процент потерь в магистральных водоводах говорит о необходимости проведения их реконструкции для снижения потерь. Соответствующие мероприятия рекомендованы настоящей Схемой в Разделе 4 «Предложения по строительству, реконструкции и модернизации объектов централизованных систем водоснабжения».</w:t>
      </w:r>
    </w:p>
    <w:p w:rsidR="00A8331D" w:rsidRPr="000F50A6" w:rsidRDefault="00A8331D" w:rsidP="00A8331D">
      <w:pPr>
        <w:spacing w:after="120"/>
      </w:pPr>
    </w:p>
    <w:p w:rsidR="002A4211" w:rsidRPr="000F50A6" w:rsidRDefault="00B958B8" w:rsidP="00934BFF">
      <w:pPr>
        <w:pStyle w:val="30"/>
      </w:pPr>
      <w:bookmarkStart w:id="44" w:name="_Toc519630635"/>
      <w:r w:rsidRPr="000F50A6">
        <w:t>Сведения о фактическом потреблении питьевой, технической и горячей воды</w:t>
      </w:r>
      <w:bookmarkEnd w:id="44"/>
    </w:p>
    <w:p w:rsidR="00A8331D" w:rsidRPr="000F50A6" w:rsidRDefault="00A65824" w:rsidP="00A65824">
      <w:pPr>
        <w:spacing w:after="0" w:line="300" w:lineRule="auto"/>
        <w:contextualSpacing/>
      </w:pPr>
      <w:r w:rsidRPr="000F50A6">
        <w:t>Удельное водопотребление учитывает количество воды, потребляемое одним человеком на хозяйственно-питьевые нужды не только дома, но и в общественных зданиях. Оно зависит от степени благоустройства районов жилой застройки. Определить удельное водопотребление можно путем анализа фактических данных о расходовании воды в действующ</w:t>
      </w:r>
      <w:r w:rsidR="00A8331D" w:rsidRPr="000F50A6">
        <w:t>ей</w:t>
      </w:r>
      <w:r w:rsidRPr="000F50A6">
        <w:t xml:space="preserve"> систем</w:t>
      </w:r>
      <w:r w:rsidR="00A8331D" w:rsidRPr="000F50A6">
        <w:t>е</w:t>
      </w:r>
      <w:r w:rsidRPr="000F50A6">
        <w:t xml:space="preserve"> водоснабжения. </w:t>
      </w:r>
    </w:p>
    <w:p w:rsidR="00A65824" w:rsidRPr="000F50A6" w:rsidRDefault="00A65824" w:rsidP="00A8331D">
      <w:r w:rsidRPr="000F50A6">
        <w:t>Количество воды, расходуемое для нужд населения, зависит</w:t>
      </w:r>
      <w:r w:rsidR="00A8331D" w:rsidRPr="000F50A6">
        <w:t>,</w:t>
      </w:r>
      <w:r w:rsidRPr="000F50A6">
        <w:t xml:space="preserve"> в основном</w:t>
      </w:r>
      <w:r w:rsidR="00A8331D" w:rsidRPr="000F50A6">
        <w:t>,</w:t>
      </w:r>
      <w:r w:rsidRPr="000F50A6">
        <w:t xml:space="preserve"> от степени санитарно-технического оборудования жилищ (наличия канализации, ванн, душей, систем газоснабжения и горячего водоснабжения). Измерения и анализ фактических удельных расходов в населённых местах дают основания для установления норм водопотребления </w:t>
      </w:r>
      <w:r w:rsidR="00A8331D" w:rsidRPr="000F50A6">
        <w:t>–</w:t>
      </w:r>
      <w:r w:rsidRPr="000F50A6">
        <w:t xml:space="preserve"> величин удельных расходов, которые рекомендуется принимать при проектировании новых или реконструкции существующих водопроводов.</w:t>
      </w:r>
    </w:p>
    <w:p w:rsidR="00A65824" w:rsidRPr="000F50A6" w:rsidRDefault="00A8331D" w:rsidP="00A65824">
      <w:pPr>
        <w:spacing w:after="0" w:line="300" w:lineRule="auto"/>
        <w:contextualSpacing/>
      </w:pPr>
      <w:r w:rsidRPr="000F50A6">
        <w:t>Анализ фактического водопотребления показывает, что для Сосновоборского городского округа удельное водопотребление составляет 218 л/сут</w:t>
      </w:r>
      <w:r w:rsidR="00412CE1" w:rsidRPr="000F50A6">
        <w:t>ки</w:t>
      </w:r>
      <w:r w:rsidRPr="000F50A6">
        <w:t xml:space="preserve"> на человека</w:t>
      </w:r>
      <w:r w:rsidR="00A65824" w:rsidRPr="000F50A6">
        <w:t xml:space="preserve">. Действующие нормативы водопотребления представлены в таблице </w:t>
      </w:r>
      <w:r w:rsidRPr="000F50A6">
        <w:t>3.1.4</w:t>
      </w:r>
      <w:r w:rsidR="00A65824" w:rsidRPr="000F50A6">
        <w:t>.</w:t>
      </w:r>
    </w:p>
    <w:p w:rsidR="00A8331D" w:rsidRPr="000F50A6" w:rsidRDefault="00A8331D">
      <w:pPr>
        <w:spacing w:after="200" w:line="276" w:lineRule="auto"/>
        <w:ind w:firstLine="0"/>
        <w:jc w:val="left"/>
      </w:pPr>
      <w:r w:rsidRPr="000F50A6">
        <w:br w:type="page"/>
      </w:r>
    </w:p>
    <w:p w:rsidR="002A4211" w:rsidRPr="000F50A6" w:rsidRDefault="00DA17C8" w:rsidP="00DA17C8">
      <w:pPr>
        <w:pStyle w:val="ae"/>
      </w:pPr>
      <w:r w:rsidRPr="000F50A6">
        <w:t>Таблица 3.1.4. Действующие тарифы на водоснабжение и водоотведение для Сосновоборского городского округа</w:t>
      </w:r>
    </w:p>
    <w:tbl>
      <w:tblPr>
        <w:tblW w:w="8620" w:type="dxa"/>
        <w:jc w:val="center"/>
        <w:tblLook w:val="04A0" w:firstRow="1" w:lastRow="0" w:firstColumn="1" w:lastColumn="0" w:noHBand="0" w:noVBand="1"/>
      </w:tblPr>
      <w:tblGrid>
        <w:gridCol w:w="597"/>
        <w:gridCol w:w="5018"/>
        <w:gridCol w:w="1085"/>
        <w:gridCol w:w="959"/>
        <w:gridCol w:w="961"/>
      </w:tblGrid>
      <w:tr w:rsidR="000F50A6" w:rsidRPr="000F50A6" w:rsidTr="00DA17C8">
        <w:trPr>
          <w:trHeight w:val="660"/>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п/п</w:t>
            </w:r>
          </w:p>
        </w:tc>
        <w:tc>
          <w:tcPr>
            <w:tcW w:w="514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Степень благоустройства многоквартирного дома или жилого дома</w:t>
            </w:r>
          </w:p>
        </w:tc>
        <w:tc>
          <w:tcPr>
            <w:tcW w:w="2880" w:type="dxa"/>
            <w:gridSpan w:val="3"/>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Норматив потребления, м</w:t>
            </w:r>
            <w:r w:rsidRPr="000F50A6">
              <w:rPr>
                <w:rFonts w:eastAsia="Times New Roman"/>
                <w:sz w:val="22"/>
                <w:szCs w:val="22"/>
                <w:vertAlign w:val="superscript"/>
                <w:lang w:eastAsia="ru-RU"/>
              </w:rPr>
              <w:t>3</w:t>
            </w:r>
            <w:r w:rsidRPr="000F50A6">
              <w:rPr>
                <w:rFonts w:eastAsia="Times New Roman"/>
                <w:sz w:val="22"/>
                <w:szCs w:val="22"/>
                <w:lang w:eastAsia="ru-RU"/>
              </w:rPr>
              <w:t>/(чел</w:t>
            </w:r>
            <w:r w:rsidRPr="000F50A6">
              <w:rPr>
                <w:rFonts w:ascii="Calibri" w:eastAsia="Times New Roman" w:hAnsi="Calibri" w:cs="Calibri"/>
                <w:sz w:val="22"/>
                <w:szCs w:val="22"/>
                <w:lang w:eastAsia="ru-RU"/>
              </w:rPr>
              <w:t>·</w:t>
            </w:r>
            <w:r w:rsidRPr="000F50A6">
              <w:rPr>
                <w:rFonts w:eastAsia="Times New Roman"/>
                <w:sz w:val="22"/>
                <w:szCs w:val="22"/>
                <w:lang w:eastAsia="ru-RU"/>
              </w:rPr>
              <w:t>мес)</w:t>
            </w:r>
          </w:p>
        </w:tc>
      </w:tr>
      <w:tr w:rsidR="000F50A6" w:rsidRPr="000F50A6" w:rsidTr="00DA17C8">
        <w:trPr>
          <w:trHeight w:val="600"/>
          <w:jc w:val="center"/>
        </w:trPr>
        <w:tc>
          <w:tcPr>
            <w:tcW w:w="60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8331D" w:rsidRPr="000F50A6" w:rsidRDefault="00A8331D" w:rsidP="00A8331D">
            <w:pPr>
              <w:spacing w:after="0" w:line="240" w:lineRule="auto"/>
              <w:ind w:firstLine="0"/>
              <w:jc w:val="left"/>
              <w:rPr>
                <w:rFonts w:eastAsia="Times New Roman"/>
                <w:lang w:eastAsia="ru-RU"/>
              </w:rPr>
            </w:pPr>
          </w:p>
        </w:tc>
        <w:tc>
          <w:tcPr>
            <w:tcW w:w="514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8331D" w:rsidRPr="000F50A6" w:rsidRDefault="00A8331D" w:rsidP="00A8331D">
            <w:pPr>
              <w:spacing w:after="0" w:line="240" w:lineRule="auto"/>
              <w:ind w:firstLine="0"/>
              <w:jc w:val="left"/>
              <w:rPr>
                <w:rFonts w:eastAsia="Times New Roman"/>
                <w:lang w:eastAsia="ru-RU"/>
              </w:rPr>
            </w:pPr>
          </w:p>
        </w:tc>
        <w:tc>
          <w:tcPr>
            <w:tcW w:w="960" w:type="dxa"/>
            <w:tcBorders>
              <w:top w:val="nil"/>
              <w:left w:val="nil"/>
              <w:bottom w:val="single" w:sz="4" w:space="0" w:color="auto"/>
              <w:right w:val="single" w:sz="4" w:space="0" w:color="auto"/>
            </w:tcBorders>
            <w:shd w:val="clear" w:color="auto" w:fill="B6DDE8" w:themeFill="accent5" w:themeFillTint="66"/>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холодная вода</w:t>
            </w:r>
          </w:p>
        </w:tc>
        <w:tc>
          <w:tcPr>
            <w:tcW w:w="960" w:type="dxa"/>
            <w:tcBorders>
              <w:top w:val="nil"/>
              <w:left w:val="nil"/>
              <w:bottom w:val="single" w:sz="4" w:space="0" w:color="auto"/>
              <w:right w:val="single" w:sz="4" w:space="0" w:color="auto"/>
            </w:tcBorders>
            <w:shd w:val="clear" w:color="auto" w:fill="B6DDE8" w:themeFill="accent5" w:themeFillTint="66"/>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горячая вода</w:t>
            </w:r>
          </w:p>
        </w:tc>
        <w:tc>
          <w:tcPr>
            <w:tcW w:w="960" w:type="dxa"/>
            <w:tcBorders>
              <w:top w:val="nil"/>
              <w:left w:val="nil"/>
              <w:bottom w:val="single" w:sz="4" w:space="0" w:color="auto"/>
              <w:right w:val="single" w:sz="4" w:space="0" w:color="auto"/>
            </w:tcBorders>
            <w:shd w:val="clear" w:color="auto" w:fill="B6DDE8" w:themeFill="accent5" w:themeFillTint="66"/>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водоот-ведение</w:t>
            </w:r>
          </w:p>
        </w:tc>
      </w:tr>
      <w:tr w:rsidR="000F50A6" w:rsidRPr="000F50A6" w:rsidTr="00DA17C8">
        <w:trPr>
          <w:trHeight w:val="585"/>
          <w:jc w:val="center"/>
        </w:trPr>
        <w:tc>
          <w:tcPr>
            <w:tcW w:w="57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b/>
                <w:bCs/>
                <w:lang w:eastAsia="ru-RU"/>
              </w:rPr>
            </w:pPr>
            <w:r w:rsidRPr="000F50A6">
              <w:rPr>
                <w:rFonts w:eastAsia="Times New Roman"/>
                <w:b/>
                <w:bCs/>
                <w:sz w:val="22"/>
                <w:szCs w:val="22"/>
                <w:lang w:eastAsia="ru-RU"/>
              </w:rPr>
              <w:t>1. Дома с централизованным горячим водоснабжением,</w:t>
            </w:r>
            <w:r w:rsidR="00715CB7" w:rsidRPr="000F50A6">
              <w:rPr>
                <w:rFonts w:eastAsia="Times New Roman"/>
                <w:b/>
                <w:bCs/>
                <w:sz w:val="22"/>
                <w:szCs w:val="22"/>
                <w:lang w:eastAsia="ru-RU"/>
              </w:rPr>
              <w:t xml:space="preserve"> </w:t>
            </w:r>
            <w:r w:rsidRPr="000F50A6">
              <w:rPr>
                <w:rFonts w:eastAsia="Times New Roman"/>
                <w:b/>
                <w:bCs/>
                <w:sz w:val="22"/>
                <w:szCs w:val="22"/>
                <w:lang w:eastAsia="ru-RU"/>
              </w:rPr>
              <w:t>оборудованные:</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 </w:t>
            </w:r>
          </w:p>
        </w:tc>
      </w:tr>
      <w:tr w:rsidR="000F50A6" w:rsidRPr="000F50A6" w:rsidTr="00DA17C8">
        <w:trPr>
          <w:trHeight w:val="6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1.1</w:t>
            </w:r>
          </w:p>
        </w:tc>
        <w:tc>
          <w:tcPr>
            <w:tcW w:w="514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lang w:eastAsia="ru-RU"/>
              </w:rPr>
            </w:pPr>
            <w:r w:rsidRPr="000F50A6">
              <w:rPr>
                <w:rFonts w:eastAsia="Times New Roman"/>
                <w:sz w:val="22"/>
                <w:szCs w:val="22"/>
                <w:lang w:eastAsia="ru-RU"/>
              </w:rPr>
              <w:t>ваннами от 1650 до 1700 мм,</w:t>
            </w:r>
            <w:r w:rsidR="00715CB7" w:rsidRPr="000F50A6">
              <w:rPr>
                <w:rFonts w:eastAsia="Times New Roman"/>
                <w:sz w:val="22"/>
                <w:szCs w:val="22"/>
                <w:lang w:eastAsia="ru-RU"/>
              </w:rPr>
              <w:t xml:space="preserve"> </w:t>
            </w:r>
            <w:r w:rsidRPr="000F50A6">
              <w:rPr>
                <w:rFonts w:eastAsia="Times New Roman"/>
                <w:sz w:val="22"/>
                <w:szCs w:val="22"/>
                <w:lang w:eastAsia="ru-RU"/>
              </w:rPr>
              <w:t>умывальниками, душами, мойками</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4,90</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4,61</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9,51</w:t>
            </w:r>
          </w:p>
        </w:tc>
      </w:tr>
      <w:tr w:rsidR="000F50A6" w:rsidRPr="000F50A6" w:rsidTr="00DA17C8">
        <w:trPr>
          <w:trHeight w:val="57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1.2</w:t>
            </w:r>
          </w:p>
        </w:tc>
        <w:tc>
          <w:tcPr>
            <w:tcW w:w="514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lang w:eastAsia="ru-RU"/>
              </w:rPr>
            </w:pPr>
            <w:r w:rsidRPr="000F50A6">
              <w:rPr>
                <w:rFonts w:eastAsia="Times New Roman"/>
                <w:sz w:val="22"/>
                <w:szCs w:val="22"/>
                <w:lang w:eastAsia="ru-RU"/>
              </w:rPr>
              <w:t>ваннами от 1500 до 1550 мм,</w:t>
            </w:r>
            <w:r w:rsidR="00715CB7" w:rsidRPr="000F50A6">
              <w:rPr>
                <w:rFonts w:eastAsia="Times New Roman"/>
                <w:sz w:val="22"/>
                <w:szCs w:val="22"/>
                <w:lang w:eastAsia="ru-RU"/>
              </w:rPr>
              <w:t xml:space="preserve"> </w:t>
            </w:r>
            <w:r w:rsidRPr="000F50A6">
              <w:rPr>
                <w:rFonts w:eastAsia="Times New Roman"/>
                <w:sz w:val="22"/>
                <w:szCs w:val="22"/>
                <w:lang w:eastAsia="ru-RU"/>
              </w:rPr>
              <w:t>умывальниками, душами, мойками</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4,83</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4,53</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9,36</w:t>
            </w:r>
          </w:p>
        </w:tc>
      </w:tr>
      <w:tr w:rsidR="000F50A6" w:rsidRPr="000F50A6" w:rsidTr="00DA17C8">
        <w:trPr>
          <w:trHeight w:val="61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1.3</w:t>
            </w:r>
          </w:p>
        </w:tc>
        <w:tc>
          <w:tcPr>
            <w:tcW w:w="514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lang w:eastAsia="ru-RU"/>
              </w:rPr>
            </w:pPr>
            <w:r w:rsidRPr="000F50A6">
              <w:rPr>
                <w:rFonts w:eastAsia="Times New Roman"/>
                <w:sz w:val="22"/>
                <w:szCs w:val="22"/>
                <w:lang w:eastAsia="ru-RU"/>
              </w:rPr>
              <w:t>сидячими ваннами</w:t>
            </w:r>
            <w:r w:rsidR="00715CB7" w:rsidRPr="000F50A6">
              <w:rPr>
                <w:rFonts w:eastAsia="Times New Roman"/>
                <w:sz w:val="22"/>
                <w:szCs w:val="22"/>
                <w:lang w:eastAsia="ru-RU"/>
              </w:rPr>
              <w:t xml:space="preserve"> </w:t>
            </w:r>
            <w:r w:rsidRPr="000F50A6">
              <w:rPr>
                <w:rFonts w:eastAsia="Times New Roman"/>
                <w:sz w:val="22"/>
                <w:szCs w:val="22"/>
                <w:lang w:eastAsia="ru-RU"/>
              </w:rPr>
              <w:t>(1200 мм), душами, умывальниками, мойками</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4,77</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4,45</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9,22</w:t>
            </w:r>
          </w:p>
        </w:tc>
      </w:tr>
      <w:tr w:rsidR="000F50A6" w:rsidRPr="000F50A6" w:rsidTr="00DA17C8">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1.4</w:t>
            </w:r>
          </w:p>
        </w:tc>
        <w:tc>
          <w:tcPr>
            <w:tcW w:w="514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lang w:eastAsia="ru-RU"/>
              </w:rPr>
            </w:pPr>
            <w:r w:rsidRPr="000F50A6">
              <w:rPr>
                <w:rFonts w:eastAsia="Times New Roman"/>
                <w:sz w:val="22"/>
                <w:szCs w:val="22"/>
                <w:lang w:eastAsia="ru-RU"/>
              </w:rPr>
              <w:t>умывальниками, душами, мойками, без ванны</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4,11</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3,64</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7,75</w:t>
            </w:r>
          </w:p>
        </w:tc>
      </w:tr>
      <w:tr w:rsidR="000F50A6" w:rsidRPr="000F50A6" w:rsidTr="00DA17C8">
        <w:trPr>
          <w:trHeight w:val="6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1.5</w:t>
            </w:r>
          </w:p>
        </w:tc>
        <w:tc>
          <w:tcPr>
            <w:tcW w:w="514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lang w:eastAsia="ru-RU"/>
              </w:rPr>
            </w:pPr>
            <w:r w:rsidRPr="000F50A6">
              <w:rPr>
                <w:rFonts w:eastAsia="Times New Roman"/>
                <w:sz w:val="22"/>
                <w:szCs w:val="22"/>
                <w:lang w:eastAsia="ru-RU"/>
              </w:rPr>
              <w:t>умывальниками, мойками, имеющими ванну без душа</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2,58</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1,76</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4,33</w:t>
            </w:r>
          </w:p>
        </w:tc>
      </w:tr>
      <w:tr w:rsidR="000F50A6" w:rsidRPr="000F50A6" w:rsidTr="00DA17C8">
        <w:trPr>
          <w:trHeight w:val="72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1.6</w:t>
            </w:r>
          </w:p>
        </w:tc>
        <w:tc>
          <w:tcPr>
            <w:tcW w:w="514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lang w:eastAsia="ru-RU"/>
              </w:rPr>
            </w:pPr>
            <w:r w:rsidRPr="000F50A6">
              <w:rPr>
                <w:rFonts w:eastAsia="Times New Roman"/>
                <w:sz w:val="22"/>
                <w:szCs w:val="22"/>
                <w:lang w:eastAsia="ru-RU"/>
              </w:rPr>
              <w:t>умывальниками, мойками, без централизованной канализации</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2,05</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1,11</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3,16</w:t>
            </w:r>
          </w:p>
        </w:tc>
      </w:tr>
      <w:tr w:rsidR="000F50A6" w:rsidRPr="000F50A6" w:rsidTr="00DA17C8">
        <w:trPr>
          <w:trHeight w:val="300"/>
          <w:jc w:val="center"/>
        </w:trPr>
        <w:tc>
          <w:tcPr>
            <w:tcW w:w="57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b/>
                <w:bCs/>
                <w:lang w:eastAsia="ru-RU"/>
              </w:rPr>
            </w:pPr>
            <w:r w:rsidRPr="000F50A6">
              <w:rPr>
                <w:rFonts w:eastAsia="Times New Roman"/>
                <w:b/>
                <w:bCs/>
                <w:sz w:val="22"/>
                <w:szCs w:val="22"/>
                <w:lang w:eastAsia="ru-RU"/>
              </w:rPr>
              <w:t>2. Дома с водонагревателями,</w:t>
            </w:r>
            <w:r w:rsidR="00715CB7" w:rsidRPr="000F50A6">
              <w:rPr>
                <w:rFonts w:eastAsia="Times New Roman"/>
                <w:b/>
                <w:bCs/>
                <w:sz w:val="22"/>
                <w:szCs w:val="22"/>
                <w:lang w:eastAsia="ru-RU"/>
              </w:rPr>
              <w:t xml:space="preserve"> </w:t>
            </w:r>
            <w:r w:rsidRPr="000F50A6">
              <w:rPr>
                <w:rFonts w:eastAsia="Times New Roman"/>
                <w:b/>
                <w:bCs/>
                <w:sz w:val="22"/>
                <w:szCs w:val="22"/>
                <w:lang w:eastAsia="ru-RU"/>
              </w:rPr>
              <w:t>оборудованные:</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 </w:t>
            </w:r>
          </w:p>
        </w:tc>
      </w:tr>
      <w:tr w:rsidR="000F50A6" w:rsidRPr="000F50A6" w:rsidTr="00DA17C8">
        <w:trPr>
          <w:trHeight w:val="67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2.1</w:t>
            </w:r>
          </w:p>
        </w:tc>
        <w:tc>
          <w:tcPr>
            <w:tcW w:w="514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lang w:eastAsia="ru-RU"/>
              </w:rPr>
            </w:pPr>
            <w:r w:rsidRPr="000F50A6">
              <w:rPr>
                <w:rFonts w:eastAsia="Times New Roman"/>
                <w:sz w:val="22"/>
                <w:szCs w:val="22"/>
                <w:lang w:eastAsia="ru-RU"/>
              </w:rPr>
              <w:t>ваннами от 1650 до 1700 мм, умывальниками, душами, мойками</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9,51</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9,51</w:t>
            </w:r>
          </w:p>
        </w:tc>
      </w:tr>
      <w:tr w:rsidR="000F50A6" w:rsidRPr="000F50A6" w:rsidTr="00DA17C8">
        <w:trPr>
          <w:trHeight w:val="6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2.2</w:t>
            </w:r>
          </w:p>
        </w:tc>
        <w:tc>
          <w:tcPr>
            <w:tcW w:w="514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lang w:eastAsia="ru-RU"/>
              </w:rPr>
            </w:pPr>
            <w:r w:rsidRPr="000F50A6">
              <w:rPr>
                <w:rFonts w:eastAsia="Times New Roman"/>
                <w:sz w:val="22"/>
                <w:szCs w:val="22"/>
                <w:lang w:eastAsia="ru-RU"/>
              </w:rPr>
              <w:t>ваннами от 1500 до 1550 мм,</w:t>
            </w:r>
            <w:r w:rsidR="00715CB7" w:rsidRPr="000F50A6">
              <w:rPr>
                <w:rFonts w:eastAsia="Times New Roman"/>
                <w:sz w:val="22"/>
                <w:szCs w:val="22"/>
                <w:lang w:eastAsia="ru-RU"/>
              </w:rPr>
              <w:t xml:space="preserve"> </w:t>
            </w:r>
            <w:r w:rsidRPr="000F50A6">
              <w:rPr>
                <w:rFonts w:eastAsia="Times New Roman"/>
                <w:sz w:val="22"/>
                <w:szCs w:val="22"/>
                <w:lang w:eastAsia="ru-RU"/>
              </w:rPr>
              <w:t>умывальниками, душами, мойками</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9,36</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9,36</w:t>
            </w:r>
          </w:p>
        </w:tc>
      </w:tr>
      <w:tr w:rsidR="000F50A6" w:rsidRPr="000F50A6" w:rsidTr="00DA17C8">
        <w:trPr>
          <w:trHeight w:val="6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2.3</w:t>
            </w:r>
          </w:p>
        </w:tc>
        <w:tc>
          <w:tcPr>
            <w:tcW w:w="514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lang w:eastAsia="ru-RU"/>
              </w:rPr>
            </w:pPr>
            <w:r w:rsidRPr="000F50A6">
              <w:rPr>
                <w:rFonts w:eastAsia="Times New Roman"/>
                <w:sz w:val="22"/>
                <w:szCs w:val="22"/>
                <w:lang w:eastAsia="ru-RU"/>
              </w:rPr>
              <w:t>сидячими ваннами</w:t>
            </w:r>
            <w:r w:rsidR="00715CB7" w:rsidRPr="000F50A6">
              <w:rPr>
                <w:rFonts w:eastAsia="Times New Roman"/>
                <w:sz w:val="22"/>
                <w:szCs w:val="22"/>
                <w:lang w:eastAsia="ru-RU"/>
              </w:rPr>
              <w:t xml:space="preserve"> </w:t>
            </w:r>
            <w:r w:rsidRPr="000F50A6">
              <w:rPr>
                <w:rFonts w:eastAsia="Times New Roman"/>
                <w:sz w:val="22"/>
                <w:szCs w:val="22"/>
                <w:lang w:eastAsia="ru-RU"/>
              </w:rPr>
              <w:t>(1200 мм),</w:t>
            </w:r>
            <w:r w:rsidR="00715CB7" w:rsidRPr="000F50A6">
              <w:rPr>
                <w:rFonts w:eastAsia="Times New Roman"/>
                <w:sz w:val="22"/>
                <w:szCs w:val="22"/>
                <w:lang w:eastAsia="ru-RU"/>
              </w:rPr>
              <w:t xml:space="preserve"> </w:t>
            </w:r>
            <w:r w:rsidRPr="000F50A6">
              <w:rPr>
                <w:rFonts w:eastAsia="Times New Roman"/>
                <w:sz w:val="22"/>
                <w:szCs w:val="22"/>
                <w:lang w:eastAsia="ru-RU"/>
              </w:rPr>
              <w:t>душами, умывальниками, мойками</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9,22</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9,22</w:t>
            </w:r>
          </w:p>
        </w:tc>
      </w:tr>
      <w:tr w:rsidR="000F50A6" w:rsidRPr="000F50A6" w:rsidTr="00DA17C8">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2.4</w:t>
            </w:r>
          </w:p>
        </w:tc>
        <w:tc>
          <w:tcPr>
            <w:tcW w:w="514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lang w:eastAsia="ru-RU"/>
              </w:rPr>
            </w:pPr>
            <w:r w:rsidRPr="000F50A6">
              <w:rPr>
                <w:rFonts w:eastAsia="Times New Roman"/>
                <w:sz w:val="22"/>
                <w:szCs w:val="22"/>
                <w:lang w:eastAsia="ru-RU"/>
              </w:rPr>
              <w:t>умывальниками, душами, мойками,</w:t>
            </w:r>
            <w:r w:rsidR="00715CB7" w:rsidRPr="000F50A6">
              <w:rPr>
                <w:rFonts w:eastAsia="Times New Roman"/>
                <w:sz w:val="22"/>
                <w:szCs w:val="22"/>
                <w:lang w:eastAsia="ru-RU"/>
              </w:rPr>
              <w:t xml:space="preserve"> </w:t>
            </w:r>
            <w:r w:rsidRPr="000F50A6">
              <w:rPr>
                <w:rFonts w:eastAsia="Times New Roman"/>
                <w:sz w:val="22"/>
                <w:szCs w:val="22"/>
                <w:lang w:eastAsia="ru-RU"/>
              </w:rPr>
              <w:t>без ванны</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7,75</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7,75</w:t>
            </w:r>
          </w:p>
        </w:tc>
      </w:tr>
      <w:tr w:rsidR="000F50A6" w:rsidRPr="000F50A6" w:rsidTr="00DA17C8">
        <w:trPr>
          <w:trHeight w:val="885"/>
          <w:jc w:val="center"/>
        </w:trPr>
        <w:tc>
          <w:tcPr>
            <w:tcW w:w="57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331D" w:rsidRPr="000F50A6" w:rsidRDefault="00DA17C8" w:rsidP="00A8331D">
            <w:pPr>
              <w:spacing w:after="0" w:line="240" w:lineRule="auto"/>
              <w:ind w:firstLine="0"/>
              <w:jc w:val="left"/>
              <w:rPr>
                <w:rFonts w:eastAsia="Times New Roman"/>
                <w:b/>
                <w:bCs/>
                <w:lang w:eastAsia="ru-RU"/>
              </w:rPr>
            </w:pPr>
            <w:r w:rsidRPr="000F50A6">
              <w:rPr>
                <w:rFonts w:eastAsia="Times New Roman"/>
                <w:b/>
                <w:bCs/>
                <w:sz w:val="22"/>
                <w:szCs w:val="22"/>
                <w:lang w:eastAsia="ru-RU"/>
              </w:rPr>
              <w:t xml:space="preserve">3. Дома, </w:t>
            </w:r>
            <w:r w:rsidR="00A8331D" w:rsidRPr="000F50A6">
              <w:rPr>
                <w:rFonts w:eastAsia="Times New Roman"/>
                <w:b/>
                <w:bCs/>
                <w:sz w:val="22"/>
                <w:szCs w:val="22"/>
                <w:lang w:eastAsia="ru-RU"/>
              </w:rPr>
              <w:t>оборудованные ваннами,</w:t>
            </w:r>
            <w:r w:rsidR="00715CB7" w:rsidRPr="000F50A6">
              <w:rPr>
                <w:rFonts w:eastAsia="Times New Roman"/>
                <w:b/>
                <w:bCs/>
                <w:sz w:val="22"/>
                <w:szCs w:val="22"/>
                <w:lang w:eastAsia="ru-RU"/>
              </w:rPr>
              <w:t xml:space="preserve"> </w:t>
            </w:r>
            <w:r w:rsidR="00A8331D" w:rsidRPr="000F50A6">
              <w:rPr>
                <w:rFonts w:eastAsia="Times New Roman"/>
                <w:b/>
                <w:bCs/>
                <w:sz w:val="22"/>
                <w:szCs w:val="22"/>
                <w:lang w:eastAsia="ru-RU"/>
              </w:rPr>
              <w:t>водопроводом, канализацией и водонагревателями на твердом топливе</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6,18</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6,18</w:t>
            </w:r>
          </w:p>
        </w:tc>
      </w:tr>
      <w:tr w:rsidR="000F50A6" w:rsidRPr="000F50A6" w:rsidTr="00DA17C8">
        <w:trPr>
          <w:trHeight w:val="600"/>
          <w:jc w:val="center"/>
        </w:trPr>
        <w:tc>
          <w:tcPr>
            <w:tcW w:w="57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b/>
                <w:bCs/>
                <w:lang w:eastAsia="ru-RU"/>
              </w:rPr>
            </w:pPr>
            <w:r w:rsidRPr="000F50A6">
              <w:rPr>
                <w:rFonts w:eastAsia="Times New Roman"/>
                <w:b/>
                <w:bCs/>
                <w:sz w:val="22"/>
                <w:szCs w:val="22"/>
                <w:lang w:eastAsia="ru-RU"/>
              </w:rPr>
              <w:t>4. Дома без ванн, с водопроводом, канализацией и газоснабжением</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5,23</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5,23</w:t>
            </w:r>
          </w:p>
        </w:tc>
      </w:tr>
      <w:tr w:rsidR="000F50A6" w:rsidRPr="000F50A6" w:rsidTr="00DA17C8">
        <w:trPr>
          <w:trHeight w:val="300"/>
          <w:jc w:val="center"/>
        </w:trPr>
        <w:tc>
          <w:tcPr>
            <w:tcW w:w="57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b/>
                <w:bCs/>
                <w:lang w:eastAsia="ru-RU"/>
              </w:rPr>
            </w:pPr>
            <w:r w:rsidRPr="000F50A6">
              <w:rPr>
                <w:rFonts w:eastAsia="Times New Roman"/>
                <w:b/>
                <w:bCs/>
                <w:sz w:val="22"/>
                <w:szCs w:val="22"/>
                <w:lang w:eastAsia="ru-RU"/>
              </w:rPr>
              <w:t>5. Дома без ванн, с водопроводом и канализацией</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4,28</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4,28</w:t>
            </w:r>
          </w:p>
        </w:tc>
      </w:tr>
      <w:tr w:rsidR="000F50A6" w:rsidRPr="000F50A6" w:rsidTr="00DA17C8">
        <w:trPr>
          <w:trHeight w:val="675"/>
          <w:jc w:val="center"/>
        </w:trPr>
        <w:tc>
          <w:tcPr>
            <w:tcW w:w="57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b/>
                <w:bCs/>
                <w:lang w:eastAsia="ru-RU"/>
              </w:rPr>
            </w:pPr>
            <w:r w:rsidRPr="000F50A6">
              <w:rPr>
                <w:rFonts w:eastAsia="Times New Roman"/>
                <w:b/>
                <w:bCs/>
                <w:sz w:val="22"/>
                <w:szCs w:val="22"/>
                <w:lang w:eastAsia="ru-RU"/>
              </w:rPr>
              <w:t>6. Дома с водопользованием из уличных водоразборных колонок</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1,3</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1,3</w:t>
            </w:r>
          </w:p>
        </w:tc>
      </w:tr>
      <w:tr w:rsidR="000F50A6" w:rsidRPr="000F50A6" w:rsidTr="00DA17C8">
        <w:trPr>
          <w:trHeight w:val="300"/>
          <w:jc w:val="center"/>
        </w:trPr>
        <w:tc>
          <w:tcPr>
            <w:tcW w:w="57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b/>
                <w:bCs/>
                <w:lang w:eastAsia="ru-RU"/>
              </w:rPr>
            </w:pPr>
            <w:r w:rsidRPr="000F50A6">
              <w:rPr>
                <w:rFonts w:eastAsia="Times New Roman"/>
                <w:b/>
                <w:bCs/>
                <w:sz w:val="22"/>
                <w:szCs w:val="22"/>
                <w:lang w:eastAsia="ru-RU"/>
              </w:rPr>
              <w:t>7. Общежития с общими душевыми</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1,89</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1,75</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3,64</w:t>
            </w:r>
          </w:p>
        </w:tc>
      </w:tr>
      <w:tr w:rsidR="00A8331D" w:rsidRPr="000F50A6" w:rsidTr="00DA17C8">
        <w:trPr>
          <w:trHeight w:val="300"/>
          <w:jc w:val="center"/>
        </w:trPr>
        <w:tc>
          <w:tcPr>
            <w:tcW w:w="57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left"/>
              <w:rPr>
                <w:rFonts w:eastAsia="Times New Roman"/>
                <w:b/>
                <w:bCs/>
                <w:lang w:eastAsia="ru-RU"/>
              </w:rPr>
            </w:pPr>
            <w:r w:rsidRPr="000F50A6">
              <w:rPr>
                <w:rFonts w:eastAsia="Times New Roman"/>
                <w:b/>
                <w:bCs/>
                <w:sz w:val="22"/>
                <w:szCs w:val="22"/>
                <w:lang w:eastAsia="ru-RU"/>
              </w:rPr>
              <w:t>8. Общежития с душами при всех жилых комнатах</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2,22</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2,06</w:t>
            </w:r>
          </w:p>
        </w:tc>
        <w:tc>
          <w:tcPr>
            <w:tcW w:w="960" w:type="dxa"/>
            <w:tcBorders>
              <w:top w:val="nil"/>
              <w:left w:val="nil"/>
              <w:bottom w:val="single" w:sz="4" w:space="0" w:color="auto"/>
              <w:right w:val="single" w:sz="4" w:space="0" w:color="auto"/>
            </w:tcBorders>
            <w:shd w:val="clear" w:color="auto" w:fill="auto"/>
            <w:vAlign w:val="center"/>
            <w:hideMark/>
          </w:tcPr>
          <w:p w:rsidR="00A8331D" w:rsidRPr="000F50A6" w:rsidRDefault="00A8331D" w:rsidP="00A8331D">
            <w:pPr>
              <w:spacing w:after="0" w:line="240" w:lineRule="auto"/>
              <w:ind w:firstLine="0"/>
              <w:jc w:val="center"/>
              <w:rPr>
                <w:rFonts w:eastAsia="Times New Roman"/>
                <w:lang w:eastAsia="ru-RU"/>
              </w:rPr>
            </w:pPr>
            <w:r w:rsidRPr="000F50A6">
              <w:rPr>
                <w:rFonts w:eastAsia="Times New Roman"/>
                <w:sz w:val="22"/>
                <w:szCs w:val="22"/>
                <w:lang w:eastAsia="ru-RU"/>
              </w:rPr>
              <w:t>4,28</w:t>
            </w:r>
          </w:p>
        </w:tc>
      </w:tr>
    </w:tbl>
    <w:p w:rsidR="002A4211" w:rsidRPr="000F50A6" w:rsidRDefault="002A4211" w:rsidP="00595985"/>
    <w:p w:rsidR="002A4211" w:rsidRPr="000F50A6" w:rsidRDefault="00B958B8" w:rsidP="00934BFF">
      <w:pPr>
        <w:pStyle w:val="30"/>
      </w:pPr>
      <w:bookmarkStart w:id="45" w:name="_Toc519630636"/>
      <w:r w:rsidRPr="000F50A6">
        <w:t>Описание существующей системы коммерческого учета питьевой, технической и горячей воды и планов по установке приборов учета</w:t>
      </w:r>
      <w:bookmarkEnd w:id="45"/>
    </w:p>
    <w:p w:rsidR="002A4211" w:rsidRPr="000F50A6" w:rsidRDefault="008B3F93" w:rsidP="00A512BA">
      <w:r w:rsidRPr="000F50A6">
        <w:t xml:space="preserve">По состоянию на конец 2017 </w:t>
      </w:r>
      <w:r w:rsidR="000A597F" w:rsidRPr="000F50A6">
        <w:t>г. средневзвешенный показатель оприборенности потребителей составляет 68,3%. У потребителей установлены приборы типа Взлет ЭР, ВСКМ 90, ВСХН, МЕТЕР ВК-Х, Zenner WPH, СКБ и др. Недостаточный уровень оприборенности потребителей системы централизованного водоснабжения приводит к негативным последствиям как для потребителей, так и для системы водоснабжения в целом. С одной стороны, отсутствие приборов учета приводит расчету неоприборенных потребителей по нормативу водопотребления. В этой связи происходит завышение расходов потребителей</w:t>
      </w:r>
      <w:r w:rsidR="00A512BA" w:rsidRPr="000F50A6">
        <w:t xml:space="preserve">. С другой стороны, отсутствие приборов учета у потребителей приводит к </w:t>
      </w:r>
      <w:r w:rsidR="00571D23" w:rsidRPr="000F50A6">
        <w:t>затрудненности</w:t>
      </w:r>
      <w:r w:rsidR="001E45A7" w:rsidRPr="000F50A6">
        <w:t xml:space="preserve"> анализа и выявления дополнительных </w:t>
      </w:r>
      <w:r w:rsidR="00571D23" w:rsidRPr="000F50A6">
        <w:t xml:space="preserve">источников </w:t>
      </w:r>
      <w:r w:rsidR="001E45A7" w:rsidRPr="000F50A6">
        <w:t>потерь</w:t>
      </w:r>
      <w:r w:rsidR="00571D23" w:rsidRPr="000F50A6">
        <w:t xml:space="preserve"> в квартальных сетях</w:t>
      </w:r>
      <w:r w:rsidR="001E45A7" w:rsidRPr="000F50A6">
        <w:t>.</w:t>
      </w:r>
    </w:p>
    <w:p w:rsidR="000A597F" w:rsidRPr="000F50A6" w:rsidRDefault="000A597F" w:rsidP="00A512BA">
      <w:pPr>
        <w:spacing w:line="300" w:lineRule="auto"/>
        <w:contextualSpacing/>
      </w:pPr>
      <w:r w:rsidRPr="000F50A6">
        <w:t>Установка приборов коммерческого учета водопотребления регламентируется рядом нормативно-правовых актов:</w:t>
      </w:r>
    </w:p>
    <w:p w:rsidR="000A597F" w:rsidRPr="000F50A6" w:rsidRDefault="000A597F" w:rsidP="006666FA">
      <w:pPr>
        <w:pStyle w:val="af2"/>
        <w:numPr>
          <w:ilvl w:val="0"/>
          <w:numId w:val="27"/>
        </w:numPr>
        <w:spacing w:after="160" w:line="300" w:lineRule="auto"/>
        <w:ind w:left="851" w:hanging="425"/>
      </w:pPr>
      <w:r w:rsidRPr="000F50A6">
        <w:t xml:space="preserve">Федеральный закон </w:t>
      </w:r>
      <w:r w:rsidR="00072803" w:rsidRPr="000F50A6">
        <w:t xml:space="preserve">№261-ФЗ </w:t>
      </w:r>
      <w:r w:rsidRPr="000F50A6">
        <w:t>от 23.11.2009</w:t>
      </w:r>
      <w:r w:rsidR="00072803" w:rsidRPr="000F50A6">
        <w:t>г.</w:t>
      </w:r>
      <w:r w:rsidRPr="000F50A6">
        <w:t xml:space="preserve"> «Об энергосбережении и о повышении энергетической эффективности и о внесении изменений в от</w:t>
      </w:r>
      <w:r w:rsidR="009030E4" w:rsidRPr="000F50A6">
        <w:t>дельные законодательные акты РФ</w:t>
      </w:r>
      <w:r w:rsidRPr="000F50A6">
        <w:t>»</w:t>
      </w:r>
      <w:r w:rsidR="009030E4" w:rsidRPr="000F50A6">
        <w:t>.</w:t>
      </w:r>
    </w:p>
    <w:p w:rsidR="000A597F" w:rsidRPr="000F50A6" w:rsidRDefault="000A597F" w:rsidP="006666FA">
      <w:pPr>
        <w:pStyle w:val="af2"/>
        <w:numPr>
          <w:ilvl w:val="0"/>
          <w:numId w:val="27"/>
        </w:numPr>
        <w:spacing w:after="160" w:line="300" w:lineRule="auto"/>
        <w:ind w:left="851" w:hanging="425"/>
      </w:pPr>
      <w:r w:rsidRPr="000F50A6">
        <w:t>Постан</w:t>
      </w:r>
      <w:r w:rsidR="00072803" w:rsidRPr="000F50A6">
        <w:t xml:space="preserve">овление Правительства РФ №307 </w:t>
      </w:r>
      <w:r w:rsidRPr="000F50A6">
        <w:t>«О порядке предоставления коммунальных услуг гражданам»</w:t>
      </w:r>
      <w:r w:rsidR="009030E4" w:rsidRPr="000F50A6">
        <w:t>.</w:t>
      </w:r>
    </w:p>
    <w:p w:rsidR="000A597F" w:rsidRPr="000F50A6" w:rsidRDefault="000A597F" w:rsidP="006666FA">
      <w:pPr>
        <w:pStyle w:val="af2"/>
        <w:numPr>
          <w:ilvl w:val="0"/>
          <w:numId w:val="27"/>
        </w:numPr>
        <w:spacing w:after="160" w:line="300" w:lineRule="auto"/>
        <w:ind w:left="851" w:hanging="425"/>
      </w:pPr>
      <w:r w:rsidRPr="000F50A6">
        <w:t xml:space="preserve">Распоряжение Правительства РФ </w:t>
      </w:r>
      <w:r w:rsidR="00072803" w:rsidRPr="000F50A6">
        <w:t xml:space="preserve">№1830-р </w:t>
      </w:r>
      <w:r w:rsidRPr="000F50A6">
        <w:t>от 01.12.2009</w:t>
      </w:r>
      <w:r w:rsidR="00072803" w:rsidRPr="000F50A6">
        <w:t>г.</w:t>
      </w:r>
      <w:r w:rsidRPr="000F50A6">
        <w:t xml:space="preserve"> «О плане мероприятий по реализации 261-ФЗ»</w:t>
      </w:r>
      <w:r w:rsidR="009030E4" w:rsidRPr="000F50A6">
        <w:t>.</w:t>
      </w:r>
    </w:p>
    <w:p w:rsidR="000A597F" w:rsidRPr="000F50A6" w:rsidRDefault="000A597F" w:rsidP="006666FA">
      <w:pPr>
        <w:pStyle w:val="af2"/>
        <w:numPr>
          <w:ilvl w:val="0"/>
          <w:numId w:val="27"/>
        </w:numPr>
        <w:spacing w:after="160" w:line="300" w:lineRule="auto"/>
        <w:ind w:left="851" w:hanging="425"/>
      </w:pPr>
      <w:r w:rsidRPr="000F50A6">
        <w:t xml:space="preserve">Приказ Минэкономразвития РФ </w:t>
      </w:r>
      <w:r w:rsidR="00072803" w:rsidRPr="000F50A6">
        <w:t xml:space="preserve">№61 </w:t>
      </w:r>
      <w:r w:rsidRPr="000F50A6">
        <w:t>от 17.02.2010</w:t>
      </w:r>
      <w:r w:rsidR="00072803" w:rsidRPr="000F50A6">
        <w:t>г.«</w:t>
      </w:r>
      <w:r w:rsidRPr="000F50A6">
        <w:t>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r w:rsidR="00072803" w:rsidRPr="000F50A6">
        <w:t>»</w:t>
      </w:r>
      <w:r w:rsidR="009030E4" w:rsidRPr="000F50A6">
        <w:t>.</w:t>
      </w:r>
    </w:p>
    <w:p w:rsidR="000A597F" w:rsidRPr="000F50A6" w:rsidRDefault="000A597F" w:rsidP="006666FA">
      <w:pPr>
        <w:pStyle w:val="af2"/>
        <w:numPr>
          <w:ilvl w:val="0"/>
          <w:numId w:val="27"/>
        </w:numPr>
        <w:spacing w:after="160" w:line="300" w:lineRule="auto"/>
        <w:ind w:left="851" w:hanging="425"/>
      </w:pPr>
      <w:r w:rsidRPr="000F50A6">
        <w:t xml:space="preserve">Указ Президента РФ </w:t>
      </w:r>
      <w:r w:rsidR="00072803" w:rsidRPr="000F50A6">
        <w:t xml:space="preserve">№579 </w:t>
      </w:r>
      <w:r w:rsidRPr="000F50A6">
        <w:t>от 13.05.2010</w:t>
      </w:r>
      <w:r w:rsidR="00072803" w:rsidRPr="000F50A6">
        <w:t>г.«</w:t>
      </w:r>
      <w:r w:rsidRPr="000F50A6">
        <w:t>Об оценке эффективности деятельности органов исполнительной власти субъектов российской федерации и органов местного самоуправления городских округов и муниципальных районов в области энергосбережения и повышения энергетической эффективности</w:t>
      </w:r>
      <w:r w:rsidR="00072803" w:rsidRPr="000F50A6">
        <w:t>»</w:t>
      </w:r>
      <w:r w:rsidR="009030E4" w:rsidRPr="000F50A6">
        <w:t>.</w:t>
      </w:r>
    </w:p>
    <w:p w:rsidR="000A597F" w:rsidRPr="000F50A6" w:rsidRDefault="000A597F" w:rsidP="006666FA">
      <w:pPr>
        <w:pStyle w:val="af2"/>
        <w:numPr>
          <w:ilvl w:val="0"/>
          <w:numId w:val="27"/>
        </w:numPr>
        <w:spacing w:after="160" w:line="300" w:lineRule="auto"/>
        <w:ind w:left="851" w:hanging="425"/>
      </w:pPr>
      <w:r w:rsidRPr="000F50A6">
        <w:t xml:space="preserve">Приказ Министерства регионального развития РФ </w:t>
      </w:r>
      <w:r w:rsidR="00072803" w:rsidRPr="000F50A6">
        <w:t xml:space="preserve">№262 </w:t>
      </w:r>
      <w:r w:rsidRPr="000F50A6">
        <w:t>от 28.07.</w:t>
      </w:r>
      <w:r w:rsidR="00072803" w:rsidRPr="000F50A6">
        <w:t>20</w:t>
      </w:r>
      <w:r w:rsidRPr="000F50A6">
        <w:t>10</w:t>
      </w:r>
      <w:r w:rsidR="00072803" w:rsidRPr="000F50A6">
        <w:t>г.«</w:t>
      </w:r>
      <w:r w:rsidRPr="000F50A6">
        <w:t>О требованиях энергетической эффективности зданий, строений, сооружений</w:t>
      </w:r>
      <w:r w:rsidR="00072803" w:rsidRPr="000F50A6">
        <w:t>»</w:t>
      </w:r>
      <w:r w:rsidR="009030E4" w:rsidRPr="000F50A6">
        <w:t>.</w:t>
      </w:r>
    </w:p>
    <w:p w:rsidR="000A597F" w:rsidRPr="000F50A6" w:rsidRDefault="000A597F" w:rsidP="006666FA">
      <w:pPr>
        <w:pStyle w:val="af2"/>
        <w:numPr>
          <w:ilvl w:val="0"/>
          <w:numId w:val="27"/>
        </w:numPr>
        <w:spacing w:after="160" w:line="300" w:lineRule="auto"/>
        <w:ind w:left="851" w:hanging="425"/>
      </w:pPr>
      <w:r w:rsidRPr="000F50A6">
        <w:t xml:space="preserve">Приказ Минэнерго </w:t>
      </w:r>
      <w:r w:rsidR="00072803" w:rsidRPr="000F50A6">
        <w:t xml:space="preserve">№149 </w:t>
      </w:r>
      <w:r w:rsidRPr="000F50A6">
        <w:t>от 07.04.</w:t>
      </w:r>
      <w:r w:rsidR="00072803" w:rsidRPr="000F50A6">
        <w:t>20</w:t>
      </w:r>
      <w:r w:rsidRPr="000F50A6">
        <w:t>10</w:t>
      </w:r>
      <w:r w:rsidR="00072803" w:rsidRPr="000F50A6">
        <w:t>г.«</w:t>
      </w:r>
      <w:r w:rsidRPr="000F50A6">
        <w:t>Об утверждении порядка заключения и существенных условий договора регулирующего условия установки приборов учета</w:t>
      </w:r>
      <w:r w:rsidR="00072803" w:rsidRPr="000F50A6">
        <w:t>»</w:t>
      </w:r>
      <w:r w:rsidR="009030E4" w:rsidRPr="000F50A6">
        <w:t>.</w:t>
      </w:r>
    </w:p>
    <w:p w:rsidR="000A597F" w:rsidRPr="000F50A6" w:rsidRDefault="000A597F" w:rsidP="00412CE1">
      <w:pPr>
        <w:spacing w:after="240" w:line="300" w:lineRule="auto"/>
        <w:contextualSpacing/>
      </w:pPr>
      <w:r w:rsidRPr="000F50A6">
        <w:t xml:space="preserve">Ответственность за несоблюдение требований к оснащенности зданий приборами учета энергетических ресурсов предусмотрена Кодексом РФ об административных правонарушениях </w:t>
      </w:r>
      <w:r w:rsidR="00072803" w:rsidRPr="000F50A6">
        <w:t xml:space="preserve">№195-ФЗ </w:t>
      </w:r>
      <w:r w:rsidRPr="000F50A6">
        <w:t>от 30.12.2001.</w:t>
      </w:r>
      <w:r w:rsidR="005750C2" w:rsidRPr="000F50A6">
        <w:t xml:space="preserve"> В этой связи настоящая Схема предусматривает достижение к 2017г. 100% оприборенности всех потребителей.</w:t>
      </w:r>
    </w:p>
    <w:p w:rsidR="00EF7729" w:rsidRPr="000F50A6" w:rsidRDefault="00BF5341" w:rsidP="00934BFF">
      <w:pPr>
        <w:pStyle w:val="30"/>
      </w:pPr>
      <w:bookmarkStart w:id="46" w:name="_Toc519630637"/>
      <w:r w:rsidRPr="000F50A6">
        <w:t xml:space="preserve">Анализ резервов и дефицитов производственных мощностей системы водоснабжения </w:t>
      </w:r>
      <w:r w:rsidR="00852FBB" w:rsidRPr="000F50A6">
        <w:t>Сосновоборского городского округа</w:t>
      </w:r>
      <w:bookmarkEnd w:id="46"/>
    </w:p>
    <w:p w:rsidR="00BF5341" w:rsidRPr="000F50A6" w:rsidRDefault="008B3F93" w:rsidP="004E3B9D">
      <w:pPr>
        <w:spacing w:after="240"/>
      </w:pPr>
      <w:r w:rsidRPr="000F50A6">
        <w:t xml:space="preserve">По состоянию на 2017 </w:t>
      </w:r>
      <w:r w:rsidR="00412CE1" w:rsidRPr="000F50A6">
        <w:t>г. фактическая производительность ФОС-2, 3 составляет 50 000 м</w:t>
      </w:r>
      <w:r w:rsidR="00412CE1" w:rsidRPr="000F50A6">
        <w:rPr>
          <w:vertAlign w:val="superscript"/>
        </w:rPr>
        <w:t>3</w:t>
      </w:r>
      <w:r w:rsidR="00412CE1" w:rsidRPr="000F50A6">
        <w:t>/сутки, пропускная способность магистральных водоводов составляет, за вычетом потерь, 39000 м</w:t>
      </w:r>
      <w:r w:rsidR="00412CE1" w:rsidRPr="000F50A6">
        <w:rPr>
          <w:vertAlign w:val="superscript"/>
        </w:rPr>
        <w:t>3</w:t>
      </w:r>
      <w:r w:rsidR="00412CE1" w:rsidRPr="000F50A6">
        <w:t>/сутки. Максимальное суточное водопотребление при этом составляет</w:t>
      </w:r>
      <w:r w:rsidR="00D30150" w:rsidRPr="000F50A6">
        <w:t>, с учетом коэффициен</w:t>
      </w:r>
      <w:r w:rsidRPr="000F50A6">
        <w:t xml:space="preserve">та суточной неравномерности 1,2 – </w:t>
      </w:r>
      <w:r w:rsidR="00F60688" w:rsidRPr="000F50A6">
        <w:t>28690</w:t>
      </w:r>
      <w:r w:rsidR="00D30150" w:rsidRPr="000F50A6">
        <w:t xml:space="preserve"> м</w:t>
      </w:r>
      <w:r w:rsidR="00D30150" w:rsidRPr="000F50A6">
        <w:rPr>
          <w:vertAlign w:val="superscript"/>
        </w:rPr>
        <w:t>3</w:t>
      </w:r>
      <w:r w:rsidR="00D30150" w:rsidRPr="000F50A6">
        <w:t xml:space="preserve">/сутки. Таким образом, резерв действующих </w:t>
      </w:r>
      <w:r w:rsidR="00593ED5" w:rsidRPr="000F50A6">
        <w:t>источников водоснабжения</w:t>
      </w:r>
      <w:r w:rsidR="00D30150" w:rsidRPr="000F50A6">
        <w:t xml:space="preserve"> ФОС-2, 3 составляет </w:t>
      </w:r>
      <w:r w:rsidR="00F60688" w:rsidRPr="000F50A6">
        <w:t>42,62</w:t>
      </w:r>
      <w:r w:rsidR="00D30150" w:rsidRPr="000F50A6">
        <w:t xml:space="preserve">%, резерв пропускной способности магистральных водоводов – </w:t>
      </w:r>
      <w:r w:rsidR="00F60688" w:rsidRPr="000F50A6">
        <w:t>2</w:t>
      </w:r>
      <w:r w:rsidR="005B77FF" w:rsidRPr="000F50A6">
        <w:t>4</w:t>
      </w:r>
      <w:r w:rsidR="00F60688" w:rsidRPr="000F50A6">
        <w:t>,</w:t>
      </w:r>
      <w:r w:rsidR="005B77FF" w:rsidRPr="000F50A6">
        <w:t>10</w:t>
      </w:r>
      <w:r w:rsidR="00D30150" w:rsidRPr="000F50A6">
        <w:t>%.</w:t>
      </w:r>
    </w:p>
    <w:p w:rsidR="00BF5341" w:rsidRPr="000F50A6" w:rsidRDefault="00857723" w:rsidP="00BF5341">
      <w:pPr>
        <w:pStyle w:val="2"/>
      </w:pPr>
      <w:bookmarkStart w:id="47" w:name="_Toc519630638"/>
      <w:r w:rsidRPr="000F50A6">
        <w:t xml:space="preserve">Перспективные </w:t>
      </w:r>
      <w:r w:rsidR="00BF5341" w:rsidRPr="000F50A6">
        <w:t>балансы реализации питьевой, технической и горячей воды</w:t>
      </w:r>
      <w:bookmarkEnd w:id="47"/>
    </w:p>
    <w:p w:rsidR="00BF5341" w:rsidRPr="000F50A6" w:rsidRDefault="00593ED5" w:rsidP="002B6ECD">
      <w:r w:rsidRPr="000F50A6">
        <w:t xml:space="preserve">Расчет перспективных балансов </w:t>
      </w:r>
      <w:r w:rsidR="00E24DD8" w:rsidRPr="000F50A6">
        <w:t xml:space="preserve">для системы централизованного водоснабжения </w:t>
      </w:r>
      <w:r w:rsidRPr="000F50A6">
        <w:t xml:space="preserve">ведется на основе рассчитанного уровня удельного водопотребления. Настоящая Схема не предусматривает роста удельного водопотребления, поэтому для расчета перспективных балансов </w:t>
      </w:r>
      <w:r w:rsidR="005E38B3" w:rsidRPr="000F50A6">
        <w:t>реализации питьевой воды</w:t>
      </w:r>
      <w:r w:rsidRPr="000F50A6">
        <w:t xml:space="preserve"> принят показатель, приведенный ранее в п. 3.1.2.</w:t>
      </w:r>
    </w:p>
    <w:p w:rsidR="00DD779B" w:rsidRPr="000F50A6" w:rsidRDefault="00DD779B" w:rsidP="00DD779B">
      <w:pPr>
        <w:spacing w:after="120" w:line="300" w:lineRule="auto"/>
      </w:pPr>
      <w:r w:rsidRPr="000F50A6">
        <w:t>Расчетный суточный расход воды на хозяйственно-питьевые нужды населения Q</w:t>
      </w:r>
      <w:r w:rsidRPr="000F50A6">
        <w:rPr>
          <w:vertAlign w:val="subscript"/>
        </w:rPr>
        <w:t>сут</w:t>
      </w:r>
      <w:r w:rsidRPr="000F50A6">
        <w:t xml:space="preserve"> определяется по формуле:</w:t>
      </w:r>
    </w:p>
    <w:p w:rsidR="00DD779B" w:rsidRPr="000F50A6" w:rsidRDefault="00DD779B" w:rsidP="00DD779B">
      <w:pPr>
        <w:ind w:left="3402" w:firstLine="0"/>
        <w:jc w:val="center"/>
      </w:pPr>
      <w:r w:rsidRPr="000F50A6">
        <w:t>Q</w:t>
      </w:r>
      <w:r w:rsidRPr="000F50A6">
        <w:rPr>
          <w:vertAlign w:val="subscript"/>
        </w:rPr>
        <w:t>сут</w:t>
      </w:r>
      <w:r w:rsidRPr="000F50A6">
        <w:t xml:space="preserve"> = Σq</w:t>
      </w:r>
      <w:r w:rsidRPr="000F50A6">
        <w:rPr>
          <w:vertAlign w:val="subscript"/>
        </w:rPr>
        <w:t>ж</w:t>
      </w:r>
      <w:r w:rsidRPr="000F50A6">
        <w:t>N</w:t>
      </w:r>
      <w:r w:rsidRPr="000F50A6">
        <w:rPr>
          <w:vertAlign w:val="subscript"/>
        </w:rPr>
        <w:t>ж</w:t>
      </w:r>
      <w:r w:rsidRPr="000F50A6">
        <w:t>,</w:t>
      </w:r>
      <w:r w:rsidR="00715CB7" w:rsidRPr="000F50A6">
        <w:t xml:space="preserve"> </w:t>
      </w:r>
      <w:r w:rsidRPr="000F50A6">
        <w:t>(3.1)</w:t>
      </w:r>
    </w:p>
    <w:p w:rsidR="00DD779B" w:rsidRPr="000F50A6" w:rsidRDefault="00DD779B" w:rsidP="00DD779B">
      <w:pPr>
        <w:spacing w:line="300" w:lineRule="auto"/>
        <w:ind w:firstLine="0"/>
        <w:contextualSpacing/>
      </w:pPr>
      <w:r w:rsidRPr="000F50A6">
        <w:t>где q</w:t>
      </w:r>
      <w:r w:rsidRPr="000F50A6">
        <w:rPr>
          <w:vertAlign w:val="subscript"/>
        </w:rPr>
        <w:t>ж</w:t>
      </w:r>
      <w:r w:rsidRPr="000F50A6">
        <w:t xml:space="preserve"> – удельное водопотребление, N</w:t>
      </w:r>
      <w:r w:rsidRPr="000F50A6">
        <w:rPr>
          <w:vertAlign w:val="subscript"/>
        </w:rPr>
        <w:t>ж</w:t>
      </w:r>
      <w:r w:rsidRPr="000F50A6">
        <w:t xml:space="preserve"> – расчетное число жителей в районах жилой застройки.</w:t>
      </w:r>
    </w:p>
    <w:p w:rsidR="00DD779B" w:rsidRPr="000F50A6" w:rsidRDefault="00DD779B" w:rsidP="002B6ECD">
      <w:r w:rsidRPr="000F50A6">
        <w:t>Расчетные расходы в сутки наибольшего водопотребления Q</w:t>
      </w:r>
      <w:r w:rsidRPr="000F50A6">
        <w:rPr>
          <w:vertAlign w:val="subscript"/>
        </w:rPr>
        <w:t>cyт.max</w:t>
      </w:r>
      <w:r w:rsidRPr="000F50A6">
        <w:t>, м</w:t>
      </w:r>
      <w:r w:rsidRPr="000F50A6">
        <w:rPr>
          <w:vertAlign w:val="superscript"/>
        </w:rPr>
        <w:t>3</w:t>
      </w:r>
      <w:r w:rsidRPr="000F50A6">
        <w:t>/сут определяется:</w:t>
      </w:r>
    </w:p>
    <w:p w:rsidR="00DD779B" w:rsidRPr="000F50A6" w:rsidRDefault="00DD779B" w:rsidP="0018160B">
      <w:pPr>
        <w:ind w:left="3402" w:firstLine="0"/>
        <w:jc w:val="center"/>
      </w:pPr>
      <w:r w:rsidRPr="000F50A6">
        <w:t>Q</w:t>
      </w:r>
      <w:r w:rsidRPr="000F50A6">
        <w:rPr>
          <w:vertAlign w:val="subscript"/>
        </w:rPr>
        <w:t>сут.max</w:t>
      </w:r>
      <w:r w:rsidRPr="000F50A6">
        <w:t>= K</w:t>
      </w:r>
      <w:r w:rsidRPr="000F50A6">
        <w:rPr>
          <w:vertAlign w:val="subscript"/>
        </w:rPr>
        <w:t>сут.max</w:t>
      </w:r>
      <w:r w:rsidRPr="000F50A6">
        <w:rPr>
          <w:rFonts w:ascii="Calibri" w:hAnsi="Calibri" w:cs="Calibri"/>
        </w:rPr>
        <w:t>·</w:t>
      </w:r>
      <w:r w:rsidRPr="000F50A6">
        <w:t>Q</w:t>
      </w:r>
      <w:r w:rsidRPr="000F50A6">
        <w:rPr>
          <w:vertAlign w:val="subscript"/>
        </w:rPr>
        <w:t>сут</w:t>
      </w:r>
      <w:r w:rsidRPr="000F50A6">
        <w:t>,</w:t>
      </w:r>
      <w:r w:rsidR="00715CB7" w:rsidRPr="000F50A6">
        <w:t xml:space="preserve"> </w:t>
      </w:r>
      <w:r w:rsidR="0018160B" w:rsidRPr="000F50A6">
        <w:t>(3.2)</w:t>
      </w:r>
    </w:p>
    <w:p w:rsidR="00DD779B" w:rsidRPr="000F50A6" w:rsidRDefault="00DD779B" w:rsidP="002B6ECD">
      <w:pPr>
        <w:ind w:firstLine="0"/>
      </w:pPr>
      <w:r w:rsidRPr="000F50A6">
        <w:t>Коэффициент суточной неравномерности</w:t>
      </w:r>
      <w:r w:rsidR="002B6ECD" w:rsidRPr="000F50A6">
        <w:t>,</w:t>
      </w:r>
      <w:r w:rsidRPr="000F50A6">
        <w:t xml:space="preserve"> в соответствии с п. 5.2 СП 31.13330.2012 </w:t>
      </w:r>
      <w:r w:rsidR="0018160B" w:rsidRPr="000F50A6">
        <w:t>«Водоснабжение. Наружные сети и сооружения»</w:t>
      </w:r>
      <w:r w:rsidR="002B6ECD" w:rsidRPr="000F50A6">
        <w:t>,</w:t>
      </w:r>
      <w:r w:rsidR="00CF6F84" w:rsidRPr="000F50A6">
        <w:t xml:space="preserve"> </w:t>
      </w:r>
      <w:r w:rsidRPr="000F50A6">
        <w:t>принимается равным 1,</w:t>
      </w:r>
      <w:r w:rsidR="0018160B" w:rsidRPr="000F50A6">
        <w:t>2</w:t>
      </w:r>
      <w:r w:rsidRPr="000F50A6">
        <w:t>.</w:t>
      </w:r>
    </w:p>
    <w:p w:rsidR="002B6ECD" w:rsidRPr="000F50A6" w:rsidRDefault="002B6ECD" w:rsidP="00D71BDC">
      <w:r w:rsidRPr="000F50A6">
        <w:t>Расход на полив принят, в соответствии с положениями СП 31.13330.2012 «Водоснабжение. Наружные сети и сооружения», в размере 70 л/сут</w:t>
      </w:r>
      <w:r w:rsidR="00BB2B36" w:rsidRPr="000F50A6">
        <w:t xml:space="preserve"> на 1 человека</w:t>
      </w:r>
      <w:r w:rsidRPr="000F50A6">
        <w:t>. Расход на внутреннее и наружное пожаротушение принят, в соответствии с положениями</w:t>
      </w:r>
      <w:r w:rsidR="00715CB7" w:rsidRPr="000F50A6">
        <w:t xml:space="preserve"> </w:t>
      </w:r>
      <w:r w:rsidRPr="000F50A6">
        <w:t>СП 8.13130.2009 «Системы противопожарной защиты. Источники наружного противопожарного водоснабжения. Требования пожарной безопасности», в размере</w:t>
      </w:r>
      <w:r w:rsidR="00715CB7" w:rsidRPr="000F50A6">
        <w:t xml:space="preserve"> </w:t>
      </w:r>
      <w:r w:rsidRPr="000F50A6">
        <w:t xml:space="preserve">70 л/сиз расчета </w:t>
      </w:r>
      <w:r w:rsidR="00D0608C" w:rsidRPr="000F50A6">
        <w:t>длительности пожара 12 часов</w:t>
      </w:r>
      <w:r w:rsidRPr="000F50A6">
        <w:t>.</w:t>
      </w:r>
      <w:r w:rsidR="00B52A8D" w:rsidRPr="000F50A6">
        <w:t xml:space="preserve"> В расчетах также учитывалось снижение фактического водопотребления по причине установки у потребителей приборов учета.</w:t>
      </w:r>
    </w:p>
    <w:p w:rsidR="00C800EC" w:rsidRPr="000F50A6" w:rsidRDefault="00662C0A" w:rsidP="002B6ECD">
      <w:r w:rsidRPr="000F50A6">
        <w:t>Перспективные структурные балансы в разделении по категориям потребителей для сценари</w:t>
      </w:r>
      <w:r w:rsidR="008B3F93" w:rsidRPr="000F50A6">
        <w:t>я</w:t>
      </w:r>
      <w:r w:rsidRPr="000F50A6">
        <w:t xml:space="preserve"> развития Сосновоборского городского округа приведены в таблицах 3.2.1 </w:t>
      </w:r>
      <w:r w:rsidR="0053040B" w:rsidRPr="000F50A6">
        <w:t>– 3.2.4</w:t>
      </w:r>
      <w:r w:rsidRPr="000F50A6">
        <w:t>.</w:t>
      </w:r>
    </w:p>
    <w:p w:rsidR="007510CD" w:rsidRPr="000F50A6" w:rsidRDefault="007510CD" w:rsidP="002B6ECD"/>
    <w:p w:rsidR="007510CD" w:rsidRPr="000F50A6" w:rsidRDefault="007510CD" w:rsidP="002B6ECD">
      <w:pPr>
        <w:sectPr w:rsidR="007510CD" w:rsidRPr="000F50A6" w:rsidSect="008A60DB">
          <w:pgSz w:w="11906" w:h="16838"/>
          <w:pgMar w:top="1134" w:right="850" w:bottom="1134" w:left="1701" w:header="0" w:footer="330" w:gutter="0"/>
          <w:cols w:space="708"/>
          <w:docGrid w:linePitch="360"/>
        </w:sectPr>
      </w:pPr>
    </w:p>
    <w:p w:rsidR="00C800EC" w:rsidRPr="000F50A6" w:rsidRDefault="00250E8C" w:rsidP="00CF6F84">
      <w:pPr>
        <w:pStyle w:val="ae"/>
        <w:ind w:left="-567"/>
      </w:pPr>
      <w:r w:rsidRPr="000F50A6">
        <w:t xml:space="preserve">Таблица 3.2.1. Перспективный структурный баланс водопотребления </w:t>
      </w:r>
      <w:r w:rsidR="00EB2CDE" w:rsidRPr="000F50A6">
        <w:t>на хозяйственно-питьевые нужды сценария развития Сосновоборского городского округа</w:t>
      </w:r>
    </w:p>
    <w:tbl>
      <w:tblPr>
        <w:tblW w:w="15934" w:type="dxa"/>
        <w:tblInd w:w="-1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536"/>
        <w:gridCol w:w="579"/>
        <w:gridCol w:w="579"/>
        <w:gridCol w:w="579"/>
        <w:gridCol w:w="579"/>
        <w:gridCol w:w="579"/>
        <w:gridCol w:w="579"/>
        <w:gridCol w:w="579"/>
        <w:gridCol w:w="579"/>
        <w:gridCol w:w="579"/>
        <w:gridCol w:w="579"/>
        <w:gridCol w:w="579"/>
        <w:gridCol w:w="579"/>
        <w:gridCol w:w="579"/>
        <w:gridCol w:w="579"/>
        <w:gridCol w:w="579"/>
        <w:gridCol w:w="985"/>
        <w:gridCol w:w="1036"/>
        <w:gridCol w:w="14"/>
      </w:tblGrid>
      <w:tr w:rsidR="000F50A6" w:rsidRPr="000F50A6" w:rsidTr="00CF6F84">
        <w:tc>
          <w:tcPr>
            <w:tcW w:w="567" w:type="dxa"/>
            <w:vMerge w:val="restart"/>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 п/п</w:t>
            </w:r>
          </w:p>
        </w:tc>
        <w:tc>
          <w:tcPr>
            <w:tcW w:w="4111" w:type="dxa"/>
            <w:vMerge w:val="restart"/>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Наименование источника</w:t>
            </w:r>
          </w:p>
        </w:tc>
        <w:tc>
          <w:tcPr>
            <w:tcW w:w="536" w:type="dxa"/>
            <w:vMerge w:val="restart"/>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Ед. изм.</w:t>
            </w:r>
          </w:p>
        </w:tc>
        <w:tc>
          <w:tcPr>
            <w:tcW w:w="8685" w:type="dxa"/>
            <w:gridSpan w:val="15"/>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Период</w:t>
            </w:r>
          </w:p>
        </w:tc>
        <w:tc>
          <w:tcPr>
            <w:tcW w:w="2035" w:type="dxa"/>
            <w:gridSpan w:val="3"/>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Темп роста/снижение, %</w:t>
            </w:r>
          </w:p>
        </w:tc>
      </w:tr>
      <w:tr w:rsidR="000F50A6" w:rsidRPr="000F50A6" w:rsidTr="00CF6F84">
        <w:trPr>
          <w:gridAfter w:val="1"/>
          <w:wAfter w:w="14" w:type="dxa"/>
        </w:trPr>
        <w:tc>
          <w:tcPr>
            <w:tcW w:w="567" w:type="dxa"/>
            <w:vMerge/>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p>
        </w:tc>
        <w:tc>
          <w:tcPr>
            <w:tcW w:w="4111" w:type="dxa"/>
            <w:vMerge/>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p>
        </w:tc>
        <w:tc>
          <w:tcPr>
            <w:tcW w:w="536" w:type="dxa"/>
            <w:vMerge/>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2019</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2020</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2021</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2022</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2023</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2024</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2025</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2026</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2027</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2028</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2029</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2030</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2031</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2032</w:t>
            </w:r>
          </w:p>
        </w:tc>
        <w:tc>
          <w:tcPr>
            <w:tcW w:w="579"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2033</w:t>
            </w:r>
          </w:p>
        </w:tc>
        <w:tc>
          <w:tcPr>
            <w:tcW w:w="985"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2019/2018</w:t>
            </w:r>
          </w:p>
        </w:tc>
        <w:tc>
          <w:tcPr>
            <w:tcW w:w="1036"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2048/2018</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Водоподготовка</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985"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10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1.1</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воды из источников водоснабжения:</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985"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1.2</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воды, прошедшей водоподготовку</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1.3</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технической воды, поданной в сеть</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1.4</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питьевой воды, поданной в сеть</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3762,73</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3755,92</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3746,96</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3741,91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3740,85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3739,20</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3738,06</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3737,04</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3736,01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3733,65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3731,36</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3726,76</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3721,77</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3715,87</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3709,28</w:t>
            </w:r>
          </w:p>
        </w:tc>
        <w:tc>
          <w:tcPr>
            <w:tcW w:w="985"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91,37</w:t>
            </w:r>
          </w:p>
        </w:tc>
        <w:tc>
          <w:tcPr>
            <w:tcW w:w="1036"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88,68</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Приготовление горячей воды</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985"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1036"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2.1</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воды из собственных источников</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2.2</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приобретенной питьевой воды</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2.3</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горячей воды, поданной в сеть</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Транспортировка питьевой воды</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985"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1036"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3.1</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воды, поступившей в сеть:</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3762,73</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3755,92</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3746,96</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3741,91</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3740,85</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3739,20</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3738,06</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3737,04</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3736,01</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3733,65</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3731,36</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3726,76</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3721,77</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3715,87</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3709,28</w:t>
            </w:r>
          </w:p>
        </w:tc>
        <w:tc>
          <w:tcPr>
            <w:tcW w:w="985"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91,37</w:t>
            </w:r>
          </w:p>
        </w:tc>
        <w:tc>
          <w:tcPr>
            <w:tcW w:w="1036"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88,68</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sz w:val="20"/>
                <w:szCs w:val="20"/>
                <w:lang w:eastAsia="ru-RU"/>
              </w:rPr>
            </w:pPr>
            <w:r w:rsidRPr="000F50A6">
              <w:rPr>
                <w:rFonts w:eastAsia="Times New Roman"/>
                <w:sz w:val="20"/>
                <w:szCs w:val="20"/>
                <w:lang w:eastAsia="ru-RU"/>
              </w:rPr>
              <w:t>3.1.1</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sz w:val="20"/>
                <w:szCs w:val="20"/>
                <w:lang w:eastAsia="ru-RU"/>
              </w:rPr>
            </w:pPr>
            <w:r w:rsidRPr="000F50A6">
              <w:rPr>
                <w:rFonts w:eastAsia="Times New Roman"/>
                <w:sz w:val="20"/>
                <w:szCs w:val="20"/>
                <w:lang w:eastAsia="ru-RU"/>
              </w:rPr>
              <w:t>из собственных источников</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sz w:val="20"/>
                <w:szCs w:val="20"/>
                <w:lang w:eastAsia="ru-RU"/>
              </w:rPr>
            </w:pPr>
            <w:r w:rsidRPr="000F50A6">
              <w:rPr>
                <w:rFonts w:eastAsia="Times New Roman"/>
                <w:sz w:val="20"/>
                <w:szCs w:val="20"/>
                <w:lang w:eastAsia="ru-RU"/>
              </w:rPr>
              <w:t>3.1.2</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sz w:val="20"/>
                <w:szCs w:val="20"/>
                <w:lang w:eastAsia="ru-RU"/>
              </w:rPr>
            </w:pPr>
            <w:r w:rsidRPr="000F50A6">
              <w:rPr>
                <w:rFonts w:eastAsia="Times New Roman"/>
                <w:sz w:val="20"/>
                <w:szCs w:val="20"/>
                <w:lang w:eastAsia="ru-RU"/>
              </w:rPr>
              <w:t>от других операторов</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3762,73</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3755,92</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3746,96</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3741,91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3740,85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3739,20</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3738,06</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3737,04</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3736,01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3733,65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3731,36</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3726,76</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3721,77</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3715,87</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3709,28</w:t>
            </w:r>
          </w:p>
        </w:tc>
        <w:tc>
          <w:tcPr>
            <w:tcW w:w="985"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91,37</w:t>
            </w:r>
          </w:p>
        </w:tc>
        <w:tc>
          <w:tcPr>
            <w:tcW w:w="1036"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88,68</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sz w:val="20"/>
                <w:szCs w:val="20"/>
                <w:lang w:eastAsia="ru-RU"/>
              </w:rPr>
            </w:pPr>
            <w:r w:rsidRPr="000F50A6">
              <w:rPr>
                <w:rFonts w:eastAsia="Times New Roman"/>
                <w:sz w:val="20"/>
                <w:szCs w:val="20"/>
                <w:lang w:eastAsia="ru-RU"/>
              </w:rPr>
              <w:t>3.1.3</w:t>
            </w:r>
          </w:p>
        </w:tc>
        <w:tc>
          <w:tcPr>
            <w:tcW w:w="4111" w:type="dxa"/>
            <w:shd w:val="clear" w:color="000000" w:fill="FFFFFF"/>
            <w:tcMar>
              <w:left w:w="28" w:type="dxa"/>
              <w:right w:w="28" w:type="dxa"/>
            </w:tcMar>
            <w:vAlign w:val="center"/>
            <w:hideMark/>
          </w:tcPr>
          <w:p w:rsidR="008B3F93" w:rsidRPr="000F50A6" w:rsidRDefault="008B3F93" w:rsidP="008B3F93">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получено от других территорий, дифференцированных по тарифу</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8B3F93" w:rsidRPr="000F50A6" w:rsidRDefault="008B3F93"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3.2</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Потери воды</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497,62</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490,81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481,85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476,81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475,75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474,45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473,32</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472,29</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471,26</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468,90</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466,61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462,01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457,02</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451,12</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444,53</w:t>
            </w:r>
          </w:p>
        </w:tc>
        <w:tc>
          <w:tcPr>
            <w:tcW w:w="985"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66,23</w:t>
            </w:r>
          </w:p>
        </w:tc>
        <w:tc>
          <w:tcPr>
            <w:tcW w:w="1036"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48,24</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3.3</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Потребление на собственные нужды</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71,55</w:t>
            </w:r>
          </w:p>
        </w:tc>
        <w:tc>
          <w:tcPr>
            <w:tcW w:w="985"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92,26</w:t>
            </w:r>
          </w:p>
        </w:tc>
        <w:tc>
          <w:tcPr>
            <w:tcW w:w="1036"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92,26</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3.4</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воды, отпущенной из сети</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3265,11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3265,11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3265,11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3265,11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3265,11</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985"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95,80</w:t>
            </w:r>
          </w:p>
        </w:tc>
        <w:tc>
          <w:tcPr>
            <w:tcW w:w="1036"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95,80</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6</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Отпуск питьевой воды</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985"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c>
          <w:tcPr>
            <w:tcW w:w="1036"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b/>
                <w:bCs/>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6.1</w:t>
            </w:r>
          </w:p>
        </w:tc>
        <w:tc>
          <w:tcPr>
            <w:tcW w:w="4111"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воды, отпущенной абонентам:</w:t>
            </w:r>
          </w:p>
        </w:tc>
        <w:tc>
          <w:tcPr>
            <w:tcW w:w="536" w:type="dxa"/>
            <w:shd w:val="clear" w:color="000000" w:fill="FFFFFF"/>
            <w:noWrap/>
            <w:tcMar>
              <w:left w:w="28" w:type="dxa"/>
              <w:right w:w="28" w:type="dxa"/>
            </w:tcMar>
            <w:vAlign w:val="center"/>
            <w:hideMark/>
          </w:tcPr>
          <w:p w:rsidR="008B3F93" w:rsidRPr="000F50A6" w:rsidRDefault="008B3F93" w:rsidP="008B3F93">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3265,11</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3265,11</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3265,11</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3265,11</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3265,11</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3264,75</w:t>
            </w:r>
          </w:p>
        </w:tc>
        <w:tc>
          <w:tcPr>
            <w:tcW w:w="985"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95,80</w:t>
            </w:r>
          </w:p>
        </w:tc>
        <w:tc>
          <w:tcPr>
            <w:tcW w:w="1036" w:type="dxa"/>
            <w:shd w:val="clear" w:color="000000" w:fill="FFFFFF"/>
            <w:noWrap/>
            <w:tcMar>
              <w:left w:w="28" w:type="dxa"/>
              <w:right w:w="28" w:type="dxa"/>
            </w:tcMar>
            <w:vAlign w:val="center"/>
            <w:hideMark/>
          </w:tcPr>
          <w:p w:rsidR="008B3F93" w:rsidRPr="000F50A6" w:rsidRDefault="008B3F93"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95,80</w:t>
            </w:r>
          </w:p>
        </w:tc>
      </w:tr>
      <w:tr w:rsidR="000F50A6" w:rsidRPr="000F50A6" w:rsidTr="00C95DFC">
        <w:tc>
          <w:tcPr>
            <w:tcW w:w="567" w:type="dxa"/>
            <w:vMerge w:val="restart"/>
            <w:shd w:val="clear" w:color="000000" w:fill="FFFFFF"/>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 п/п</w:t>
            </w:r>
          </w:p>
        </w:tc>
        <w:tc>
          <w:tcPr>
            <w:tcW w:w="4111" w:type="dxa"/>
            <w:vMerge w:val="restart"/>
            <w:shd w:val="clear" w:color="000000" w:fill="FFFFFF"/>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Наименование источника</w:t>
            </w:r>
          </w:p>
        </w:tc>
        <w:tc>
          <w:tcPr>
            <w:tcW w:w="536" w:type="dxa"/>
            <w:vMerge w:val="restart"/>
            <w:shd w:val="clear" w:color="000000" w:fill="FFFFFF"/>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Ед. изм.</w:t>
            </w:r>
          </w:p>
        </w:tc>
        <w:tc>
          <w:tcPr>
            <w:tcW w:w="8685" w:type="dxa"/>
            <w:gridSpan w:val="15"/>
            <w:shd w:val="clear" w:color="000000" w:fill="FFFFFF"/>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Период</w:t>
            </w:r>
          </w:p>
        </w:tc>
        <w:tc>
          <w:tcPr>
            <w:tcW w:w="2035" w:type="dxa"/>
            <w:gridSpan w:val="3"/>
            <w:shd w:val="clear" w:color="000000" w:fill="FFFFFF"/>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Темп роста/снижение, %</w:t>
            </w:r>
          </w:p>
        </w:tc>
      </w:tr>
      <w:tr w:rsidR="000F50A6" w:rsidRPr="000F50A6" w:rsidTr="00C95DFC">
        <w:trPr>
          <w:gridAfter w:val="1"/>
          <w:wAfter w:w="14" w:type="dxa"/>
        </w:trPr>
        <w:tc>
          <w:tcPr>
            <w:tcW w:w="567" w:type="dxa"/>
            <w:vMerge/>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p>
        </w:tc>
        <w:tc>
          <w:tcPr>
            <w:tcW w:w="4111" w:type="dxa"/>
            <w:vMerge/>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p>
        </w:tc>
        <w:tc>
          <w:tcPr>
            <w:tcW w:w="536" w:type="dxa"/>
            <w:vMerge/>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2034</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2035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2036</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2037</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2038</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2039</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2040</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2041</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2042</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2043</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2044</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2045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2046</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2047</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2048</w:t>
            </w:r>
          </w:p>
        </w:tc>
        <w:tc>
          <w:tcPr>
            <w:tcW w:w="985"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2019/2018</w:t>
            </w:r>
          </w:p>
        </w:tc>
        <w:tc>
          <w:tcPr>
            <w:tcW w:w="1036"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2048/2018</w:t>
            </w:r>
          </w:p>
        </w:tc>
      </w:tr>
      <w:tr w:rsidR="000F50A6" w:rsidRPr="000F50A6" w:rsidTr="00C95DFC">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w:t>
            </w:r>
          </w:p>
        </w:tc>
        <w:tc>
          <w:tcPr>
            <w:tcW w:w="4111"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Водоподготовка</w:t>
            </w:r>
          </w:p>
        </w:tc>
        <w:tc>
          <w:tcPr>
            <w:tcW w:w="5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579"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985"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10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1.1</w:t>
            </w:r>
          </w:p>
        </w:tc>
        <w:tc>
          <w:tcPr>
            <w:tcW w:w="4111"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воды из источников водоснабжения:</w:t>
            </w:r>
          </w:p>
        </w:tc>
        <w:tc>
          <w:tcPr>
            <w:tcW w:w="5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985"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1.2</w:t>
            </w:r>
          </w:p>
        </w:tc>
        <w:tc>
          <w:tcPr>
            <w:tcW w:w="4111"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воды, прошедшей водоподготовку</w:t>
            </w:r>
          </w:p>
        </w:tc>
        <w:tc>
          <w:tcPr>
            <w:tcW w:w="5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1.3</w:t>
            </w:r>
          </w:p>
        </w:tc>
        <w:tc>
          <w:tcPr>
            <w:tcW w:w="4111"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технической воды, поданной в сеть</w:t>
            </w:r>
          </w:p>
        </w:tc>
        <w:tc>
          <w:tcPr>
            <w:tcW w:w="5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1.4</w:t>
            </w:r>
          </w:p>
        </w:tc>
        <w:tc>
          <w:tcPr>
            <w:tcW w:w="4111"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питьевой воды, поданной в сеть</w:t>
            </w:r>
          </w:p>
        </w:tc>
        <w:tc>
          <w:tcPr>
            <w:tcW w:w="5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3701,79</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3693,21</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3685,95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3680,25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3670,30</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3662,56</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3652,00</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3641,67</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3633,61</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3617,52</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3610,39</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3596,56</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3583,84</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3571,16</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3554,51</w:t>
            </w:r>
          </w:p>
        </w:tc>
        <w:tc>
          <w:tcPr>
            <w:tcW w:w="985"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91,37</w:t>
            </w:r>
          </w:p>
        </w:tc>
        <w:tc>
          <w:tcPr>
            <w:tcW w:w="10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88,68</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w:t>
            </w:r>
          </w:p>
        </w:tc>
        <w:tc>
          <w:tcPr>
            <w:tcW w:w="4111"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Приготовление горячей воды</w:t>
            </w:r>
          </w:p>
        </w:tc>
        <w:tc>
          <w:tcPr>
            <w:tcW w:w="5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985"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10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2.1</w:t>
            </w:r>
          </w:p>
        </w:tc>
        <w:tc>
          <w:tcPr>
            <w:tcW w:w="4111"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воды из собственных источников</w:t>
            </w:r>
          </w:p>
        </w:tc>
        <w:tc>
          <w:tcPr>
            <w:tcW w:w="5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2.2</w:t>
            </w:r>
          </w:p>
        </w:tc>
        <w:tc>
          <w:tcPr>
            <w:tcW w:w="4111"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приобретенной питьевой воды</w:t>
            </w:r>
          </w:p>
        </w:tc>
        <w:tc>
          <w:tcPr>
            <w:tcW w:w="5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2.3</w:t>
            </w:r>
          </w:p>
        </w:tc>
        <w:tc>
          <w:tcPr>
            <w:tcW w:w="4111"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горячей воды, поданной в сеть</w:t>
            </w:r>
          </w:p>
        </w:tc>
        <w:tc>
          <w:tcPr>
            <w:tcW w:w="5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w:t>
            </w:r>
          </w:p>
        </w:tc>
        <w:tc>
          <w:tcPr>
            <w:tcW w:w="4111"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Транспортировка питьевой воды</w:t>
            </w:r>
          </w:p>
        </w:tc>
        <w:tc>
          <w:tcPr>
            <w:tcW w:w="5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985"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10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3.1</w:t>
            </w:r>
          </w:p>
        </w:tc>
        <w:tc>
          <w:tcPr>
            <w:tcW w:w="4111"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воды, поступившей в сеть:</w:t>
            </w:r>
          </w:p>
        </w:tc>
        <w:tc>
          <w:tcPr>
            <w:tcW w:w="5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3701,79</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3693,21</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3685,95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3680,25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3670,30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3662,56</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3652,00</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3641,67</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3633,61</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3617,52</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3610,39</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3596,56</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3583,84</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3571,16</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3554,51</w:t>
            </w:r>
          </w:p>
        </w:tc>
        <w:tc>
          <w:tcPr>
            <w:tcW w:w="985"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91,37</w:t>
            </w:r>
          </w:p>
        </w:tc>
        <w:tc>
          <w:tcPr>
            <w:tcW w:w="10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88,68</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sz w:val="20"/>
                <w:szCs w:val="20"/>
                <w:lang w:eastAsia="ru-RU"/>
              </w:rPr>
            </w:pPr>
            <w:r w:rsidRPr="000F50A6">
              <w:rPr>
                <w:rFonts w:eastAsia="Times New Roman"/>
                <w:sz w:val="20"/>
                <w:szCs w:val="20"/>
                <w:lang w:eastAsia="ru-RU"/>
              </w:rPr>
              <w:t>3.1.1</w:t>
            </w:r>
          </w:p>
        </w:tc>
        <w:tc>
          <w:tcPr>
            <w:tcW w:w="4111"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sz w:val="20"/>
                <w:szCs w:val="20"/>
                <w:lang w:eastAsia="ru-RU"/>
              </w:rPr>
            </w:pPr>
            <w:r w:rsidRPr="000F50A6">
              <w:rPr>
                <w:rFonts w:eastAsia="Times New Roman"/>
                <w:sz w:val="20"/>
                <w:szCs w:val="20"/>
                <w:lang w:eastAsia="ru-RU"/>
              </w:rPr>
              <w:t>из собственных источников</w:t>
            </w:r>
          </w:p>
        </w:tc>
        <w:tc>
          <w:tcPr>
            <w:tcW w:w="5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3.1.2</w:t>
            </w:r>
          </w:p>
        </w:tc>
        <w:tc>
          <w:tcPr>
            <w:tcW w:w="4111"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от других операторов</w:t>
            </w:r>
          </w:p>
        </w:tc>
        <w:tc>
          <w:tcPr>
            <w:tcW w:w="5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3701,79</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3693,21</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3685,95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3680,25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3670,30</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3662,56</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3652,00</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3641,67</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3633,61</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3617,52</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3610,39</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3596,56</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3583,84</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3571,16</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3554,51</w:t>
            </w:r>
          </w:p>
        </w:tc>
        <w:tc>
          <w:tcPr>
            <w:tcW w:w="985"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91,37</w:t>
            </w:r>
          </w:p>
        </w:tc>
        <w:tc>
          <w:tcPr>
            <w:tcW w:w="10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88,68</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sz w:val="20"/>
                <w:szCs w:val="20"/>
                <w:lang w:eastAsia="ru-RU"/>
              </w:rPr>
            </w:pPr>
            <w:r w:rsidRPr="000F50A6">
              <w:rPr>
                <w:rFonts w:eastAsia="Times New Roman"/>
                <w:sz w:val="20"/>
                <w:szCs w:val="20"/>
                <w:lang w:eastAsia="ru-RU"/>
              </w:rPr>
              <w:t>3.1.3</w:t>
            </w:r>
          </w:p>
        </w:tc>
        <w:tc>
          <w:tcPr>
            <w:tcW w:w="4111" w:type="dxa"/>
            <w:shd w:val="clear" w:color="000000" w:fill="FFFFFF"/>
            <w:tcMar>
              <w:left w:w="28" w:type="dxa"/>
              <w:right w:w="28" w:type="dxa"/>
            </w:tcMar>
            <w:vAlign w:val="center"/>
            <w:hideMark/>
          </w:tcPr>
          <w:p w:rsidR="00CF6F84" w:rsidRPr="000F50A6" w:rsidRDefault="00CF6F84" w:rsidP="00C95DFC">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получено от других территорий, дифференцированных по тарифу</w:t>
            </w:r>
          </w:p>
        </w:tc>
        <w:tc>
          <w:tcPr>
            <w:tcW w:w="5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center"/>
              <w:rPr>
                <w:rFonts w:eastAsia="Times New Roman"/>
                <w:sz w:val="20"/>
                <w:szCs w:val="20"/>
                <w:lang w:eastAsia="ru-RU"/>
              </w:rPr>
            </w:pPr>
            <w:r w:rsidRPr="000F50A6">
              <w:rPr>
                <w:rFonts w:eastAsia="Times New Roman"/>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p>
        </w:tc>
        <w:tc>
          <w:tcPr>
            <w:tcW w:w="985"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c>
          <w:tcPr>
            <w:tcW w:w="1036" w:type="dxa"/>
            <w:shd w:val="clear" w:color="000000" w:fill="FFFFFF"/>
            <w:noWrap/>
            <w:tcMar>
              <w:left w:w="28" w:type="dxa"/>
              <w:right w:w="28" w:type="dxa"/>
            </w:tcMar>
            <w:vAlign w:val="center"/>
          </w:tcPr>
          <w:p w:rsidR="00CF6F84" w:rsidRPr="000F50A6" w:rsidRDefault="00CF6F84" w:rsidP="00CF6F84">
            <w:pPr>
              <w:spacing w:after="0" w:line="240" w:lineRule="auto"/>
              <w:ind w:firstLine="0"/>
              <w:jc w:val="center"/>
              <w:rPr>
                <w:rFonts w:eastAsia="Times New Roman"/>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3.2</w:t>
            </w:r>
          </w:p>
        </w:tc>
        <w:tc>
          <w:tcPr>
            <w:tcW w:w="4111"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Потери воды</w:t>
            </w:r>
          </w:p>
        </w:tc>
        <w:tc>
          <w:tcPr>
            <w:tcW w:w="5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437,04</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428,47</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421,20</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415,50</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405,55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397,81</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387,25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376,92</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368,86</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352,77</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345,64</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331,81</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319,09</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306,41</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289,76</w:t>
            </w:r>
          </w:p>
        </w:tc>
        <w:tc>
          <w:tcPr>
            <w:tcW w:w="985"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66,23</w:t>
            </w:r>
          </w:p>
        </w:tc>
        <w:tc>
          <w:tcPr>
            <w:tcW w:w="10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48,24</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3.3</w:t>
            </w:r>
          </w:p>
        </w:tc>
        <w:tc>
          <w:tcPr>
            <w:tcW w:w="4111"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Потребление на собственные нужды</w:t>
            </w:r>
          </w:p>
        </w:tc>
        <w:tc>
          <w:tcPr>
            <w:tcW w:w="5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71,55</w:t>
            </w:r>
          </w:p>
        </w:tc>
        <w:tc>
          <w:tcPr>
            <w:tcW w:w="985"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92,26</w:t>
            </w:r>
          </w:p>
        </w:tc>
        <w:tc>
          <w:tcPr>
            <w:tcW w:w="10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92,26</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3.4</w:t>
            </w:r>
          </w:p>
        </w:tc>
        <w:tc>
          <w:tcPr>
            <w:tcW w:w="4111"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воды, отпущенной из сети</w:t>
            </w:r>
          </w:p>
        </w:tc>
        <w:tc>
          <w:tcPr>
            <w:tcW w:w="5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985"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95,80</w:t>
            </w:r>
          </w:p>
        </w:tc>
        <w:tc>
          <w:tcPr>
            <w:tcW w:w="10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95,80</w:t>
            </w: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6</w:t>
            </w:r>
          </w:p>
        </w:tc>
        <w:tc>
          <w:tcPr>
            <w:tcW w:w="4111"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Отпуск питьевой воды</w:t>
            </w:r>
          </w:p>
        </w:tc>
        <w:tc>
          <w:tcPr>
            <w:tcW w:w="536" w:type="dxa"/>
            <w:shd w:val="clear" w:color="000000" w:fill="FFFFFF"/>
            <w:noWrap/>
            <w:tcMar>
              <w:left w:w="28" w:type="dxa"/>
              <w:right w:w="28" w:type="dxa"/>
            </w:tcMar>
            <w:vAlign w:val="center"/>
            <w:hideMark/>
          </w:tcPr>
          <w:p w:rsidR="00CF6F84" w:rsidRPr="000F50A6" w:rsidRDefault="00CF6F84" w:rsidP="00C95DFC">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985"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c>
          <w:tcPr>
            <w:tcW w:w="10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p>
        </w:tc>
      </w:tr>
      <w:tr w:rsidR="000F50A6" w:rsidRPr="000F50A6" w:rsidTr="00CF6F84">
        <w:trPr>
          <w:gridAfter w:val="1"/>
          <w:wAfter w:w="14" w:type="dxa"/>
        </w:trPr>
        <w:tc>
          <w:tcPr>
            <w:tcW w:w="567"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6.1</w:t>
            </w:r>
          </w:p>
        </w:tc>
        <w:tc>
          <w:tcPr>
            <w:tcW w:w="4111"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Объем воды, отпущенной абонентам:</w:t>
            </w:r>
          </w:p>
        </w:tc>
        <w:tc>
          <w:tcPr>
            <w:tcW w:w="5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тыс.м</w:t>
            </w:r>
            <w:r w:rsidRPr="000F50A6">
              <w:rPr>
                <w:rFonts w:ascii="Calibri" w:eastAsia="Times New Roman" w:hAnsi="Calibri"/>
                <w:b/>
                <w:bCs/>
                <w:sz w:val="20"/>
                <w:szCs w:val="20"/>
                <w:lang w:eastAsia="ru-RU"/>
              </w:rPr>
              <w:t>³</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579"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left"/>
              <w:rPr>
                <w:rFonts w:eastAsia="Times New Roman"/>
                <w:sz w:val="20"/>
                <w:szCs w:val="20"/>
                <w:lang w:eastAsia="ru-RU"/>
              </w:rPr>
            </w:pPr>
            <w:r w:rsidRPr="000F50A6">
              <w:rPr>
                <w:rFonts w:eastAsia="Times New Roman"/>
                <w:sz w:val="20"/>
                <w:szCs w:val="20"/>
                <w:lang w:eastAsia="ru-RU"/>
              </w:rPr>
              <w:t>3264,75</w:t>
            </w:r>
          </w:p>
        </w:tc>
        <w:tc>
          <w:tcPr>
            <w:tcW w:w="985"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95,80</w:t>
            </w:r>
          </w:p>
        </w:tc>
        <w:tc>
          <w:tcPr>
            <w:tcW w:w="1036" w:type="dxa"/>
            <w:shd w:val="clear" w:color="000000" w:fill="FFFFFF"/>
            <w:noWrap/>
            <w:tcMar>
              <w:left w:w="28" w:type="dxa"/>
              <w:right w:w="28" w:type="dxa"/>
            </w:tcMar>
            <w:vAlign w:val="center"/>
            <w:hideMark/>
          </w:tcPr>
          <w:p w:rsidR="00CF6F84" w:rsidRPr="000F50A6" w:rsidRDefault="00CF6F84" w:rsidP="00CF6F84">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95,80</w:t>
            </w:r>
          </w:p>
        </w:tc>
      </w:tr>
    </w:tbl>
    <w:p w:rsidR="00C800EC" w:rsidRPr="000F50A6" w:rsidRDefault="00C800EC" w:rsidP="002B6ECD"/>
    <w:p w:rsidR="00250E8C" w:rsidRPr="000F50A6" w:rsidRDefault="00250E8C" w:rsidP="002B6ECD">
      <w:pPr>
        <w:sectPr w:rsidR="00250E8C" w:rsidRPr="000F50A6" w:rsidSect="00EB2CDE">
          <w:pgSz w:w="16838" w:h="11906" w:orient="landscape"/>
          <w:pgMar w:top="964" w:right="851" w:bottom="964" w:left="1701" w:header="0" w:footer="329" w:gutter="0"/>
          <w:cols w:space="708"/>
          <w:docGrid w:linePitch="360"/>
        </w:sectPr>
      </w:pPr>
    </w:p>
    <w:p w:rsidR="00BF5341" w:rsidRPr="000F50A6" w:rsidRDefault="00852FBB" w:rsidP="00893ADD">
      <w:pPr>
        <w:pStyle w:val="30"/>
      </w:pPr>
      <w:bookmarkStart w:id="48" w:name="_Toc519630639"/>
      <w:r w:rsidRPr="000F50A6">
        <w:t>Перспективный анализ резервов и дефицитов производственных мощностей системы водоснабжения Сосновоборского городского округа</w:t>
      </w:r>
      <w:bookmarkEnd w:id="48"/>
    </w:p>
    <w:p w:rsidR="00BF5341" w:rsidRPr="000F50A6" w:rsidRDefault="003A246C" w:rsidP="00595985">
      <w:r w:rsidRPr="000F50A6">
        <w:t>Ретроспектива изменения водопотребления по отношению к производительности ФОС-2, 3 и пропускной способности магистральных водоводов для консервативного сценария развития Сосновоборского городского округа приведена на рисунк</w:t>
      </w:r>
      <w:r w:rsidR="00E60001" w:rsidRPr="000F50A6">
        <w:t xml:space="preserve">е 3.2.1. </w:t>
      </w:r>
    </w:p>
    <w:p w:rsidR="00371577" w:rsidRPr="000F50A6" w:rsidRDefault="009A2B82" w:rsidP="00D20544">
      <w:pPr>
        <w:pStyle w:val="af9"/>
      </w:pPr>
      <w:r w:rsidRPr="000F50A6">
        <w:rPr>
          <w:noProof/>
          <w:lang w:eastAsia="ru-RU"/>
        </w:rPr>
        <w:drawing>
          <wp:inline distT="0" distB="0" distL="0" distR="0">
            <wp:extent cx="5940425" cy="4424203"/>
            <wp:effectExtent l="0" t="0" r="22225" b="146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60688" w:rsidRPr="000F50A6" w:rsidRDefault="003A246C" w:rsidP="003A246C">
      <w:pPr>
        <w:pStyle w:val="af0"/>
      </w:pPr>
      <w:r w:rsidRPr="000F50A6">
        <w:t xml:space="preserve">Рисунок 3.2.1. </w:t>
      </w:r>
      <w:r w:rsidR="00B13272" w:rsidRPr="000F50A6">
        <w:t>Пер</w:t>
      </w:r>
      <w:r w:rsidRPr="000F50A6">
        <w:t xml:space="preserve">спектива изменения водопотребления, производительности ФОС-2, 3 и пропускной способности магистральных водоводов </w:t>
      </w:r>
      <w:r w:rsidR="00E60001" w:rsidRPr="000F50A6">
        <w:t>для консервативного сценария развития</w:t>
      </w:r>
    </w:p>
    <w:p w:rsidR="00E60001" w:rsidRPr="000F50A6" w:rsidRDefault="00E60001" w:rsidP="00E60001">
      <w:r w:rsidRPr="000F50A6">
        <w:t xml:space="preserve">Анализ рисунка 3.2.1 показывает, что для консервативного </w:t>
      </w:r>
      <w:r w:rsidR="00CC29A6" w:rsidRPr="000F50A6">
        <w:t>сценария развития</w:t>
      </w:r>
      <w:r w:rsidRPr="000F50A6">
        <w:t xml:space="preserve"> к концу расчетного периода (2028г.) будет наблюдаться резерв производительности ФОС-2, 3 в размере </w:t>
      </w:r>
      <w:r w:rsidR="00A511D8" w:rsidRPr="000F50A6">
        <w:t>34,63</w:t>
      </w:r>
      <w:r w:rsidRPr="000F50A6">
        <w:t xml:space="preserve">%. Для магистральных водоводов при сохранении текущего уровня потерь в них (26,8%) будет наблюдаться резерв пропускной способности в размере </w:t>
      </w:r>
      <w:r w:rsidR="00723A93" w:rsidRPr="000F50A6">
        <w:t>17,31</w:t>
      </w:r>
      <w:r w:rsidRPr="000F50A6">
        <w:t>%. При сокращении потерь в магистральных водоводах до 15% резерв их пропускной способности возрастет к концу расчетного периода до</w:t>
      </w:r>
      <w:r w:rsidR="00723A93" w:rsidRPr="000F50A6">
        <w:t>28,78</w:t>
      </w:r>
      <w:r w:rsidRPr="000F50A6">
        <w:t>%.</w:t>
      </w:r>
    </w:p>
    <w:p w:rsidR="00CC29A6" w:rsidRPr="000F50A6" w:rsidRDefault="00CC29A6" w:rsidP="00CC29A6">
      <w:r w:rsidRPr="000F50A6">
        <w:t xml:space="preserve">Ретроспектива изменения водопотребления по отношению к производительности ФОС-2, 3 и пропускной способности магистральных водоводов для перспективного сценария развития Сосновоборского городского округа приведена на рисунке 3.2.2. </w:t>
      </w:r>
    </w:p>
    <w:p w:rsidR="00CC29A6" w:rsidRPr="000F50A6" w:rsidRDefault="00CC29A6" w:rsidP="00CC29A6">
      <w:r w:rsidRPr="000F50A6">
        <w:t xml:space="preserve">Анализ рисунка 3.2.2 показывает, что для перспективного сценария развития к концу расчетного периода (2028г.) будет наблюдаться резерв производительности ФОС-2, 3 в размере </w:t>
      </w:r>
      <w:r w:rsidR="00A511D8" w:rsidRPr="000F50A6">
        <w:t>28,2</w:t>
      </w:r>
      <w:r w:rsidRPr="000F50A6">
        <w:t xml:space="preserve">%. Для магистральных водоводов при сохранении текущего уровня потерь в них (26,8%) будет наблюдаться резерв пропускной способности в размере </w:t>
      </w:r>
      <w:r w:rsidR="00A511D8" w:rsidRPr="000F50A6">
        <w:t>9,18</w:t>
      </w:r>
      <w:r w:rsidRPr="000F50A6">
        <w:t>%. При сокращении потерь в магистральных водоводах до 15% резерв их пропускной способности возрастет к концу расчетного периода до</w:t>
      </w:r>
      <w:r w:rsidR="00A511D8" w:rsidRPr="000F50A6">
        <w:t>21,78</w:t>
      </w:r>
      <w:r w:rsidRPr="000F50A6">
        <w:t>%.</w:t>
      </w:r>
    </w:p>
    <w:p w:rsidR="00F60688" w:rsidRPr="000F50A6" w:rsidRDefault="00703836" w:rsidP="00D20544">
      <w:pPr>
        <w:pStyle w:val="af9"/>
      </w:pPr>
      <w:r w:rsidRPr="000F50A6">
        <w:rPr>
          <w:noProof/>
          <w:lang w:eastAsia="ru-RU"/>
        </w:rPr>
        <w:drawing>
          <wp:inline distT="0" distB="0" distL="0" distR="0">
            <wp:extent cx="5940425" cy="4424203"/>
            <wp:effectExtent l="0" t="0" r="22225" b="1460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1577" w:rsidRPr="000F50A6" w:rsidRDefault="00E60001" w:rsidP="00E60001">
      <w:pPr>
        <w:pStyle w:val="af0"/>
      </w:pPr>
      <w:r w:rsidRPr="000F50A6">
        <w:t xml:space="preserve">Рисунок 3.2.2. </w:t>
      </w:r>
      <w:r w:rsidR="00B13272" w:rsidRPr="000F50A6">
        <w:t>Пер</w:t>
      </w:r>
      <w:r w:rsidRPr="000F50A6">
        <w:t>спектива изменения водопотребления, производительности ФОС-2, 3 и пропускной способности магистральных водоводов для перспективного сценария развития</w:t>
      </w:r>
    </w:p>
    <w:p w:rsidR="00CC29A6" w:rsidRPr="000F50A6" w:rsidRDefault="008A6CB2" w:rsidP="001622DF">
      <w:pPr>
        <w:spacing w:after="240"/>
      </w:pPr>
      <w:r w:rsidRPr="000F50A6">
        <w:t>Н</w:t>
      </w:r>
      <w:r w:rsidR="00CC29A6" w:rsidRPr="000F50A6">
        <w:t>есмотря на достаточно большой резерв пропускной способности магистральных водоводов</w:t>
      </w:r>
      <w:r w:rsidRPr="000F50A6">
        <w:t xml:space="preserve"> к концу расчетного периода</w:t>
      </w:r>
      <w:r w:rsidR="00CC29A6" w:rsidRPr="000F50A6">
        <w:t xml:space="preserve">, настоящая Схема </w:t>
      </w:r>
      <w:r w:rsidRPr="000F50A6">
        <w:t>предусматривает</w:t>
      </w:r>
      <w:r w:rsidR="00CC29A6" w:rsidRPr="000F50A6">
        <w:t xml:space="preserve"> их реконструкцию в связи с </w:t>
      </w:r>
      <w:r w:rsidRPr="000F50A6">
        <w:t xml:space="preserve">недопустимо </w:t>
      </w:r>
      <w:r w:rsidR="00CC29A6" w:rsidRPr="000F50A6">
        <w:t>высоким уровнем потерь воды при ее транспортировке.</w:t>
      </w:r>
      <w:r w:rsidRPr="000F50A6">
        <w:t xml:space="preserve"> Подробно мероприятия по реконструкции магистральных водоводов описаны в Разделе 4 «Предложения по строительству, реконструкции и модернизации объектов централизованных систем водоснабжения».</w:t>
      </w:r>
    </w:p>
    <w:p w:rsidR="00BF5341" w:rsidRPr="000F50A6" w:rsidRDefault="009F409E" w:rsidP="009F409E">
      <w:pPr>
        <w:pStyle w:val="2"/>
      </w:pPr>
      <w:bookmarkStart w:id="49" w:name="_Toc519630640"/>
      <w:r w:rsidRPr="000F50A6">
        <w:t>Гарантирующая организация</w:t>
      </w:r>
      <w:bookmarkEnd w:id="49"/>
    </w:p>
    <w:p w:rsidR="00CD1A22" w:rsidRPr="000F50A6" w:rsidRDefault="007510CD" w:rsidP="00C30FA3">
      <w:r w:rsidRPr="000F50A6">
        <w:t xml:space="preserve">Понятие гарантирующей ресурсоснабжающей организации </w:t>
      </w:r>
      <w:r w:rsidR="00072803" w:rsidRPr="000F50A6">
        <w:t>(ГРО)</w:t>
      </w:r>
      <w:r w:rsidRPr="000F50A6">
        <w:t>в системе водоснабжения и водоотведения</w:t>
      </w:r>
      <w:r w:rsidR="00715CB7" w:rsidRPr="000F50A6">
        <w:t xml:space="preserve"> </w:t>
      </w:r>
      <w:r w:rsidRPr="000F50A6">
        <w:t xml:space="preserve">введено Федеральным законом </w:t>
      </w:r>
      <w:r w:rsidR="00072803" w:rsidRPr="000F50A6">
        <w:t xml:space="preserve">№ 416-ФЗ </w:t>
      </w:r>
      <w:r w:rsidRPr="000F50A6">
        <w:t>от 07.12.2011г. «О водоснабжении и водоотведении».</w:t>
      </w:r>
    </w:p>
    <w:p w:rsidR="007510CD" w:rsidRPr="000F50A6" w:rsidRDefault="007510CD" w:rsidP="00C30FA3">
      <w:r w:rsidRPr="000F50A6">
        <w:t xml:space="preserve">Согласно определению, данному в последнем, </w:t>
      </w:r>
      <w:r w:rsidRPr="000F50A6">
        <w:rPr>
          <w:i/>
        </w:rPr>
        <w:t>гарантирующая организация</w:t>
      </w:r>
      <w:r w:rsidRPr="000F50A6">
        <w:t xml:space="preserve"> – организация, осуществляющая холодное водоснабжение 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водоотведения.</w:t>
      </w:r>
    </w:p>
    <w:p w:rsidR="007510CD" w:rsidRPr="000F50A6" w:rsidRDefault="007510CD" w:rsidP="00072803">
      <w:r w:rsidRPr="000F50A6">
        <w:rPr>
          <w:i/>
        </w:rPr>
        <w:t>Зона действия гарантирующей организации</w:t>
      </w:r>
      <w:r w:rsidRPr="000F50A6">
        <w:t xml:space="preserve"> – одна централизованная система холодного водоснабжения и (или) водоотведения на территории поселения, городского округа, в границах которых гарантирующая организация обязана осуществлять холодное водоснабжение и водоотведение любых обратившихся к ней абонентов.</w:t>
      </w:r>
    </w:p>
    <w:p w:rsidR="007510CD" w:rsidRPr="000F50A6" w:rsidRDefault="007510CD" w:rsidP="00072803">
      <w:r w:rsidRPr="000F50A6">
        <w:t>На основании п. 2 ст. 12 ФЗ № 416, организация наделяется статусом ГРО, если к ее сетям присоединено наибольшее количество абонентов из всех организаций, осуществляющих холодное водоснабжение и (или) водоотведение.</w:t>
      </w:r>
    </w:p>
    <w:p w:rsidR="007510CD" w:rsidRPr="000F50A6" w:rsidRDefault="007510CD" w:rsidP="00072803">
      <w:r w:rsidRPr="000F50A6">
        <w:t xml:space="preserve">На данный момент организацией, осуществляющей водоснабжение и водоотведение населения МО </w:t>
      </w:r>
      <w:r w:rsidR="00CD1A22" w:rsidRPr="000F50A6">
        <w:t>Сосновоборский городской округ</w:t>
      </w:r>
      <w:r w:rsidRPr="000F50A6">
        <w:t xml:space="preserve">, является </w:t>
      </w:r>
      <w:r w:rsidR="00CD1A22" w:rsidRPr="000F50A6">
        <w:t>С</w:t>
      </w:r>
      <w:r w:rsidRPr="000F50A6">
        <w:t>МУП «</w:t>
      </w:r>
      <w:r w:rsidR="00CD1A22" w:rsidRPr="000F50A6">
        <w:t>Водоканал»</w:t>
      </w:r>
      <w:r w:rsidRPr="000F50A6">
        <w:t>.</w:t>
      </w:r>
    </w:p>
    <w:p w:rsidR="007510CD" w:rsidRPr="000F50A6" w:rsidRDefault="007510CD" w:rsidP="001478F6">
      <w:pPr>
        <w:spacing w:after="240"/>
      </w:pPr>
      <w:r w:rsidRPr="000F50A6">
        <w:t xml:space="preserve">В качестве гарантирующей ресурсоснабжающей организации, осуществляющей холодное водоснабжение и водоотведение и эксплуатирующей водопроводные и канализационные сети, предлагается принять </w:t>
      </w:r>
      <w:r w:rsidR="00CD1A22" w:rsidRPr="000F50A6">
        <w:t>С</w:t>
      </w:r>
      <w:r w:rsidRPr="000F50A6">
        <w:t>МУП «</w:t>
      </w:r>
      <w:r w:rsidR="00CD1A22" w:rsidRPr="000F50A6">
        <w:t>Водоканал»</w:t>
      </w:r>
      <w:r w:rsidRPr="000F50A6">
        <w:t>.</w:t>
      </w:r>
    </w:p>
    <w:p w:rsidR="007510CD" w:rsidRPr="000F50A6" w:rsidRDefault="007510CD" w:rsidP="001478F6">
      <w:pPr>
        <w:pStyle w:val="30"/>
      </w:pPr>
      <w:bookmarkStart w:id="50" w:name="_Toc519630641"/>
      <w:r w:rsidRPr="000F50A6">
        <w:t>Права и обязан</w:t>
      </w:r>
      <w:r w:rsidR="001478F6" w:rsidRPr="000F50A6">
        <w:t>ности гарантирующей организации</w:t>
      </w:r>
      <w:bookmarkEnd w:id="50"/>
    </w:p>
    <w:p w:rsidR="007510CD" w:rsidRPr="000F50A6" w:rsidRDefault="007510CD" w:rsidP="00072803">
      <w:r w:rsidRPr="000F50A6">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w:t>
      </w:r>
    </w:p>
    <w:p w:rsidR="007510CD" w:rsidRPr="000F50A6" w:rsidRDefault="007510CD" w:rsidP="00072803">
      <w:pPr>
        <w:rPr>
          <w:i/>
        </w:rPr>
      </w:pPr>
      <w:r w:rsidRPr="000F50A6">
        <w:t>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 (</w:t>
      </w:r>
      <w:r w:rsidR="001478F6" w:rsidRPr="000F50A6">
        <w:t>согласно п.4</w:t>
      </w:r>
      <w:r w:rsidRPr="000F50A6">
        <w:t xml:space="preserve"> ст.12 ФЗ № 416)</w:t>
      </w:r>
      <w:r w:rsidRPr="000F50A6">
        <w:rPr>
          <w:i/>
        </w:rPr>
        <w:t>.</w:t>
      </w:r>
    </w:p>
    <w:p w:rsidR="007510CD" w:rsidRPr="000F50A6" w:rsidRDefault="007510CD" w:rsidP="00072803">
      <w:r w:rsidRPr="000F50A6">
        <w:t>Гарантирующая организация в течение шести месяцев с даты наделения ее статусом ГРО обязана направить абонентам, объекты капитального строительства которых подключены (технологически присоединены) к централизованным системам холодного водоснабжения и (или) водоотведения и которые не имеют соответствующего договора с этой организацией, предложения о заключении договоров холодного водоснабжения, договоров водоотведения (единых договоров холодного водоснабжения и водоотведения) (</w:t>
      </w:r>
      <w:r w:rsidR="001478F6" w:rsidRPr="000F50A6">
        <w:t>согласно п.8</w:t>
      </w:r>
      <w:r w:rsidRPr="000F50A6">
        <w:t xml:space="preserve"> ст.7 ФЗ № 416)</w:t>
      </w:r>
      <w:r w:rsidRPr="000F50A6">
        <w:rPr>
          <w:i/>
        </w:rPr>
        <w:t>.</w:t>
      </w:r>
    </w:p>
    <w:p w:rsidR="007510CD" w:rsidRPr="000F50A6" w:rsidRDefault="007510CD" w:rsidP="00D76544">
      <w:pPr>
        <w:spacing w:after="120"/>
        <w:rPr>
          <w:i/>
        </w:rPr>
      </w:pPr>
      <w:r w:rsidRPr="000F50A6">
        <w:t xml:space="preserve">Гарантирующая организация обязана оплачивать указанные услуги по тарифам в сфере холодного водоснабжения и водоотведения </w:t>
      </w:r>
      <w:r w:rsidR="001478F6" w:rsidRPr="000F50A6">
        <w:t>(</w:t>
      </w:r>
      <w:r w:rsidR="00F0359B" w:rsidRPr="000F50A6">
        <w:t xml:space="preserve">согласно </w:t>
      </w:r>
      <w:r w:rsidR="001478F6" w:rsidRPr="000F50A6">
        <w:t>п.5</w:t>
      </w:r>
      <w:r w:rsidRPr="000F50A6">
        <w:t xml:space="preserve"> ст.12 ФЗ № 416)</w:t>
      </w:r>
      <w:r w:rsidRPr="000F50A6">
        <w:rPr>
          <w:i/>
        </w:rPr>
        <w:t>.</w:t>
      </w:r>
    </w:p>
    <w:p w:rsidR="007510CD" w:rsidRPr="000F50A6" w:rsidRDefault="007510CD" w:rsidP="00D76544">
      <w:pPr>
        <w:pStyle w:val="30"/>
        <w:spacing w:after="120"/>
      </w:pPr>
      <w:bookmarkStart w:id="51" w:name="_Toc519630642"/>
      <w:r w:rsidRPr="000F50A6">
        <w:t>Заключение договоров с гарантирующей организацией</w:t>
      </w:r>
      <w:bookmarkEnd w:id="51"/>
    </w:p>
    <w:p w:rsidR="007510CD" w:rsidRPr="000F50A6" w:rsidRDefault="007510CD" w:rsidP="00D76544">
      <w:pPr>
        <w:spacing w:after="60" w:line="300" w:lineRule="auto"/>
        <w:rPr>
          <w:i/>
        </w:rPr>
      </w:pPr>
      <w:r w:rsidRPr="000F50A6">
        <w:t>Абоненты, объекты капитального строительства которых подключены (технологически присоединены) к централизованной системе холодного водоснабжения, заключают с гарантирующими организациями договоры холодного водоснабжения (</w:t>
      </w:r>
      <w:r w:rsidR="00F0359B" w:rsidRPr="000F50A6">
        <w:t>согласно п. 2</w:t>
      </w:r>
      <w:r w:rsidRPr="000F50A6">
        <w:t xml:space="preserve"> ст.7 ФЗ № 416)</w:t>
      </w:r>
      <w:r w:rsidRPr="000F50A6">
        <w:rPr>
          <w:i/>
        </w:rPr>
        <w:t>.</w:t>
      </w:r>
    </w:p>
    <w:p w:rsidR="007510CD" w:rsidRPr="000F50A6" w:rsidRDefault="007510CD" w:rsidP="00D76544">
      <w:pPr>
        <w:spacing w:after="60" w:line="300" w:lineRule="auto"/>
      </w:pPr>
      <w:r w:rsidRPr="000F50A6">
        <w:t>Абоненты, объекты капитального строительства которых подключены (технологически присоединены) к закрытой системе горячего водоснабжения, заключают договоры горячего водоснабжения с организацией, эксплуатирующей эту систему (</w:t>
      </w:r>
      <w:r w:rsidR="00F0359B" w:rsidRPr="000F50A6">
        <w:t>согласно п.3</w:t>
      </w:r>
      <w:r w:rsidRPr="000F50A6">
        <w:t xml:space="preserve"> ст.7 ФЗ № 416).</w:t>
      </w:r>
    </w:p>
    <w:p w:rsidR="007510CD" w:rsidRPr="000F50A6" w:rsidRDefault="007510CD" w:rsidP="00D76544">
      <w:pPr>
        <w:spacing w:after="60" w:line="300" w:lineRule="auto"/>
      </w:pPr>
      <w:r w:rsidRPr="000F50A6">
        <w:t>Абоненты, объекты капитального строительства которых подключены (технологически присоединены) к централизованной системе водоотведения, заключают с гарантирующими организациями договоры водоотведения. Абоненты,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заключают договор водоотведения с гарантирующей организацией либо договор с организацией, осуществляющей вывоз жидких бытовых отходов и имеющей договор водоотведения с гарантирующей организацией (</w:t>
      </w:r>
      <w:r w:rsidR="00F0359B" w:rsidRPr="000F50A6">
        <w:t xml:space="preserve">согласно </w:t>
      </w:r>
      <w:r w:rsidRPr="000F50A6">
        <w:t>п.</w:t>
      </w:r>
      <w:r w:rsidR="00F0359B" w:rsidRPr="000F50A6">
        <w:t>5</w:t>
      </w:r>
      <w:r w:rsidRPr="000F50A6">
        <w:t xml:space="preserve"> ст. 7 ФЗ № 416)</w:t>
      </w:r>
      <w:r w:rsidRPr="000F50A6">
        <w:rPr>
          <w:i/>
        </w:rPr>
        <w:t>.</w:t>
      </w:r>
    </w:p>
    <w:p w:rsidR="007510CD" w:rsidRPr="000F50A6" w:rsidRDefault="007510CD" w:rsidP="00D76544">
      <w:pPr>
        <w:spacing w:after="60" w:line="300" w:lineRule="auto"/>
        <w:rPr>
          <w:u w:val="single"/>
        </w:rPr>
      </w:pPr>
      <w:r w:rsidRPr="000F50A6">
        <w:t>Организации, эксплуатирующие отдельные объекты централизованной 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 холодного водоснабжения и (или) водоотведения, договор по водоподготовке, по транспортировке воды и (или) договор по транспортировке сточных вод, по очистке сточных вод, а также иные договоры, необходимые для обеспечения холодного водоснабжения и (или) водоотведения (</w:t>
      </w:r>
      <w:r w:rsidR="00F0359B" w:rsidRPr="000F50A6">
        <w:t>согласно п.5</w:t>
      </w:r>
      <w:r w:rsidRPr="000F50A6">
        <w:t xml:space="preserve"> ст.12 ФЗ № 416)</w:t>
      </w:r>
      <w:r w:rsidRPr="000F50A6">
        <w:rPr>
          <w:i/>
        </w:rPr>
        <w:t>.</w:t>
      </w:r>
    </w:p>
    <w:p w:rsidR="007510CD" w:rsidRPr="000F50A6" w:rsidRDefault="007510CD" w:rsidP="00D76544">
      <w:pPr>
        <w:spacing w:after="60" w:line="300" w:lineRule="auto"/>
        <w:rPr>
          <w:i/>
        </w:rPr>
      </w:pPr>
      <w:r w:rsidRPr="000F50A6">
        <w:t xml:space="preserve">Организации, осуществляющие транспортировку холодной воды, обязаны приобретать у гарантирующей организации воду для удовлетворения собственных нужд, включая потери в водопроводных сетях таких организаций </w:t>
      </w:r>
      <w:r w:rsidR="00F0359B" w:rsidRPr="000F50A6">
        <w:t>(согласно п.6</w:t>
      </w:r>
      <w:r w:rsidRPr="000F50A6">
        <w:t xml:space="preserve"> ст.12 ФЗ № 416)</w:t>
      </w:r>
      <w:r w:rsidRPr="000F50A6">
        <w:rPr>
          <w:i/>
        </w:rPr>
        <w:t>.</w:t>
      </w:r>
    </w:p>
    <w:p w:rsidR="00080EAD" w:rsidRPr="000F50A6" w:rsidRDefault="007510CD" w:rsidP="00D76544">
      <w:pPr>
        <w:spacing w:after="60" w:line="300" w:lineRule="auto"/>
      </w:pPr>
      <w:r w:rsidRPr="000F50A6">
        <w:t xml:space="preserve">До определения гарантирующей организации, а также в случае, если гарантирующая организация не определена в соответствии со </w:t>
      </w:r>
      <w:hyperlink w:anchor="Par256" w:tooltip="Ссылка на текущий документ" w:history="1">
        <w:r w:rsidR="00F0359B" w:rsidRPr="000F50A6">
          <w:rPr>
            <w:rStyle w:val="aff7"/>
            <w:color w:val="auto"/>
            <w:u w:val="none"/>
          </w:rPr>
          <w:t>ст.12</w:t>
        </w:r>
      </w:hyperlink>
      <w:r w:rsidRPr="000F50A6">
        <w:t xml:space="preserve"> ФЗ № 416, договоры холодного водоснабжения и водоотведения заключаются с организацией, осуществляющей холодное водоснабжение и водоотведение, к водопроводным и канализационным сетям которой подключены (технологически присоединены) объекты капитального строительства абонента</w:t>
      </w:r>
      <w:r w:rsidR="00B45C5A" w:rsidRPr="000F50A6">
        <w:t>.</w:t>
      </w:r>
      <w:r w:rsidR="00080EAD" w:rsidRPr="000F50A6">
        <w:br w:type="page"/>
      </w:r>
    </w:p>
    <w:p w:rsidR="00595985" w:rsidRPr="000F50A6" w:rsidRDefault="00595985" w:rsidP="00EF5181">
      <w:pPr>
        <w:pStyle w:val="15"/>
      </w:pPr>
      <w:bookmarkStart w:id="52" w:name="_Toc519630643"/>
      <w:r w:rsidRPr="000F50A6">
        <w:t>Предложения по строительству, реконструкции и модернизации объектов централизованных систем водоснабжения</w:t>
      </w:r>
      <w:bookmarkEnd w:id="52"/>
    </w:p>
    <w:p w:rsidR="00D007F9" w:rsidRPr="000F50A6" w:rsidRDefault="00B6444D" w:rsidP="002C1016">
      <w:pPr>
        <w:spacing w:after="50" w:line="293" w:lineRule="auto"/>
      </w:pPr>
      <w:r w:rsidRPr="000F50A6">
        <w:t>В настоящем разделе приводится описание мероприятий по строительству, реконструкции и модернизации объектов централизованных систем водоснабжения для двух сценариев развития Сосновоборского городского округа на период до 2028</w:t>
      </w:r>
      <w:r w:rsidR="00140466" w:rsidRPr="000F50A6">
        <w:t xml:space="preserve"> </w:t>
      </w:r>
      <w:r w:rsidRPr="000F50A6">
        <w:t>г.</w:t>
      </w:r>
      <w:r w:rsidR="008D64F8" w:rsidRPr="000F50A6">
        <w:t xml:space="preserve"> При выработке рекомендаций, представленных в настоящем разделе, использовались результаты расчета перспективных балансов водоснабжения, гидравлических расчетов, проведенных для перспективной модели </w:t>
      </w:r>
      <w:r w:rsidR="006554AC" w:rsidRPr="000F50A6">
        <w:t>водо</w:t>
      </w:r>
      <w:r w:rsidR="008D64F8" w:rsidRPr="000F50A6">
        <w:t>снабжения городского округа в программном ко</w:t>
      </w:r>
      <w:r w:rsidR="00B05ACE" w:rsidRPr="000F50A6">
        <w:t>мплексе</w:t>
      </w:r>
      <w:r w:rsidR="008D64F8" w:rsidRPr="000F50A6">
        <w:rPr>
          <w:lang w:val="en-US"/>
        </w:rPr>
        <w:t>Zulu</w:t>
      </w:r>
      <w:r w:rsidR="008D64F8" w:rsidRPr="000F50A6">
        <w:t xml:space="preserve"> 7.0 и результаты оценки степени износа наиболее нагруженных водопроводных сетей.</w:t>
      </w:r>
    </w:p>
    <w:p w:rsidR="002B0BE6" w:rsidRPr="000F50A6" w:rsidRDefault="002B0BE6" w:rsidP="002C1016">
      <w:pPr>
        <w:spacing w:after="50" w:line="293" w:lineRule="auto"/>
      </w:pPr>
    </w:p>
    <w:p w:rsidR="002B0BE6" w:rsidRPr="000F50A6" w:rsidRDefault="002B0BE6" w:rsidP="002C1016">
      <w:pPr>
        <w:spacing w:after="50" w:line="293" w:lineRule="auto"/>
        <w:sectPr w:rsidR="002B0BE6" w:rsidRPr="000F50A6" w:rsidSect="008A60DB">
          <w:pgSz w:w="11906" w:h="16838"/>
          <w:pgMar w:top="1134" w:right="850" w:bottom="1134" w:left="1701" w:header="0" w:footer="330" w:gutter="0"/>
          <w:cols w:space="708"/>
          <w:docGrid w:linePitch="360"/>
        </w:sectPr>
      </w:pPr>
    </w:p>
    <w:p w:rsidR="002B0BE6" w:rsidRPr="000F50A6" w:rsidRDefault="002B0BE6" w:rsidP="002C1016">
      <w:pPr>
        <w:spacing w:after="50" w:line="293" w:lineRule="auto"/>
      </w:pPr>
      <w:r w:rsidRPr="000F50A6">
        <w:t>Таблица 4.1</w:t>
      </w:r>
      <w:r w:rsidR="00CD510A" w:rsidRPr="000F50A6">
        <w:t xml:space="preserve"> </w:t>
      </w:r>
      <w:r w:rsidRPr="000F50A6">
        <w:t>Мероприятия по модернизации и реконструкция существующих объектов централизованных систем водоснабжения в целях снижения уровня износа существующих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4"/>
        <w:gridCol w:w="2396"/>
        <w:gridCol w:w="1511"/>
        <w:gridCol w:w="579"/>
        <w:gridCol w:w="1324"/>
        <w:gridCol w:w="1324"/>
        <w:gridCol w:w="1324"/>
        <w:gridCol w:w="1324"/>
      </w:tblGrid>
      <w:tr w:rsidR="000F50A6" w:rsidRPr="000F50A6" w:rsidTr="00D55173">
        <w:trPr>
          <w:tblHeader/>
        </w:trPr>
        <w:tc>
          <w:tcPr>
            <w:tcW w:w="1717" w:type="pct"/>
            <w:vMerge w:val="restart"/>
            <w:shd w:val="clear" w:color="000000" w:fill="FFFFFF"/>
            <w:vAlign w:val="center"/>
            <w:hideMark/>
          </w:tcPr>
          <w:p w:rsidR="002B0BE6" w:rsidRPr="000F50A6" w:rsidRDefault="002B0BE6" w:rsidP="002B0BE6">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Наименование мероприятий с указанием ориентиров</w:t>
            </w:r>
          </w:p>
        </w:tc>
        <w:tc>
          <w:tcPr>
            <w:tcW w:w="835" w:type="pct"/>
            <w:vMerge w:val="restart"/>
            <w:shd w:val="clear" w:color="000000" w:fill="FFFFFF"/>
            <w:vAlign w:val="center"/>
            <w:hideMark/>
          </w:tcPr>
          <w:p w:rsidR="002B0BE6" w:rsidRPr="000F50A6" w:rsidRDefault="002B0BE6" w:rsidP="002B0BE6">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 xml:space="preserve">Обоснование необходимости </w:t>
            </w:r>
            <w:r w:rsidRPr="000F50A6">
              <w:rPr>
                <w:rFonts w:eastAsia="Times New Roman"/>
                <w:bCs/>
                <w:sz w:val="20"/>
                <w:szCs w:val="20"/>
                <w:lang w:eastAsia="ru-RU"/>
              </w:rPr>
              <w:br/>
              <w:t>(цель реализации)</w:t>
            </w:r>
          </w:p>
        </w:tc>
        <w:tc>
          <w:tcPr>
            <w:tcW w:w="1575" w:type="pct"/>
            <w:gridSpan w:val="4"/>
            <w:shd w:val="clear" w:color="000000" w:fill="FFFFFF"/>
            <w:vAlign w:val="center"/>
            <w:hideMark/>
          </w:tcPr>
          <w:p w:rsidR="002B0BE6" w:rsidRPr="000F50A6" w:rsidRDefault="002B0BE6" w:rsidP="002B0BE6">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Основные технические характеристики</w:t>
            </w:r>
          </w:p>
        </w:tc>
        <w:tc>
          <w:tcPr>
            <w:tcW w:w="437" w:type="pct"/>
            <w:vMerge w:val="restart"/>
            <w:shd w:val="clear" w:color="000000" w:fill="FFFFFF"/>
            <w:vAlign w:val="center"/>
            <w:hideMark/>
          </w:tcPr>
          <w:p w:rsidR="002B0BE6" w:rsidRPr="000F50A6" w:rsidRDefault="002B0BE6" w:rsidP="002B0BE6">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Год начала реализации мероприятия</w:t>
            </w:r>
          </w:p>
        </w:tc>
        <w:tc>
          <w:tcPr>
            <w:tcW w:w="437" w:type="pct"/>
            <w:vMerge w:val="restart"/>
            <w:shd w:val="clear" w:color="000000" w:fill="FFFFFF"/>
            <w:vAlign w:val="center"/>
            <w:hideMark/>
          </w:tcPr>
          <w:p w:rsidR="002B0BE6" w:rsidRPr="000F50A6" w:rsidRDefault="002B0BE6" w:rsidP="002B0BE6">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Год окончания реализации мероприятия</w:t>
            </w:r>
          </w:p>
        </w:tc>
      </w:tr>
      <w:tr w:rsidR="000F50A6" w:rsidRPr="000F50A6" w:rsidTr="00D55173">
        <w:trPr>
          <w:tblHeader/>
        </w:trPr>
        <w:tc>
          <w:tcPr>
            <w:tcW w:w="1717" w:type="pct"/>
            <w:vMerge/>
            <w:vAlign w:val="center"/>
            <w:hideMark/>
          </w:tcPr>
          <w:p w:rsidR="002B0BE6" w:rsidRPr="000F50A6" w:rsidRDefault="002B0BE6" w:rsidP="002B0BE6">
            <w:pPr>
              <w:spacing w:after="0" w:line="240" w:lineRule="auto"/>
              <w:ind w:firstLine="0"/>
              <w:jc w:val="left"/>
              <w:rPr>
                <w:rFonts w:eastAsia="Times New Roman"/>
                <w:b/>
                <w:bCs/>
                <w:sz w:val="20"/>
                <w:szCs w:val="20"/>
                <w:lang w:eastAsia="ru-RU"/>
              </w:rPr>
            </w:pPr>
          </w:p>
        </w:tc>
        <w:tc>
          <w:tcPr>
            <w:tcW w:w="835" w:type="pct"/>
            <w:vMerge/>
            <w:vAlign w:val="center"/>
            <w:hideMark/>
          </w:tcPr>
          <w:p w:rsidR="002B0BE6" w:rsidRPr="000F50A6" w:rsidRDefault="002B0BE6" w:rsidP="002B0BE6">
            <w:pPr>
              <w:spacing w:after="0" w:line="240" w:lineRule="auto"/>
              <w:ind w:firstLine="0"/>
              <w:jc w:val="left"/>
              <w:rPr>
                <w:rFonts w:eastAsia="Times New Roman"/>
                <w:b/>
                <w:bCs/>
                <w:sz w:val="20"/>
                <w:szCs w:val="20"/>
                <w:lang w:eastAsia="ru-RU"/>
              </w:rPr>
            </w:pPr>
          </w:p>
        </w:tc>
        <w:tc>
          <w:tcPr>
            <w:tcW w:w="510" w:type="pct"/>
            <w:vMerge w:val="restart"/>
            <w:shd w:val="clear" w:color="000000" w:fill="FFFFFF"/>
            <w:vAlign w:val="center"/>
            <w:hideMark/>
          </w:tcPr>
          <w:p w:rsidR="002B0BE6" w:rsidRPr="000F50A6" w:rsidRDefault="002B0BE6" w:rsidP="002B0BE6">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 xml:space="preserve">Наименование показателя </w:t>
            </w:r>
          </w:p>
        </w:tc>
        <w:tc>
          <w:tcPr>
            <w:tcW w:w="191" w:type="pct"/>
            <w:vMerge w:val="restart"/>
            <w:shd w:val="clear" w:color="000000" w:fill="FFFFFF"/>
            <w:vAlign w:val="center"/>
            <w:hideMark/>
          </w:tcPr>
          <w:p w:rsidR="002B0BE6" w:rsidRPr="000F50A6" w:rsidRDefault="002B0BE6" w:rsidP="002B0BE6">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Ед. изм.</w:t>
            </w:r>
          </w:p>
        </w:tc>
        <w:tc>
          <w:tcPr>
            <w:tcW w:w="873" w:type="pct"/>
            <w:gridSpan w:val="2"/>
            <w:shd w:val="clear" w:color="000000" w:fill="FFFFFF"/>
            <w:vAlign w:val="center"/>
            <w:hideMark/>
          </w:tcPr>
          <w:p w:rsidR="002B0BE6" w:rsidRPr="000F50A6" w:rsidRDefault="002B0BE6" w:rsidP="002B0BE6">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Значение показателя</w:t>
            </w:r>
          </w:p>
        </w:tc>
        <w:tc>
          <w:tcPr>
            <w:tcW w:w="437" w:type="pct"/>
            <w:vMerge/>
            <w:vAlign w:val="center"/>
            <w:hideMark/>
          </w:tcPr>
          <w:p w:rsidR="002B0BE6" w:rsidRPr="000F50A6" w:rsidRDefault="002B0BE6" w:rsidP="002B0BE6">
            <w:pPr>
              <w:spacing w:after="0" w:line="240" w:lineRule="auto"/>
              <w:ind w:firstLine="0"/>
              <w:jc w:val="left"/>
              <w:rPr>
                <w:rFonts w:eastAsia="Times New Roman"/>
                <w:b/>
                <w:bCs/>
                <w:sz w:val="20"/>
                <w:szCs w:val="20"/>
                <w:lang w:eastAsia="ru-RU"/>
              </w:rPr>
            </w:pPr>
          </w:p>
        </w:tc>
        <w:tc>
          <w:tcPr>
            <w:tcW w:w="437" w:type="pct"/>
            <w:vMerge/>
            <w:vAlign w:val="center"/>
            <w:hideMark/>
          </w:tcPr>
          <w:p w:rsidR="002B0BE6" w:rsidRPr="000F50A6" w:rsidRDefault="002B0BE6" w:rsidP="002B0BE6">
            <w:pPr>
              <w:spacing w:after="0" w:line="240" w:lineRule="auto"/>
              <w:ind w:firstLine="0"/>
              <w:jc w:val="left"/>
              <w:rPr>
                <w:rFonts w:eastAsia="Times New Roman"/>
                <w:b/>
                <w:bCs/>
                <w:sz w:val="20"/>
                <w:szCs w:val="20"/>
                <w:lang w:eastAsia="ru-RU"/>
              </w:rPr>
            </w:pPr>
          </w:p>
        </w:tc>
      </w:tr>
      <w:tr w:rsidR="000F50A6" w:rsidRPr="000F50A6" w:rsidTr="00D55173">
        <w:trPr>
          <w:tblHeader/>
        </w:trPr>
        <w:tc>
          <w:tcPr>
            <w:tcW w:w="1717" w:type="pct"/>
            <w:vMerge/>
            <w:vAlign w:val="center"/>
            <w:hideMark/>
          </w:tcPr>
          <w:p w:rsidR="002B0BE6" w:rsidRPr="000F50A6" w:rsidRDefault="002B0BE6" w:rsidP="002B0BE6">
            <w:pPr>
              <w:spacing w:after="0" w:line="240" w:lineRule="auto"/>
              <w:ind w:firstLine="0"/>
              <w:jc w:val="left"/>
              <w:rPr>
                <w:rFonts w:eastAsia="Times New Roman"/>
                <w:b/>
                <w:bCs/>
                <w:sz w:val="20"/>
                <w:szCs w:val="20"/>
                <w:lang w:eastAsia="ru-RU"/>
              </w:rPr>
            </w:pPr>
          </w:p>
        </w:tc>
        <w:tc>
          <w:tcPr>
            <w:tcW w:w="835" w:type="pct"/>
            <w:vMerge/>
            <w:vAlign w:val="center"/>
            <w:hideMark/>
          </w:tcPr>
          <w:p w:rsidR="002B0BE6" w:rsidRPr="000F50A6" w:rsidRDefault="002B0BE6" w:rsidP="002B0BE6">
            <w:pPr>
              <w:spacing w:after="0" w:line="240" w:lineRule="auto"/>
              <w:ind w:firstLine="0"/>
              <w:jc w:val="left"/>
              <w:rPr>
                <w:rFonts w:eastAsia="Times New Roman"/>
                <w:b/>
                <w:bCs/>
                <w:sz w:val="20"/>
                <w:szCs w:val="20"/>
                <w:lang w:eastAsia="ru-RU"/>
              </w:rPr>
            </w:pPr>
          </w:p>
        </w:tc>
        <w:tc>
          <w:tcPr>
            <w:tcW w:w="510" w:type="pct"/>
            <w:vMerge/>
            <w:vAlign w:val="center"/>
            <w:hideMark/>
          </w:tcPr>
          <w:p w:rsidR="002B0BE6" w:rsidRPr="000F50A6" w:rsidRDefault="002B0BE6" w:rsidP="002B0BE6">
            <w:pPr>
              <w:spacing w:after="0" w:line="240" w:lineRule="auto"/>
              <w:ind w:firstLine="0"/>
              <w:jc w:val="center"/>
              <w:rPr>
                <w:rFonts w:eastAsia="Times New Roman"/>
                <w:bCs/>
                <w:sz w:val="20"/>
                <w:szCs w:val="20"/>
                <w:lang w:eastAsia="ru-RU"/>
              </w:rPr>
            </w:pPr>
          </w:p>
        </w:tc>
        <w:tc>
          <w:tcPr>
            <w:tcW w:w="191" w:type="pct"/>
            <w:vMerge/>
            <w:vAlign w:val="center"/>
            <w:hideMark/>
          </w:tcPr>
          <w:p w:rsidR="002B0BE6" w:rsidRPr="000F50A6" w:rsidRDefault="002B0BE6" w:rsidP="002B0BE6">
            <w:pPr>
              <w:spacing w:after="0" w:line="240" w:lineRule="auto"/>
              <w:ind w:firstLine="0"/>
              <w:jc w:val="center"/>
              <w:rPr>
                <w:rFonts w:eastAsia="Times New Roman"/>
                <w:bCs/>
                <w:sz w:val="20"/>
                <w:szCs w:val="20"/>
                <w:lang w:eastAsia="ru-RU"/>
              </w:rPr>
            </w:pP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до реализации мероприятия</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после реализации мероприятия</w:t>
            </w:r>
          </w:p>
        </w:tc>
        <w:tc>
          <w:tcPr>
            <w:tcW w:w="437" w:type="pct"/>
            <w:vMerge/>
            <w:vAlign w:val="center"/>
            <w:hideMark/>
          </w:tcPr>
          <w:p w:rsidR="002B0BE6" w:rsidRPr="000F50A6" w:rsidRDefault="002B0BE6" w:rsidP="002B0BE6">
            <w:pPr>
              <w:spacing w:after="0" w:line="240" w:lineRule="auto"/>
              <w:ind w:firstLine="0"/>
              <w:jc w:val="left"/>
              <w:rPr>
                <w:rFonts w:eastAsia="Times New Roman"/>
                <w:b/>
                <w:bCs/>
                <w:sz w:val="20"/>
                <w:szCs w:val="20"/>
                <w:lang w:eastAsia="ru-RU"/>
              </w:rPr>
            </w:pPr>
          </w:p>
        </w:tc>
        <w:tc>
          <w:tcPr>
            <w:tcW w:w="437" w:type="pct"/>
            <w:vMerge/>
            <w:vAlign w:val="center"/>
            <w:hideMark/>
          </w:tcPr>
          <w:p w:rsidR="002B0BE6" w:rsidRPr="000F50A6" w:rsidRDefault="002B0BE6" w:rsidP="002B0BE6">
            <w:pPr>
              <w:spacing w:after="0" w:line="240" w:lineRule="auto"/>
              <w:ind w:firstLine="0"/>
              <w:jc w:val="left"/>
              <w:rPr>
                <w:rFonts w:eastAsia="Times New Roman"/>
                <w:b/>
                <w:bCs/>
                <w:sz w:val="20"/>
                <w:szCs w:val="20"/>
                <w:lang w:eastAsia="ru-RU"/>
              </w:rPr>
            </w:pP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№1, от ВК-236 до ВК-1 и от ВК-2 до ВК-9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152,60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152,60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2 019</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2 019</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№1, от ВК-236 до ВК-1 и от ВК-2 до ВК-10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1 045,60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1 045,60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2 019</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2 019</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№5, от стены Гидроцеха до ул. Комсомольской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813,00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813,00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2 019</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2 019</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№6, от гидроцеха до ВК-42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264,50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264,50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2 019</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2 019</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№6, от гидроцеха до ВК-41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143,50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143,50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2 020</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№7, от стены Гидроцеха до ВК-21 (4-7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741,00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741,00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2 020</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№7, от стены Гидроцеха до ВК-21 (4-7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1 168,70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1 168,70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2 021</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2 021</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№7, от стены Гидроцеха до ВК-21 (4-7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660,00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660,00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2 022</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2 022</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№7, от стены Гидроцеха до ВК-21 (4-7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139,00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139,00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2 023</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2 023</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№7, от стены Гидроцеха до ВК-21 (4-7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163,00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163,00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2 024</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2 024</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№7, от стены Гидроцеха до ВК-21 (4-7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149,00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149,00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2 025</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2 025</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№7, от стены Гидроцеха до ВК-21 (4-7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135,00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135,00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2 026</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2 026</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№7, от стены Гидроцеха до ВК-21 (4-7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135,00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135,00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2 027</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2 027</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№7, от стены Гидроцеха до ВК-21 (4-7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310,00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310,00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2 028</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2 028</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магистральный вдоль ул. Ленинградской до ул. Парковой от ВК-21, через ВК-38, ВК-37 до ВК-1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25,80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25,80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2 029</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2 029</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№7, от стены Гидроцеха до ВК-21 (4-7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276,70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276,70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2 029</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2 029</w:t>
            </w:r>
          </w:p>
        </w:tc>
      </w:tr>
      <w:tr w:rsidR="000F50A6" w:rsidRPr="000F50A6" w:rsidTr="00D55173">
        <w:tc>
          <w:tcPr>
            <w:tcW w:w="1717" w:type="pct"/>
            <w:shd w:val="clear" w:color="000000" w:fill="FFFFFF"/>
            <w:vAlign w:val="center"/>
            <w:hideMark/>
          </w:tcPr>
          <w:p w:rsidR="002B0BE6" w:rsidRPr="000F50A6" w:rsidRDefault="002B0BE6" w:rsidP="00D55173">
            <w:pPr>
              <w:pageBreakBefore/>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№8, от стены Гидроцеха до ВК-1, от ВК-5Б до ВК- 1А, от ВК-5 до Горкотельной, через р. Коваш в дюкере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606,00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606,00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2 030</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№9, от стены Гидроцеха до до ВК-1, от ВК-5 А до ВК- 1А, через р. Коваш в дюкере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660,00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660,00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2 031</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2 031</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№8, от стены Гидроцеха до ВК-1, от ВК-5Б до ВК- 1А, от ВК-5 до Горкотельной, через р. Коваш в дюкере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473,60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473,60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2 032</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2 032</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№9, от стены Гидроцеха до до ВК-1, от ВК-5 А до ВК- 1А, через р. Коваш в дюкере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310,20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310,20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2 032</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2 032</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ВК-25 до ВК-4 вдоль ж/д №№ 72,74,76 по ул. Молодежная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120,10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120,10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2 033</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2 033</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ВК-18 до ВК-2 от Молодежной д. 56 до Молодежной д. 48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79,10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79,10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2 033</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2 033</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ВК-29 до ВК-1 в районе Молодежной д. 24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79,30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79,30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2 033</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2 033</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магистральный вдоль ул. Ленинградской до ул. Парковой от ВК-21, через ВК-38, ВК-37 до ВК-1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598,30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598,30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2 033</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2 033</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Водовод №10, от стены Гидроцеха до до ВК-1, от ВК-5 А до ВК- 1А,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580,30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580,30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2 034</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2 034</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магистральный вдоль ул. Космонавтов:от ВК-5 (4 микрорайон), через ВК-4, ВК-3 до ВК-1 до ВК-1Б (7а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421,00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421,00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2 034</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2 034</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ВК-1через ВК-12, ВК-11 до ВК-17 от Молодежной д. 78 до Молодежной д. 60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642,30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392,50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2 035</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2 035</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магистральный вдоль ул. Ленинградской: от ВК-41 до ВК-30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507,90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652,10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2 035</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2 035</w:t>
            </w:r>
          </w:p>
        </w:tc>
      </w:tr>
      <w:tr w:rsidR="000F50A6" w:rsidRPr="000F50A6" w:rsidTr="00D55173">
        <w:tc>
          <w:tcPr>
            <w:tcW w:w="1717" w:type="pct"/>
            <w:shd w:val="clear" w:color="000000" w:fill="FFFFFF"/>
            <w:vAlign w:val="center"/>
            <w:hideMark/>
          </w:tcPr>
          <w:p w:rsidR="002B0BE6" w:rsidRPr="000F50A6" w:rsidRDefault="002B0BE6" w:rsidP="00D55173">
            <w:pPr>
              <w:pageBreakBefore/>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ВК-20 через ВК-12, ВК-13 до ВК-1 по ул. Красных Фортов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366,90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576,20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2 036</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2 036</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ВК-25 через ВК-22,ВК-23,ВК-24 до ВК-21 в ул. Машиностроителей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492,70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449,60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2 036</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2 036</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магистральный уличный вдоль ул. Пр. Героев от ВК-16 до </w:t>
            </w:r>
            <w:r w:rsidR="00D55173" w:rsidRPr="000F50A6">
              <w:rPr>
                <w:rFonts w:eastAsia="Times New Roman"/>
                <w:bCs/>
                <w:sz w:val="20"/>
                <w:szCs w:val="20"/>
                <w:lang w:eastAsia="ru-RU"/>
              </w:rPr>
              <w:t>ВК-60</w:t>
            </w:r>
            <w:r w:rsidRPr="000F50A6">
              <w:rPr>
                <w:rFonts w:eastAsia="Times New Roman"/>
                <w:bCs/>
                <w:sz w:val="20"/>
                <w:szCs w:val="20"/>
                <w:lang w:eastAsia="ru-RU"/>
              </w:rPr>
              <w:t xml:space="preserve">а (3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120,10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200,00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2 036</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2 036</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ВК-28а до ВК-25 вдоль ж/д №№ 33,37 по ул. Молодежная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288,50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288,50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2 037</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2 037</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ВК-11 до ВК-16 по ул. Александра Невского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294,20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294,20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2 037</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2 037</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Модернизация сетей водоснабжения - от ВК-32, ВК-35,</w:t>
            </w:r>
            <w:r w:rsidR="00D55173" w:rsidRPr="000F50A6">
              <w:rPr>
                <w:rFonts w:eastAsia="Times New Roman"/>
                <w:bCs/>
                <w:sz w:val="20"/>
                <w:szCs w:val="20"/>
                <w:lang w:eastAsia="ru-RU"/>
              </w:rPr>
              <w:t xml:space="preserve"> </w:t>
            </w:r>
            <w:r w:rsidRPr="000F50A6">
              <w:rPr>
                <w:rFonts w:eastAsia="Times New Roman"/>
                <w:bCs/>
                <w:sz w:val="20"/>
                <w:szCs w:val="20"/>
                <w:lang w:eastAsia="ru-RU"/>
              </w:rPr>
              <w:t xml:space="preserve">ВК-42, ВК-43, ВК-47, ВК-45, до ВК-44а (ул. Парк.)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187,90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187,90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2 037</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2 037</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т.А в районе кольца по ул. Ленинградская до ВК-14 вдоль ул. Соколова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941,00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198,94</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2 038</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2 038</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ВК-62 через ВК-70, ВК-9 по ул. Красных Фортов до ВК-3 вдоль ул.Солнечная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410,00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642,30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2 038</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2 038</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ВК-1 через ВК-74, ВК-60а до ВК-61 вдоль ул. Проспект Героев и ул. Космонавтов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676,70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676,70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2 039</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2 039</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магистральный уличный вдоль 50 лет Октября от ВК -2 через ВК- 2 до глухой врезки - 3 микрорайон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380,00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380,00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2 039</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2 039</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ВК-61 по ул. Космонавтов до ВК-3204 по ул. Солнечная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507,90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507,90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2 040</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ВК-3 до «РОСЫ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941,00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941,00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2 040</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магистральный вдоль ул. 50 лет Октября: от ВК-4 до ВК-30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410,00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410,00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2 041</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2 041</w:t>
            </w:r>
          </w:p>
        </w:tc>
      </w:tr>
      <w:tr w:rsidR="000F50A6" w:rsidRPr="000F50A6" w:rsidTr="00D55173">
        <w:tc>
          <w:tcPr>
            <w:tcW w:w="1717" w:type="pct"/>
            <w:shd w:val="clear" w:color="000000" w:fill="FFFFFF"/>
            <w:vAlign w:val="center"/>
            <w:hideMark/>
          </w:tcPr>
          <w:p w:rsidR="002B0BE6" w:rsidRPr="000F50A6" w:rsidRDefault="002B0BE6" w:rsidP="00D55173">
            <w:pPr>
              <w:pageBreakBefore/>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ВК-45 до ВК-1 (3 микрорайон), вдоль ул. Комсомольской, д.1,3,5,7,9,13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486,60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486,60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2 041</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2 041</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магистральный вдоль ул. Комсомольской (вдоль больничного городка) : от ВК- 11 через ВК-1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528,60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528,60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2 041</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2 041</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ВК-55а до ВК-1 вдоль ул. Красных Фортов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492,70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492,70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2 042</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2 042</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водовода №8 и №9 до стенки водомерной камеры (ООО «Энергокомплекс»)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211,00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211,00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2 042</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2 042</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магистральный уличный вдоль аллеи Ветеранов: от ВК-3 до ВК-5 (вдоль мерии)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413,60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413,60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2 042</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2 042</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ВК-16 по ул. Солнечная до т.А (перекладка водопровода в районе ж.д. 57 по ул. Солнечная)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160,20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160,20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2 043</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2 043</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ВК-15а до ВК-59 вдоль ул. Солнечная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345,90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345,90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2 043</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2 043</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Модернизация сетей водоснабжения водопровод от ВК-59 до ВК-97 вдоль ул.</w:t>
            </w:r>
            <w:r w:rsidR="00D55173" w:rsidRPr="000F50A6">
              <w:rPr>
                <w:rFonts w:eastAsia="Times New Roman"/>
                <w:bCs/>
                <w:sz w:val="20"/>
                <w:szCs w:val="20"/>
                <w:lang w:eastAsia="ru-RU"/>
              </w:rPr>
              <w:t xml:space="preserve"> </w:t>
            </w:r>
            <w:r w:rsidRPr="000F50A6">
              <w:rPr>
                <w:rFonts w:eastAsia="Times New Roman"/>
                <w:bCs/>
                <w:sz w:val="20"/>
                <w:szCs w:val="20"/>
                <w:lang w:eastAsia="ru-RU"/>
              </w:rPr>
              <w:t xml:space="preserve">Молодежная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502,20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502,20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2 043</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2 043</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ВК-56 до ВК-59 вдоль ж/д №№ 1,3 по ул. Молодежная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762,60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762,60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2 043</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2 043</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к зданию №8 по ул. Мира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474,50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474,50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2 043</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2 043</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магистральный уличный вдоль ул. Ленинградской- от ВК-5 до ВК-1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936,80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936,80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2 044</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2 044</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 от ВК-3 до Вк-16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65,80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65,80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2 044</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2 044</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 уличный вокруг 3 микрорайон: - вдоль ул. Солнечной от ВК-3006 до ВК-3203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696,80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696,80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2 045</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2 045</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 уличный вокруг 3 микрорайон: - ул. Комсомольской, от ВК-1 до ВК10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360,30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360,30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2 045</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2 045</w:t>
            </w:r>
          </w:p>
        </w:tc>
      </w:tr>
      <w:tr w:rsidR="000F50A6" w:rsidRPr="000F50A6" w:rsidTr="00D55173">
        <w:tc>
          <w:tcPr>
            <w:tcW w:w="1717" w:type="pct"/>
            <w:shd w:val="clear" w:color="000000" w:fill="FFFFFF"/>
            <w:vAlign w:val="center"/>
            <w:hideMark/>
          </w:tcPr>
          <w:p w:rsidR="002B0BE6" w:rsidRPr="000F50A6" w:rsidRDefault="002B0BE6" w:rsidP="00D55173">
            <w:pPr>
              <w:pageBreakBefore/>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Модернизация сетей водоснабжения Водопровод магистр. уличный вокруг 3 микрорайон: - ул.</w:t>
            </w:r>
            <w:r w:rsidR="00D55173" w:rsidRPr="000F50A6">
              <w:rPr>
                <w:rFonts w:eastAsia="Times New Roman"/>
                <w:bCs/>
                <w:sz w:val="20"/>
                <w:szCs w:val="20"/>
                <w:lang w:eastAsia="ru-RU"/>
              </w:rPr>
              <w:t xml:space="preserve"> </w:t>
            </w:r>
            <w:r w:rsidRPr="000F50A6">
              <w:rPr>
                <w:rFonts w:eastAsia="Times New Roman"/>
                <w:bCs/>
                <w:sz w:val="20"/>
                <w:szCs w:val="20"/>
                <w:lang w:eastAsia="ru-RU"/>
              </w:rPr>
              <w:t xml:space="preserve">Космонавтов, от ВК-10до ВК-3203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896,60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896,60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2 045</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2 045</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Модернизация сетей водоснабжения Водопровод от ВК-3 по ул.</w:t>
            </w:r>
            <w:r w:rsidR="00D55173" w:rsidRPr="000F50A6">
              <w:rPr>
                <w:rFonts w:eastAsia="Times New Roman"/>
                <w:bCs/>
                <w:sz w:val="20"/>
                <w:szCs w:val="20"/>
                <w:lang w:eastAsia="ru-RU"/>
              </w:rPr>
              <w:t xml:space="preserve"> </w:t>
            </w:r>
            <w:r w:rsidRPr="000F50A6">
              <w:rPr>
                <w:rFonts w:eastAsia="Times New Roman"/>
                <w:bCs/>
                <w:sz w:val="20"/>
                <w:szCs w:val="20"/>
                <w:lang w:eastAsia="ru-RU"/>
              </w:rPr>
              <w:t xml:space="preserve">Комсомольская до ВК-5а, включая от ВК-4 до т.2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334,10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334,10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2 046</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2 046</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ВК-97 до ВК-101 вдоль ул. Проезд Копорского полка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395,70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395,70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2 046</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2 046</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ВК-72 через ВК-81, ВК-72а по подвалу ж.д. 16 по ул. Красных Фортов до ВК-70 и до ж.д. 18 по ул. Красных Фортов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556,20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556,20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2 046</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2 046</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 уличный вокруг 3 микрорайон: - 50 лет Октября отВК-1до ВК-3006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459,10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459,10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2 046</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2 046</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магистральный уличный вдоль ул. Ленинградской- от ВК- 2 до ВК-4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66,00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66,00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2 046</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2 046</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Водопроводы от ВК-2 до Мира 3,5, и по колодцы ВК-9, ВК-10,ВК-11 перед зданиями по ул. Мира 5а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1 266,00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1 266,00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2 047</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2 047</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 от ВК-16 до ВК-101а и от ВК-4 до ВК-6А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551,50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551,50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2 047</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2 047</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ВК-1' и т.А в районе ж.д. 51 по Проспекту Героев через ВК-4 до здания 24 по ул. Красных Фортов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185,80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185,80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2 048</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2 048</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ВК-67 по подвалу ж.д. 8,6,4,2 по ул. Красных Фортов, через ВК-2, 20,14 по ул. Солнечная до ВК-5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762,60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762,60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2 048</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2 048</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от ВК-13 по ул. Красных Фортов через ВК-36,ВК-37, ВК-14, через ВК-48 до ВК-16 в районе Машиностроителей д. 6 и до стены ж.д. 4 по ул. Машиностроителей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740,40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740,40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2 048</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2 048</w:t>
            </w:r>
          </w:p>
        </w:tc>
      </w:tr>
      <w:tr w:rsidR="000F50A6" w:rsidRPr="000F50A6" w:rsidTr="00D55173">
        <w:tc>
          <w:tcPr>
            <w:tcW w:w="1717" w:type="pct"/>
            <w:shd w:val="clear" w:color="000000" w:fill="FFFFFF"/>
            <w:vAlign w:val="center"/>
            <w:hideMark/>
          </w:tcPr>
          <w:p w:rsidR="002B0BE6" w:rsidRPr="000F50A6" w:rsidRDefault="002B0BE6" w:rsidP="002B0BE6">
            <w:pPr>
              <w:spacing w:after="0" w:line="240" w:lineRule="auto"/>
              <w:ind w:firstLine="0"/>
              <w:jc w:val="left"/>
              <w:rPr>
                <w:rFonts w:eastAsia="Times New Roman"/>
                <w:bCs/>
                <w:sz w:val="20"/>
                <w:szCs w:val="20"/>
                <w:lang w:eastAsia="ru-RU"/>
              </w:rPr>
            </w:pPr>
            <w:r w:rsidRPr="000F50A6">
              <w:rPr>
                <w:rFonts w:eastAsia="Times New Roman"/>
                <w:bCs/>
                <w:sz w:val="20"/>
                <w:szCs w:val="20"/>
                <w:lang w:eastAsia="ru-RU"/>
              </w:rPr>
              <w:t xml:space="preserve">Модернизация сетей водоснабжения Водопровод магистральный внутриквартальный: вдоль ж.д. по ул. Сибирской , Космонавтов и Солнечной от ВК 3001 до ВК-3013 </w:t>
            </w:r>
          </w:p>
        </w:tc>
        <w:tc>
          <w:tcPr>
            <w:tcW w:w="835"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Повышение надежности водоснабжения</w:t>
            </w:r>
          </w:p>
        </w:tc>
        <w:tc>
          <w:tcPr>
            <w:tcW w:w="510" w:type="pct"/>
            <w:shd w:val="clear" w:color="000000" w:fill="FFFFFF"/>
            <w:vAlign w:val="center"/>
            <w:hideMark/>
          </w:tcPr>
          <w:p w:rsidR="002B0BE6" w:rsidRPr="000F50A6" w:rsidRDefault="002B0BE6" w:rsidP="002B0BE6">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протяженность</w:t>
            </w:r>
          </w:p>
        </w:tc>
        <w:tc>
          <w:tcPr>
            <w:tcW w:w="191"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718,20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718,20</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2 048</w:t>
            </w:r>
          </w:p>
        </w:tc>
        <w:tc>
          <w:tcPr>
            <w:tcW w:w="437" w:type="pct"/>
            <w:shd w:val="clear" w:color="000000" w:fill="FFFFFF"/>
            <w:vAlign w:val="center"/>
            <w:hideMark/>
          </w:tcPr>
          <w:p w:rsidR="002B0BE6" w:rsidRPr="000F50A6" w:rsidRDefault="002B0BE6" w:rsidP="002B0BE6">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2 048</w:t>
            </w:r>
          </w:p>
        </w:tc>
      </w:tr>
    </w:tbl>
    <w:p w:rsidR="002B0BE6" w:rsidRPr="000F50A6" w:rsidRDefault="002B0BE6" w:rsidP="002C1016">
      <w:pPr>
        <w:spacing w:after="50" w:line="293" w:lineRule="auto"/>
        <w:sectPr w:rsidR="002B0BE6" w:rsidRPr="000F50A6" w:rsidSect="002B0BE6">
          <w:pgSz w:w="16838" w:h="11906" w:orient="landscape"/>
          <w:pgMar w:top="1135" w:right="1134" w:bottom="851" w:left="1134" w:header="0" w:footer="329" w:gutter="0"/>
          <w:cols w:space="708"/>
          <w:docGrid w:linePitch="360"/>
        </w:sectPr>
      </w:pPr>
    </w:p>
    <w:p w:rsidR="00043F63" w:rsidRPr="000F50A6" w:rsidRDefault="00775D29" w:rsidP="00EF5181">
      <w:pPr>
        <w:pStyle w:val="30"/>
      </w:pPr>
      <w:bookmarkStart w:id="53" w:name="_Toc519630644"/>
      <w:r w:rsidRPr="000F50A6">
        <w:t>Обоснование мероприятий по строительству новых водопроводных сетей</w:t>
      </w:r>
      <w:bookmarkEnd w:id="53"/>
    </w:p>
    <w:p w:rsidR="005B43FC" w:rsidRPr="000F50A6" w:rsidRDefault="005B43FC" w:rsidP="00B724F8">
      <w:r w:rsidRPr="000F50A6">
        <w:t>В соотв</w:t>
      </w:r>
      <w:r w:rsidR="00B724F8" w:rsidRPr="000F50A6">
        <w:t>етствии с требованиями пп.7.4,</w:t>
      </w:r>
      <w:r w:rsidRPr="000F50A6">
        <w:t xml:space="preserve"> 11.1 СП 3</w:t>
      </w:r>
      <w:r w:rsidR="00B724F8" w:rsidRPr="000F50A6">
        <w:t>1.13330.2012</w:t>
      </w:r>
      <w:r w:rsidR="00B2367B" w:rsidRPr="000F50A6">
        <w:t xml:space="preserve"> «Водоснабжение. Наружные сети и сооружения»</w:t>
      </w:r>
      <w:r w:rsidR="00B724F8" w:rsidRPr="000F50A6">
        <w:t xml:space="preserve"> напорные водоводы </w:t>
      </w:r>
      <w:r w:rsidRPr="000F50A6">
        <w:t>прокладываются в две рабочие нитки.</w:t>
      </w:r>
      <w:r w:rsidR="00B724F8" w:rsidRPr="000F50A6">
        <w:t xml:space="preserve"> Две</w:t>
      </w:r>
      <w:r w:rsidRPr="000F50A6">
        <w:t xml:space="preserve"> ни</w:t>
      </w:r>
      <w:r w:rsidR="00B724F8" w:rsidRPr="000F50A6">
        <w:t xml:space="preserve">тки труб В1 Ø560х50,8 – система подачи питьевой воды на </w:t>
      </w:r>
      <w:r w:rsidRPr="000F50A6">
        <w:t>площадку сооружений III-го подъёма.</w:t>
      </w:r>
      <w:r w:rsidR="00B724F8" w:rsidRPr="000F50A6">
        <w:t xml:space="preserve"> Дополнительно принята</w:t>
      </w:r>
      <w:r w:rsidRPr="000F50A6">
        <w:t xml:space="preserve"> треть</w:t>
      </w:r>
      <w:r w:rsidR="00B724F8" w:rsidRPr="000F50A6">
        <w:t>я нитка из труб В1.2 Ø 225х20,5</w:t>
      </w:r>
      <w:r w:rsidRPr="000F50A6">
        <w:t xml:space="preserve"> –система промывки трубопроводов </w:t>
      </w:r>
      <w:r w:rsidR="00B724F8" w:rsidRPr="000F50A6">
        <w:t xml:space="preserve">подачи питьевой воды на площадку сооружений </w:t>
      </w:r>
      <w:r w:rsidR="00140466" w:rsidRPr="000F50A6">
        <w:t xml:space="preserve">III </w:t>
      </w:r>
      <w:r w:rsidRPr="000F50A6">
        <w:t xml:space="preserve">подъёма. </w:t>
      </w:r>
      <w:r w:rsidR="00B724F8" w:rsidRPr="000F50A6">
        <w:t>Водовод-спутник</w:t>
      </w:r>
      <w:r w:rsidRPr="000F50A6">
        <w:t xml:space="preserve"> В1.2 </w:t>
      </w:r>
      <w:r w:rsidR="00B724F8" w:rsidRPr="000F50A6">
        <w:t>предназначен для транспортировки питьевой воды</w:t>
      </w:r>
      <w:r w:rsidRPr="000F50A6">
        <w:t xml:space="preserve"> на </w:t>
      </w:r>
      <w:r w:rsidR="00B724F8" w:rsidRPr="000F50A6">
        <w:t xml:space="preserve">восполнение противопожарного запаса в резервуарах чистой воды на </w:t>
      </w:r>
      <w:r w:rsidR="00140466" w:rsidRPr="000F50A6">
        <w:t>площадке сооружений III</w:t>
      </w:r>
      <w:r w:rsidRPr="000F50A6">
        <w:t xml:space="preserve"> подъёма. Предусмотрена возможность использования его для подачи и отвода промывной воды при промывке поврежденных (аварийных) </w:t>
      </w:r>
      <w:r w:rsidR="00B724F8" w:rsidRPr="000F50A6">
        <w:t>участков основных</w:t>
      </w:r>
      <w:r w:rsidRPr="000F50A6">
        <w:t xml:space="preserve"> маги</w:t>
      </w:r>
      <w:r w:rsidR="00B724F8" w:rsidRPr="000F50A6">
        <w:t>стральных водоводов после их восстановления</w:t>
      </w:r>
      <w:r w:rsidRPr="000F50A6">
        <w:t xml:space="preserve"> и санитарной обработки дезинфицирующими растворами.</w:t>
      </w:r>
    </w:p>
    <w:p w:rsidR="005B43FC" w:rsidRPr="000F50A6" w:rsidRDefault="00B618F9" w:rsidP="00B618F9">
      <w:r w:rsidRPr="000F50A6">
        <w:t>Для обеспечения требований пп.11.2, 11.6, 11.10 СП 31.13330.2012</w:t>
      </w:r>
      <w:r w:rsidR="00B2367B" w:rsidRPr="000F50A6">
        <w:t xml:space="preserve"> «Водоснабжение. Наружные сети и сооружения»</w:t>
      </w:r>
      <w:r w:rsidRPr="000F50A6">
        <w:t xml:space="preserve"> на </w:t>
      </w:r>
      <w:r w:rsidR="005B43FC" w:rsidRPr="000F50A6">
        <w:t>трубопроводах предусматривается устройство:</w:t>
      </w:r>
    </w:p>
    <w:p w:rsidR="005B43FC" w:rsidRPr="000F50A6" w:rsidRDefault="005B43FC" w:rsidP="006666FA">
      <w:pPr>
        <w:pStyle w:val="af2"/>
        <w:numPr>
          <w:ilvl w:val="0"/>
          <w:numId w:val="22"/>
        </w:numPr>
      </w:pPr>
      <w:r w:rsidRPr="000F50A6">
        <w:t>поворотных затворов (задвижек) для выделения ремонтных участков;</w:t>
      </w:r>
    </w:p>
    <w:p w:rsidR="005B43FC" w:rsidRPr="000F50A6" w:rsidRDefault="00B618F9" w:rsidP="006666FA">
      <w:pPr>
        <w:pStyle w:val="af2"/>
        <w:numPr>
          <w:ilvl w:val="0"/>
          <w:numId w:val="22"/>
        </w:numPr>
      </w:pPr>
      <w:r w:rsidRPr="000F50A6">
        <w:t xml:space="preserve">автоматических клапанов для впуска и </w:t>
      </w:r>
      <w:r w:rsidR="005B43FC" w:rsidRPr="000F50A6">
        <w:t>выпу</w:t>
      </w:r>
      <w:r w:rsidRPr="000F50A6">
        <w:t xml:space="preserve">ска воздуха при опорожнении </w:t>
      </w:r>
      <w:r w:rsidR="005B43FC" w:rsidRPr="000F50A6">
        <w:t xml:space="preserve">и </w:t>
      </w:r>
      <w:r w:rsidRPr="000F50A6">
        <w:t>заполнении трубопроводов, а также для выпуска воздуха в процессе</w:t>
      </w:r>
      <w:r w:rsidR="005B43FC" w:rsidRPr="000F50A6">
        <w:t xml:space="preserve"> работы трубопроводов;</w:t>
      </w:r>
    </w:p>
    <w:p w:rsidR="005B43FC" w:rsidRPr="000F50A6" w:rsidRDefault="005B43FC" w:rsidP="006666FA">
      <w:pPr>
        <w:pStyle w:val="af2"/>
        <w:numPr>
          <w:ilvl w:val="0"/>
          <w:numId w:val="22"/>
        </w:numPr>
      </w:pPr>
      <w:r w:rsidRPr="000F50A6">
        <w:t>монтажных (демонтажных) вставок;</w:t>
      </w:r>
    </w:p>
    <w:p w:rsidR="005B43FC" w:rsidRPr="000F50A6" w:rsidRDefault="005B43FC" w:rsidP="006666FA">
      <w:pPr>
        <w:pStyle w:val="af2"/>
        <w:numPr>
          <w:ilvl w:val="0"/>
          <w:numId w:val="22"/>
        </w:numPr>
      </w:pPr>
      <w:r w:rsidRPr="000F50A6">
        <w:t>регуляторов давления;</w:t>
      </w:r>
    </w:p>
    <w:p w:rsidR="005B43FC" w:rsidRPr="000F50A6" w:rsidRDefault="005B43FC" w:rsidP="006666FA">
      <w:pPr>
        <w:pStyle w:val="af2"/>
        <w:numPr>
          <w:ilvl w:val="0"/>
          <w:numId w:val="22"/>
        </w:numPr>
      </w:pPr>
      <w:r w:rsidRPr="000F50A6">
        <w:t>контрольно-измерительных приборов;</w:t>
      </w:r>
    </w:p>
    <w:p w:rsidR="00043F63" w:rsidRPr="000F50A6" w:rsidRDefault="005B43FC" w:rsidP="006666FA">
      <w:pPr>
        <w:pStyle w:val="af2"/>
        <w:numPr>
          <w:ilvl w:val="0"/>
          <w:numId w:val="22"/>
        </w:numPr>
      </w:pPr>
      <w:r w:rsidRPr="000F50A6">
        <w:t>узлов опорожнения.</w:t>
      </w:r>
    </w:p>
    <w:p w:rsidR="00043F63" w:rsidRPr="000F50A6" w:rsidRDefault="00AE32DF" w:rsidP="00775D29">
      <w:pPr>
        <w:pStyle w:val="30"/>
      </w:pPr>
      <w:bookmarkStart w:id="54" w:name="_Toc519630645"/>
      <w:r w:rsidRPr="000F50A6">
        <w:t>Обоснование мероприятий</w:t>
      </w:r>
      <w:r w:rsidR="00775D29" w:rsidRPr="000F50A6">
        <w:t xml:space="preserve"> по реконструкции водопроводных сетей</w:t>
      </w:r>
      <w:bookmarkEnd w:id="54"/>
    </w:p>
    <w:p w:rsidR="00043F63" w:rsidRPr="000F50A6" w:rsidRDefault="00AA4FDF" w:rsidP="007C3383">
      <w:r w:rsidRPr="000F50A6">
        <w:t>По состоян</w:t>
      </w:r>
      <w:r w:rsidR="002C1016" w:rsidRPr="000F50A6">
        <w:t xml:space="preserve">ию на 2018 </w:t>
      </w:r>
      <w:r w:rsidRPr="000F50A6">
        <w:t>г. потери в магистральных водоводах от ФОС-2, 3</w:t>
      </w:r>
      <w:r w:rsidR="003F5DD4" w:rsidRPr="000F50A6">
        <w:t xml:space="preserve"> и внутриквартальных сетях составляют более 25%. В соответствии с положениями ФЗ №416 от 07.12.2011</w:t>
      </w:r>
      <w:r w:rsidR="00140466" w:rsidRPr="000F50A6">
        <w:t xml:space="preserve"> </w:t>
      </w:r>
      <w:r w:rsidR="003F5DD4" w:rsidRPr="000F50A6">
        <w:t>г. «О водоснабжении и водоотведении», регламентирующим снижение потерь воды при передаче ее от источника до конечных потребителей, настоящая Схема предусматривает реконструкцию ряда участков магистральных водоводов и квартальных водопроводных сетей в связи с исчерпанием нормативного срока службы.</w:t>
      </w:r>
    </w:p>
    <w:p w:rsidR="002C1016" w:rsidRPr="000F50A6" w:rsidRDefault="002C1016" w:rsidP="00715CB7">
      <w:pPr>
        <w:spacing w:after="0" w:line="276" w:lineRule="auto"/>
        <w:rPr>
          <w:b/>
          <w:i/>
        </w:rPr>
      </w:pPr>
      <w:r w:rsidRPr="000F50A6">
        <w:rPr>
          <w:b/>
          <w:i/>
        </w:rPr>
        <w:t>Модернизация сетей водоснабжения Водовод №1, от ВК-236 до ВК-1 и от ВК-2 до ВК-9</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2019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1445,33</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152,6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Замена изношенных водопроводных сетей на полиэтиленовые с улучшенной модификацией в водоснабжении выгодна как с технологической и эксплуатационной точек зрения, так и в экономическом плане, в целях снижения накладных расходов на транспортировку, монтаж и дальнейшее техническое обслуживание коммуникаций.</w:t>
      </w:r>
    </w:p>
    <w:p w:rsidR="002C1016" w:rsidRPr="000F50A6" w:rsidRDefault="002C1016" w:rsidP="00715CB7">
      <w:pPr>
        <w:spacing w:after="0" w:line="276" w:lineRule="auto"/>
      </w:pPr>
      <w:r w:rsidRPr="000F50A6">
        <w:t>Преимущества труб ПНД:</w:t>
      </w:r>
    </w:p>
    <w:p w:rsidR="002C1016" w:rsidRPr="000F50A6" w:rsidRDefault="002C1016" w:rsidP="00715CB7">
      <w:pPr>
        <w:spacing w:after="0" w:line="276" w:lineRule="auto"/>
      </w:pPr>
      <w:r w:rsidRPr="000F50A6">
        <w:t>легкость, прочность, морозостойкость, коррозионная стойкость, устойчивость к температурным изменениям, оптимальная цена, невосприимчивость к действию агрессивных веществ и др.</w:t>
      </w:r>
    </w:p>
    <w:p w:rsidR="002C1016" w:rsidRPr="000F50A6" w:rsidRDefault="002C1016" w:rsidP="00715CB7">
      <w:pPr>
        <w:spacing w:after="0" w:line="276" w:lineRule="auto"/>
      </w:pPr>
      <w:r w:rsidRPr="000F50A6">
        <w:t>Все это обеспечивает длительный срок службы инженерных сетей из водопроводных труб ПНД, который составляет не менее 50 лет.</w:t>
      </w:r>
    </w:p>
    <w:p w:rsidR="002C1016" w:rsidRPr="000F50A6" w:rsidRDefault="002C1016" w:rsidP="00715CB7">
      <w:pPr>
        <w:spacing w:after="0" w:line="276" w:lineRule="auto"/>
      </w:pPr>
      <w:r w:rsidRPr="000F50A6">
        <w:t>Кроме того, трубы ПНД позволяют производить монтаж трубопроводов с минимальным количеством стыков.</w:t>
      </w:r>
    </w:p>
    <w:p w:rsidR="002C1016" w:rsidRPr="000F50A6" w:rsidRDefault="002C1016" w:rsidP="00715CB7">
      <w:pPr>
        <w:spacing w:after="0" w:line="276" w:lineRule="auto"/>
      </w:pPr>
      <w:r w:rsidRPr="000F50A6">
        <w:t>Данное мероприятие направлено на выполнение целей и задач технико-экономического обоснования</w:t>
      </w:r>
    </w:p>
    <w:p w:rsidR="002C1016" w:rsidRPr="000F50A6" w:rsidRDefault="002C1016" w:rsidP="00715CB7">
      <w:pPr>
        <w:spacing w:after="0" w:line="276" w:lineRule="auto"/>
        <w:rPr>
          <w:b/>
          <w:i/>
        </w:rPr>
      </w:pPr>
      <w:r w:rsidRPr="000F50A6">
        <w:rPr>
          <w:b/>
          <w:i/>
        </w:rPr>
        <w:t>Модернизация сетей водоснабжения Водовод №1, от ВК-236</w:t>
      </w:r>
      <w:r w:rsidR="00715CB7" w:rsidRPr="000F50A6">
        <w:rPr>
          <w:b/>
          <w:i/>
        </w:rPr>
        <w:t xml:space="preserve"> </w:t>
      </w:r>
      <w:r w:rsidRPr="000F50A6">
        <w:rPr>
          <w:b/>
          <w:i/>
        </w:rPr>
        <w:t>до</w:t>
      </w:r>
      <w:r w:rsidR="00715CB7" w:rsidRPr="000F50A6">
        <w:rPr>
          <w:b/>
          <w:i/>
        </w:rPr>
        <w:t xml:space="preserve"> </w:t>
      </w:r>
      <w:r w:rsidRPr="000F50A6">
        <w:rPr>
          <w:b/>
          <w:i/>
        </w:rPr>
        <w:t>ВК-1 и от ВК-2 до</w:t>
      </w:r>
      <w:r w:rsidR="00715CB7" w:rsidRPr="000F50A6">
        <w:rPr>
          <w:b/>
          <w:i/>
        </w:rPr>
        <w:t xml:space="preserve"> </w:t>
      </w:r>
      <w:r w:rsidRPr="000F50A6">
        <w:rPr>
          <w:b/>
          <w:i/>
        </w:rPr>
        <w:t>ВК-10</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2019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9903,28</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1045,6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 xml:space="preserve">Модернизация сетей водоснабжения Водовод №5, от стены Гидроцеха до ул. Комсомольской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2019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7700,24</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813,0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ind w:firstLine="709"/>
        <w:rPr>
          <w:b/>
          <w:i/>
        </w:rPr>
      </w:pPr>
      <w:r w:rsidRPr="000F50A6">
        <w:rPr>
          <w:b/>
          <w:i/>
        </w:rPr>
        <w:t>Модернизация сетей водоснабжения Водовод №6,</w:t>
      </w:r>
      <w:r w:rsidR="00715CB7" w:rsidRPr="000F50A6">
        <w:rPr>
          <w:b/>
          <w:i/>
        </w:rPr>
        <w:t xml:space="preserve"> </w:t>
      </w:r>
      <w:r w:rsidRPr="000F50A6">
        <w:rPr>
          <w:b/>
          <w:i/>
        </w:rPr>
        <w:t>от</w:t>
      </w:r>
      <w:r w:rsidR="00715CB7" w:rsidRPr="000F50A6">
        <w:rPr>
          <w:b/>
          <w:i/>
        </w:rPr>
        <w:t xml:space="preserve"> </w:t>
      </w:r>
      <w:r w:rsidRPr="000F50A6">
        <w:rPr>
          <w:b/>
          <w:i/>
        </w:rPr>
        <w:t>гидроцеха до ВК-41</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2019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2505,18</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264,5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№6,</w:t>
      </w:r>
      <w:r w:rsidR="00715CB7" w:rsidRPr="000F50A6">
        <w:rPr>
          <w:b/>
          <w:i/>
        </w:rPr>
        <w:t xml:space="preserve"> </w:t>
      </w:r>
      <w:r w:rsidRPr="000F50A6">
        <w:rPr>
          <w:b/>
          <w:i/>
        </w:rPr>
        <w:t>от</w:t>
      </w:r>
      <w:r w:rsidR="00715CB7" w:rsidRPr="000F50A6">
        <w:rPr>
          <w:b/>
          <w:i/>
        </w:rPr>
        <w:t xml:space="preserve"> </w:t>
      </w:r>
      <w:r w:rsidRPr="000F50A6">
        <w:rPr>
          <w:b/>
          <w:i/>
        </w:rPr>
        <w:t>гидроцеха до ВК-41</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2020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1416,23</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143,5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№7, от стены Гидроцеха до ВК-21 (4-7 микрорайон)</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2020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16648,73</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741,0 м. на новый с сохранением диаметра 600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№7, от стены Гидроцеха до ВК-21 (4-7</w:t>
      </w:r>
      <w:r w:rsidR="00715CB7" w:rsidRPr="000F50A6">
        <w:rPr>
          <w:b/>
          <w:i/>
        </w:rPr>
        <w:t xml:space="preserve"> </w:t>
      </w:r>
      <w:r w:rsidRPr="000F50A6">
        <w:rPr>
          <w:b/>
          <w:i/>
        </w:rPr>
        <w:t>микрорайон)</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2021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10739,72</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630,0 м. на новый с сохранением диаметра 500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№7, от стены Гидроцеха</w:t>
      </w:r>
      <w:r w:rsidR="00715CB7" w:rsidRPr="000F50A6">
        <w:rPr>
          <w:b/>
          <w:i/>
        </w:rPr>
        <w:t xml:space="preserve"> </w:t>
      </w:r>
      <w:r w:rsidRPr="000F50A6">
        <w:rPr>
          <w:b/>
          <w:i/>
        </w:rPr>
        <w:t>до</w:t>
      </w:r>
      <w:r w:rsidR="00715CB7" w:rsidRPr="000F50A6">
        <w:rPr>
          <w:b/>
          <w:i/>
        </w:rPr>
        <w:t xml:space="preserve"> </w:t>
      </w:r>
      <w:r w:rsidRPr="000F50A6">
        <w:rPr>
          <w:b/>
          <w:i/>
        </w:rPr>
        <w:t>ВК-21</w:t>
      </w:r>
      <w:r w:rsidR="00715CB7" w:rsidRPr="000F50A6">
        <w:rPr>
          <w:b/>
          <w:i/>
        </w:rPr>
        <w:t xml:space="preserve"> </w:t>
      </w:r>
      <w:r w:rsidRPr="000F50A6">
        <w:rPr>
          <w:b/>
          <w:i/>
        </w:rPr>
        <w:t>(4-7</w:t>
      </w:r>
      <w:r w:rsidR="00715CB7" w:rsidRPr="000F50A6">
        <w:rPr>
          <w:b/>
          <w:i/>
        </w:rPr>
        <w:t xml:space="preserve"> </w:t>
      </w:r>
      <w:r w:rsidRPr="000F50A6">
        <w:rPr>
          <w:b/>
          <w:i/>
        </w:rPr>
        <w:t>микрорайон)</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2022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11768,69</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660,0 м. на новый с сохранением диаметра 500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rPr>
      </w:pPr>
      <w:r w:rsidRPr="000F50A6">
        <w:rPr>
          <w:b/>
        </w:rPr>
        <w:t>Модернизация сетей водоснабжения Водовод №7, от стены Гидроцеха</w:t>
      </w:r>
      <w:r w:rsidR="00715CB7" w:rsidRPr="000F50A6">
        <w:rPr>
          <w:b/>
        </w:rPr>
        <w:t xml:space="preserve"> </w:t>
      </w:r>
      <w:r w:rsidRPr="000F50A6">
        <w:rPr>
          <w:b/>
        </w:rPr>
        <w:t>до</w:t>
      </w:r>
      <w:r w:rsidR="00715CB7" w:rsidRPr="000F50A6">
        <w:rPr>
          <w:b/>
        </w:rPr>
        <w:t xml:space="preserve"> </w:t>
      </w:r>
      <w:r w:rsidRPr="000F50A6">
        <w:rPr>
          <w:b/>
        </w:rPr>
        <w:t>ВК-21</w:t>
      </w:r>
      <w:r w:rsidR="00715CB7" w:rsidRPr="000F50A6">
        <w:rPr>
          <w:b/>
        </w:rPr>
        <w:t xml:space="preserve"> </w:t>
      </w:r>
      <w:r w:rsidRPr="000F50A6">
        <w:rPr>
          <w:b/>
        </w:rPr>
        <w:t>(4-7</w:t>
      </w:r>
      <w:r w:rsidR="00715CB7" w:rsidRPr="000F50A6">
        <w:rPr>
          <w:b/>
        </w:rPr>
        <w:t xml:space="preserve"> </w:t>
      </w:r>
      <w:r w:rsidRPr="000F50A6">
        <w:rPr>
          <w:b/>
        </w:rPr>
        <w:t>микрорайон)</w:t>
      </w:r>
      <w:r w:rsidR="00715CB7" w:rsidRPr="000F50A6">
        <w:rPr>
          <w:b/>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2023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2587,62</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139,0 м. на новый с сохранением диаметра 500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ind w:firstLine="709"/>
        <w:rPr>
          <w:b/>
        </w:rPr>
      </w:pPr>
      <w:r w:rsidRPr="000F50A6">
        <w:rPr>
          <w:b/>
        </w:rPr>
        <w:t>Модернизация сетей водоснабжения Водовод №7, от стены Гидроцеха</w:t>
      </w:r>
      <w:r w:rsidR="00715CB7" w:rsidRPr="000F50A6">
        <w:rPr>
          <w:b/>
        </w:rPr>
        <w:t xml:space="preserve"> </w:t>
      </w:r>
      <w:r w:rsidRPr="000F50A6">
        <w:rPr>
          <w:b/>
        </w:rPr>
        <w:t>до</w:t>
      </w:r>
      <w:r w:rsidR="00715CB7" w:rsidRPr="000F50A6">
        <w:rPr>
          <w:b/>
        </w:rPr>
        <w:t xml:space="preserve"> </w:t>
      </w:r>
      <w:r w:rsidRPr="000F50A6">
        <w:rPr>
          <w:b/>
        </w:rPr>
        <w:t>ВК-21</w:t>
      </w:r>
      <w:r w:rsidR="00715CB7" w:rsidRPr="000F50A6">
        <w:rPr>
          <w:b/>
        </w:rPr>
        <w:t xml:space="preserve"> </w:t>
      </w:r>
      <w:r w:rsidRPr="000F50A6">
        <w:rPr>
          <w:b/>
        </w:rPr>
        <w:t>(4-7</w:t>
      </w:r>
      <w:r w:rsidR="00715CB7" w:rsidRPr="000F50A6">
        <w:rPr>
          <w:b/>
        </w:rPr>
        <w:t xml:space="preserve"> </w:t>
      </w:r>
      <w:r w:rsidRPr="000F50A6">
        <w:rPr>
          <w:b/>
        </w:rPr>
        <w:t>микрорайон)</w:t>
      </w:r>
      <w:r w:rsidR="00715CB7" w:rsidRPr="000F50A6">
        <w:rPr>
          <w:b/>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2024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3161,84</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163,0 м. на новый с сохранением диаметра 500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№7, от стены Гидроцеха</w:t>
      </w:r>
      <w:r w:rsidR="00715CB7" w:rsidRPr="000F50A6">
        <w:rPr>
          <w:b/>
          <w:i/>
        </w:rPr>
        <w:t xml:space="preserve"> </w:t>
      </w:r>
      <w:r w:rsidRPr="000F50A6">
        <w:rPr>
          <w:b/>
          <w:i/>
        </w:rPr>
        <w:t>до</w:t>
      </w:r>
      <w:r w:rsidR="00715CB7" w:rsidRPr="000F50A6">
        <w:rPr>
          <w:b/>
          <w:i/>
        </w:rPr>
        <w:t xml:space="preserve"> </w:t>
      </w:r>
      <w:r w:rsidRPr="000F50A6">
        <w:rPr>
          <w:b/>
          <w:i/>
        </w:rPr>
        <w:t>ВК-21</w:t>
      </w:r>
      <w:r w:rsidR="00715CB7" w:rsidRPr="000F50A6">
        <w:rPr>
          <w:b/>
          <w:i/>
        </w:rPr>
        <w:t xml:space="preserve"> </w:t>
      </w:r>
      <w:r w:rsidRPr="000F50A6">
        <w:rPr>
          <w:b/>
          <w:i/>
        </w:rPr>
        <w:t>(4-7</w:t>
      </w:r>
      <w:r w:rsidR="00715CB7" w:rsidRPr="000F50A6">
        <w:rPr>
          <w:b/>
          <w:i/>
        </w:rPr>
        <w:t xml:space="preserve"> </w:t>
      </w:r>
      <w:r w:rsidRPr="000F50A6">
        <w:rPr>
          <w:b/>
          <w:i/>
        </w:rPr>
        <w:t>микрорайон)</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2025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3011,66</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149,0 м. на новый с сохранением диаметра 500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№7, от стены Гидроцеха</w:t>
      </w:r>
      <w:r w:rsidR="00715CB7" w:rsidRPr="000F50A6">
        <w:rPr>
          <w:b/>
          <w:i/>
        </w:rPr>
        <w:t xml:space="preserve"> </w:t>
      </w:r>
      <w:r w:rsidRPr="000F50A6">
        <w:rPr>
          <w:b/>
          <w:i/>
        </w:rPr>
        <w:t>до</w:t>
      </w:r>
      <w:r w:rsidR="00715CB7" w:rsidRPr="000F50A6">
        <w:rPr>
          <w:b/>
          <w:i/>
        </w:rPr>
        <w:t xml:space="preserve"> </w:t>
      </w:r>
      <w:r w:rsidRPr="000F50A6">
        <w:rPr>
          <w:b/>
          <w:i/>
        </w:rPr>
        <w:t>ВК-21</w:t>
      </w:r>
      <w:r w:rsidR="00715CB7" w:rsidRPr="000F50A6">
        <w:rPr>
          <w:b/>
          <w:i/>
        </w:rPr>
        <w:t xml:space="preserve"> </w:t>
      </w:r>
      <w:r w:rsidRPr="000F50A6">
        <w:rPr>
          <w:b/>
          <w:i/>
        </w:rPr>
        <w:t>(4-7</w:t>
      </w:r>
      <w:r w:rsidR="00715CB7" w:rsidRPr="000F50A6">
        <w:rPr>
          <w:b/>
          <w:i/>
        </w:rPr>
        <w:t xml:space="preserve"> </w:t>
      </w:r>
      <w:r w:rsidRPr="000F50A6">
        <w:rPr>
          <w:b/>
          <w:i/>
        </w:rPr>
        <w:t>микрорайон)</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2026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2843,29</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135,0 м. на новый с сохранением диаметра 500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№7, от стены Гидроцеха</w:t>
      </w:r>
      <w:r w:rsidR="00715CB7" w:rsidRPr="000F50A6">
        <w:rPr>
          <w:b/>
          <w:i/>
        </w:rPr>
        <w:t xml:space="preserve"> </w:t>
      </w:r>
      <w:r w:rsidRPr="000F50A6">
        <w:rPr>
          <w:b/>
          <w:i/>
        </w:rPr>
        <w:t>до</w:t>
      </w:r>
      <w:r w:rsidR="00715CB7" w:rsidRPr="000F50A6">
        <w:rPr>
          <w:b/>
          <w:i/>
        </w:rPr>
        <w:t xml:space="preserve"> </w:t>
      </w:r>
      <w:r w:rsidRPr="000F50A6">
        <w:rPr>
          <w:b/>
          <w:i/>
        </w:rPr>
        <w:t>ВК-21</w:t>
      </w:r>
      <w:r w:rsidR="00715CB7" w:rsidRPr="000F50A6">
        <w:rPr>
          <w:b/>
          <w:i/>
        </w:rPr>
        <w:t xml:space="preserve"> </w:t>
      </w:r>
      <w:r w:rsidRPr="000F50A6">
        <w:rPr>
          <w:b/>
          <w:i/>
        </w:rPr>
        <w:t>(4-7</w:t>
      </w:r>
      <w:r w:rsidR="00715CB7" w:rsidRPr="000F50A6">
        <w:rPr>
          <w:b/>
          <w:i/>
        </w:rPr>
        <w:t xml:space="preserve"> </w:t>
      </w:r>
      <w:r w:rsidRPr="000F50A6">
        <w:rPr>
          <w:b/>
          <w:i/>
        </w:rPr>
        <w:t>микрорайон)</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2027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2962,71</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135,0 м. на новый с сохранением диаметра 500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№7, от стены Гидроцеха</w:t>
      </w:r>
      <w:r w:rsidR="00715CB7" w:rsidRPr="000F50A6">
        <w:rPr>
          <w:b/>
          <w:i/>
        </w:rPr>
        <w:t xml:space="preserve"> </w:t>
      </w:r>
      <w:r w:rsidRPr="000F50A6">
        <w:rPr>
          <w:b/>
          <w:i/>
        </w:rPr>
        <w:t>до</w:t>
      </w:r>
      <w:r w:rsidR="00715CB7" w:rsidRPr="000F50A6">
        <w:rPr>
          <w:b/>
          <w:i/>
        </w:rPr>
        <w:t xml:space="preserve"> </w:t>
      </w:r>
      <w:r w:rsidRPr="000F50A6">
        <w:rPr>
          <w:b/>
          <w:i/>
        </w:rPr>
        <w:t>ВК-21</w:t>
      </w:r>
      <w:r w:rsidR="00715CB7" w:rsidRPr="000F50A6">
        <w:rPr>
          <w:b/>
          <w:i/>
        </w:rPr>
        <w:t xml:space="preserve"> </w:t>
      </w:r>
      <w:r w:rsidRPr="000F50A6">
        <w:rPr>
          <w:b/>
          <w:i/>
        </w:rPr>
        <w:t>(4-7</w:t>
      </w:r>
      <w:r w:rsidR="00715CB7" w:rsidRPr="000F50A6">
        <w:rPr>
          <w:b/>
          <w:i/>
        </w:rPr>
        <w:t xml:space="preserve"> </w:t>
      </w:r>
      <w:r w:rsidRPr="000F50A6">
        <w:rPr>
          <w:b/>
          <w:i/>
        </w:rPr>
        <w:t>микрорайон)</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2028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7089,00</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310,0 м. на новый с сохранением диаметра 500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магистральный</w:t>
      </w:r>
      <w:r w:rsidR="00715CB7" w:rsidRPr="000F50A6">
        <w:rPr>
          <w:b/>
          <w:i/>
        </w:rPr>
        <w:t xml:space="preserve"> </w:t>
      </w:r>
      <w:r w:rsidRPr="000F50A6">
        <w:rPr>
          <w:b/>
          <w:i/>
        </w:rPr>
        <w:t>вдоль</w:t>
      </w:r>
      <w:r w:rsidR="00715CB7" w:rsidRPr="000F50A6">
        <w:rPr>
          <w:b/>
          <w:i/>
        </w:rPr>
        <w:t xml:space="preserve"> </w:t>
      </w:r>
      <w:r w:rsidRPr="000F50A6">
        <w:rPr>
          <w:b/>
          <w:i/>
        </w:rPr>
        <w:t>ул. Ленинградской до ул. Парковой</w:t>
      </w:r>
      <w:r w:rsidR="00715CB7" w:rsidRPr="000F50A6">
        <w:rPr>
          <w:b/>
          <w:i/>
        </w:rPr>
        <w:t xml:space="preserve"> </w:t>
      </w:r>
      <w:r w:rsidRPr="000F50A6">
        <w:rPr>
          <w:b/>
          <w:i/>
        </w:rPr>
        <w:t>от</w:t>
      </w:r>
      <w:r w:rsidR="00715CB7" w:rsidRPr="000F50A6">
        <w:rPr>
          <w:b/>
          <w:i/>
        </w:rPr>
        <w:t xml:space="preserve"> </w:t>
      </w:r>
      <w:r w:rsidRPr="000F50A6">
        <w:rPr>
          <w:b/>
          <w:i/>
        </w:rPr>
        <w:t>ВК-21, через</w:t>
      </w:r>
      <w:r w:rsidR="00715CB7" w:rsidRPr="000F50A6">
        <w:rPr>
          <w:b/>
          <w:i/>
        </w:rPr>
        <w:t xml:space="preserve"> </w:t>
      </w:r>
      <w:r w:rsidRPr="000F50A6">
        <w:rPr>
          <w:b/>
          <w:i/>
        </w:rPr>
        <w:t>ВК-38,</w:t>
      </w:r>
      <w:r w:rsidR="00715CB7" w:rsidRPr="000F50A6">
        <w:rPr>
          <w:b/>
          <w:i/>
        </w:rPr>
        <w:t xml:space="preserve"> </w:t>
      </w:r>
      <w:r w:rsidRPr="000F50A6">
        <w:rPr>
          <w:b/>
          <w:i/>
        </w:rPr>
        <w:t>ВК-37</w:t>
      </w:r>
      <w:r w:rsidR="00715CB7" w:rsidRPr="000F50A6">
        <w:rPr>
          <w:b/>
          <w:i/>
        </w:rPr>
        <w:t xml:space="preserve"> </w:t>
      </w:r>
      <w:r w:rsidRPr="000F50A6">
        <w:rPr>
          <w:b/>
          <w:i/>
        </w:rPr>
        <w:t>до</w:t>
      </w:r>
      <w:r w:rsidR="00715CB7" w:rsidRPr="000F50A6">
        <w:rPr>
          <w:b/>
          <w:i/>
        </w:rPr>
        <w:t xml:space="preserve"> </w:t>
      </w:r>
      <w:r w:rsidRPr="000F50A6">
        <w:rPr>
          <w:b/>
          <w:i/>
        </w:rPr>
        <w:t>ВК-1</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2029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430,04</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25,8 м. на новый с сохранением диаметра 350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№7, от стены Гидроцеха</w:t>
      </w:r>
      <w:r w:rsidR="00715CB7" w:rsidRPr="000F50A6">
        <w:rPr>
          <w:b/>
          <w:i/>
        </w:rPr>
        <w:t xml:space="preserve"> </w:t>
      </w:r>
      <w:r w:rsidRPr="000F50A6">
        <w:rPr>
          <w:b/>
          <w:i/>
        </w:rPr>
        <w:t>до</w:t>
      </w:r>
      <w:r w:rsidR="00715CB7" w:rsidRPr="000F50A6">
        <w:rPr>
          <w:b/>
          <w:i/>
        </w:rPr>
        <w:t xml:space="preserve"> </w:t>
      </w:r>
      <w:r w:rsidRPr="000F50A6">
        <w:rPr>
          <w:b/>
          <w:i/>
        </w:rPr>
        <w:t>ВК-21</w:t>
      </w:r>
      <w:r w:rsidR="00715CB7" w:rsidRPr="000F50A6">
        <w:rPr>
          <w:b/>
          <w:i/>
        </w:rPr>
        <w:t xml:space="preserve"> </w:t>
      </w:r>
      <w:r w:rsidRPr="000F50A6">
        <w:rPr>
          <w:b/>
          <w:i/>
        </w:rPr>
        <w:t>(4-7</w:t>
      </w:r>
      <w:r w:rsidR="00715CB7" w:rsidRPr="000F50A6">
        <w:rPr>
          <w:b/>
          <w:i/>
        </w:rPr>
        <w:t xml:space="preserve"> </w:t>
      </w:r>
      <w:r w:rsidRPr="000F50A6">
        <w:rPr>
          <w:b/>
          <w:i/>
        </w:rPr>
        <w:t xml:space="preserve">микрорайон)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2029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6593,26</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276,7 м. на новый с сохранением диаметра 500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№8, от стены Гидроцеха</w:t>
      </w:r>
      <w:r w:rsidR="00715CB7" w:rsidRPr="000F50A6">
        <w:rPr>
          <w:b/>
          <w:i/>
        </w:rPr>
        <w:t xml:space="preserve"> </w:t>
      </w:r>
      <w:r w:rsidRPr="000F50A6">
        <w:rPr>
          <w:b/>
          <w:i/>
        </w:rPr>
        <w:t>до</w:t>
      </w:r>
      <w:r w:rsidR="00715CB7" w:rsidRPr="000F50A6">
        <w:rPr>
          <w:b/>
          <w:i/>
        </w:rPr>
        <w:t xml:space="preserve"> </w:t>
      </w:r>
      <w:r w:rsidRPr="000F50A6">
        <w:rPr>
          <w:b/>
          <w:i/>
        </w:rPr>
        <w:t>ВК-1,</w:t>
      </w:r>
      <w:r w:rsidR="00715CB7" w:rsidRPr="000F50A6">
        <w:rPr>
          <w:b/>
          <w:i/>
        </w:rPr>
        <w:t xml:space="preserve"> </w:t>
      </w:r>
      <w:r w:rsidRPr="000F50A6">
        <w:rPr>
          <w:b/>
          <w:i/>
        </w:rPr>
        <w:t>от</w:t>
      </w:r>
      <w:r w:rsidR="00715CB7" w:rsidRPr="000F50A6">
        <w:rPr>
          <w:b/>
          <w:i/>
        </w:rPr>
        <w:t xml:space="preserve"> </w:t>
      </w:r>
      <w:r w:rsidRPr="000F50A6">
        <w:rPr>
          <w:b/>
          <w:i/>
        </w:rPr>
        <w:t>ВК-5Б</w:t>
      </w:r>
      <w:r w:rsidR="00715CB7" w:rsidRPr="000F50A6">
        <w:rPr>
          <w:b/>
          <w:i/>
        </w:rPr>
        <w:t xml:space="preserve"> </w:t>
      </w:r>
      <w:r w:rsidRPr="000F50A6">
        <w:rPr>
          <w:b/>
          <w:i/>
        </w:rPr>
        <w:t>до</w:t>
      </w:r>
      <w:r w:rsidR="00715CB7" w:rsidRPr="000F50A6">
        <w:rPr>
          <w:b/>
          <w:i/>
        </w:rPr>
        <w:t xml:space="preserve"> </w:t>
      </w:r>
      <w:r w:rsidRPr="000F50A6">
        <w:rPr>
          <w:b/>
          <w:i/>
        </w:rPr>
        <w:t>ВК- 1А,</w:t>
      </w:r>
      <w:r w:rsidR="00715CB7" w:rsidRPr="000F50A6">
        <w:rPr>
          <w:b/>
          <w:i/>
        </w:rPr>
        <w:t xml:space="preserve"> </w:t>
      </w:r>
      <w:r w:rsidRPr="000F50A6">
        <w:rPr>
          <w:b/>
          <w:i/>
        </w:rPr>
        <w:t>от</w:t>
      </w:r>
      <w:r w:rsidR="00715CB7" w:rsidRPr="000F50A6">
        <w:rPr>
          <w:b/>
          <w:i/>
        </w:rPr>
        <w:t xml:space="preserve"> </w:t>
      </w:r>
      <w:r w:rsidRPr="000F50A6">
        <w:rPr>
          <w:b/>
          <w:i/>
        </w:rPr>
        <w:t>ВК-5</w:t>
      </w:r>
      <w:r w:rsidR="00715CB7" w:rsidRPr="000F50A6">
        <w:rPr>
          <w:b/>
          <w:i/>
        </w:rPr>
        <w:t xml:space="preserve"> </w:t>
      </w:r>
      <w:r w:rsidRPr="000F50A6">
        <w:rPr>
          <w:b/>
          <w:i/>
        </w:rPr>
        <w:t>до Горкотельной, через р. Коваш в дюкере</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2030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11593,32 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600,0 м. на новый с сохранением диаметра 400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№9, от стены Гидроцеха</w:t>
      </w:r>
      <w:r w:rsidR="00715CB7" w:rsidRPr="000F50A6">
        <w:rPr>
          <w:b/>
          <w:i/>
        </w:rPr>
        <w:t xml:space="preserve"> </w:t>
      </w:r>
      <w:r w:rsidRPr="000F50A6">
        <w:rPr>
          <w:b/>
          <w:i/>
        </w:rPr>
        <w:t>до</w:t>
      </w:r>
      <w:r w:rsidR="00715CB7" w:rsidRPr="000F50A6">
        <w:rPr>
          <w:b/>
          <w:i/>
        </w:rPr>
        <w:t xml:space="preserve"> </w:t>
      </w:r>
      <w:r w:rsidRPr="000F50A6">
        <w:rPr>
          <w:b/>
          <w:i/>
        </w:rPr>
        <w:t>до</w:t>
      </w:r>
      <w:r w:rsidR="00715CB7" w:rsidRPr="000F50A6">
        <w:rPr>
          <w:b/>
          <w:i/>
        </w:rPr>
        <w:t xml:space="preserve"> </w:t>
      </w:r>
      <w:r w:rsidRPr="000F50A6">
        <w:rPr>
          <w:b/>
          <w:i/>
        </w:rPr>
        <w:t>ВК-1,</w:t>
      </w:r>
      <w:r w:rsidR="00715CB7" w:rsidRPr="000F50A6">
        <w:rPr>
          <w:b/>
          <w:i/>
        </w:rPr>
        <w:t xml:space="preserve"> </w:t>
      </w:r>
      <w:r w:rsidRPr="000F50A6">
        <w:rPr>
          <w:b/>
          <w:i/>
        </w:rPr>
        <w:t>от</w:t>
      </w:r>
      <w:r w:rsidR="00715CB7" w:rsidRPr="000F50A6">
        <w:rPr>
          <w:b/>
          <w:i/>
        </w:rPr>
        <w:t xml:space="preserve"> </w:t>
      </w:r>
      <w:r w:rsidRPr="000F50A6">
        <w:rPr>
          <w:b/>
          <w:i/>
        </w:rPr>
        <w:t>ВК-5 А до</w:t>
      </w:r>
      <w:r w:rsidR="00715CB7" w:rsidRPr="000F50A6">
        <w:rPr>
          <w:b/>
          <w:i/>
        </w:rPr>
        <w:t xml:space="preserve"> </w:t>
      </w:r>
      <w:r w:rsidRPr="000F50A6">
        <w:rPr>
          <w:b/>
          <w:i/>
        </w:rPr>
        <w:t>ВК- 1А,</w:t>
      </w:r>
      <w:r w:rsidR="00715CB7" w:rsidRPr="000F50A6">
        <w:rPr>
          <w:b/>
          <w:i/>
        </w:rPr>
        <w:t xml:space="preserve"> </w:t>
      </w:r>
      <w:r w:rsidRPr="000F50A6">
        <w:rPr>
          <w:b/>
          <w:i/>
        </w:rPr>
        <w:t>через</w:t>
      </w:r>
      <w:r w:rsidR="00715CB7" w:rsidRPr="000F50A6">
        <w:rPr>
          <w:b/>
          <w:i/>
        </w:rPr>
        <w:t xml:space="preserve"> </w:t>
      </w:r>
      <w:r w:rsidRPr="000F50A6">
        <w:rPr>
          <w:b/>
          <w:i/>
        </w:rPr>
        <w:t>р. Коваш в дюкере</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2031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13156,69</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660,0 м. на новый с сохранением диаметра 400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№8, от стены Гидроцеха</w:t>
      </w:r>
      <w:r w:rsidR="00715CB7" w:rsidRPr="000F50A6">
        <w:rPr>
          <w:b/>
          <w:i/>
        </w:rPr>
        <w:t xml:space="preserve"> </w:t>
      </w:r>
      <w:r w:rsidRPr="000F50A6">
        <w:rPr>
          <w:b/>
          <w:i/>
        </w:rPr>
        <w:t>до</w:t>
      </w:r>
      <w:r w:rsidR="00715CB7" w:rsidRPr="000F50A6">
        <w:rPr>
          <w:b/>
          <w:i/>
        </w:rPr>
        <w:t xml:space="preserve"> </w:t>
      </w:r>
      <w:r w:rsidRPr="000F50A6">
        <w:rPr>
          <w:b/>
          <w:i/>
        </w:rPr>
        <w:t>ВК-1,</w:t>
      </w:r>
      <w:r w:rsidR="00715CB7" w:rsidRPr="000F50A6">
        <w:rPr>
          <w:b/>
          <w:i/>
        </w:rPr>
        <w:t xml:space="preserve"> </w:t>
      </w:r>
      <w:r w:rsidRPr="000F50A6">
        <w:rPr>
          <w:b/>
          <w:i/>
        </w:rPr>
        <w:t>от</w:t>
      </w:r>
      <w:r w:rsidR="00715CB7" w:rsidRPr="000F50A6">
        <w:rPr>
          <w:b/>
          <w:i/>
        </w:rPr>
        <w:t xml:space="preserve"> </w:t>
      </w:r>
      <w:r w:rsidRPr="000F50A6">
        <w:rPr>
          <w:b/>
          <w:i/>
        </w:rPr>
        <w:t>ВК-5Б</w:t>
      </w:r>
      <w:r w:rsidR="00715CB7" w:rsidRPr="000F50A6">
        <w:rPr>
          <w:b/>
          <w:i/>
        </w:rPr>
        <w:t xml:space="preserve"> </w:t>
      </w:r>
      <w:r w:rsidRPr="000F50A6">
        <w:rPr>
          <w:b/>
          <w:i/>
        </w:rPr>
        <w:t>до</w:t>
      </w:r>
      <w:r w:rsidR="00715CB7" w:rsidRPr="000F50A6">
        <w:rPr>
          <w:b/>
          <w:i/>
        </w:rPr>
        <w:t xml:space="preserve"> </w:t>
      </w:r>
      <w:r w:rsidRPr="000F50A6">
        <w:rPr>
          <w:b/>
          <w:i/>
        </w:rPr>
        <w:t>ВК- 1А,</w:t>
      </w:r>
      <w:r w:rsidR="00715CB7" w:rsidRPr="000F50A6">
        <w:rPr>
          <w:b/>
          <w:i/>
        </w:rPr>
        <w:t xml:space="preserve"> </w:t>
      </w:r>
      <w:r w:rsidRPr="000F50A6">
        <w:rPr>
          <w:b/>
          <w:i/>
        </w:rPr>
        <w:t>от</w:t>
      </w:r>
      <w:r w:rsidR="00715CB7" w:rsidRPr="000F50A6">
        <w:rPr>
          <w:b/>
          <w:i/>
        </w:rPr>
        <w:t xml:space="preserve"> </w:t>
      </w:r>
      <w:r w:rsidRPr="000F50A6">
        <w:rPr>
          <w:b/>
          <w:i/>
        </w:rPr>
        <w:t>ВК-5</w:t>
      </w:r>
      <w:r w:rsidR="00715CB7" w:rsidRPr="000F50A6">
        <w:rPr>
          <w:b/>
          <w:i/>
        </w:rPr>
        <w:t xml:space="preserve"> </w:t>
      </w:r>
      <w:r w:rsidRPr="000F50A6">
        <w:rPr>
          <w:b/>
          <w:i/>
        </w:rPr>
        <w:t>до Горкотельной, через р. Коваш в дюкер</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2032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9837,44</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473,6 м. на новый с сохранением диаметра 400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№9, от стены Гидроцеха</w:t>
      </w:r>
      <w:r w:rsidR="00715CB7" w:rsidRPr="000F50A6">
        <w:rPr>
          <w:b/>
          <w:i/>
        </w:rPr>
        <w:t xml:space="preserve"> </w:t>
      </w:r>
      <w:r w:rsidRPr="000F50A6">
        <w:rPr>
          <w:b/>
          <w:i/>
        </w:rPr>
        <w:t>до</w:t>
      </w:r>
      <w:r w:rsidR="00715CB7" w:rsidRPr="000F50A6">
        <w:rPr>
          <w:b/>
          <w:i/>
        </w:rPr>
        <w:t xml:space="preserve"> </w:t>
      </w:r>
      <w:r w:rsidRPr="000F50A6">
        <w:rPr>
          <w:b/>
          <w:i/>
        </w:rPr>
        <w:t>до</w:t>
      </w:r>
      <w:r w:rsidR="00715CB7" w:rsidRPr="000F50A6">
        <w:rPr>
          <w:b/>
          <w:i/>
        </w:rPr>
        <w:t xml:space="preserve"> </w:t>
      </w:r>
      <w:r w:rsidRPr="000F50A6">
        <w:rPr>
          <w:b/>
          <w:i/>
        </w:rPr>
        <w:t>ВК-1,</w:t>
      </w:r>
      <w:r w:rsidR="00715CB7" w:rsidRPr="000F50A6">
        <w:rPr>
          <w:b/>
          <w:i/>
        </w:rPr>
        <w:t xml:space="preserve"> </w:t>
      </w:r>
      <w:r w:rsidRPr="000F50A6">
        <w:rPr>
          <w:b/>
          <w:i/>
        </w:rPr>
        <w:t>от</w:t>
      </w:r>
      <w:r w:rsidR="00715CB7" w:rsidRPr="000F50A6">
        <w:rPr>
          <w:b/>
          <w:i/>
        </w:rPr>
        <w:t xml:space="preserve"> </w:t>
      </w:r>
      <w:r w:rsidRPr="000F50A6">
        <w:rPr>
          <w:b/>
          <w:i/>
        </w:rPr>
        <w:t>ВК-5 А до</w:t>
      </w:r>
      <w:r w:rsidR="00715CB7" w:rsidRPr="000F50A6">
        <w:rPr>
          <w:b/>
          <w:i/>
        </w:rPr>
        <w:t xml:space="preserve"> </w:t>
      </w:r>
      <w:r w:rsidRPr="000F50A6">
        <w:rPr>
          <w:b/>
          <w:i/>
        </w:rPr>
        <w:t>ВК- 1А,</w:t>
      </w:r>
      <w:r w:rsidR="00715CB7" w:rsidRPr="000F50A6">
        <w:rPr>
          <w:b/>
          <w:i/>
        </w:rPr>
        <w:t xml:space="preserve"> </w:t>
      </w:r>
      <w:r w:rsidRPr="000F50A6">
        <w:rPr>
          <w:b/>
          <w:i/>
        </w:rPr>
        <w:t>через</w:t>
      </w:r>
      <w:r w:rsidR="00715CB7" w:rsidRPr="000F50A6">
        <w:rPr>
          <w:b/>
          <w:i/>
        </w:rPr>
        <w:t xml:space="preserve"> </w:t>
      </w:r>
      <w:r w:rsidRPr="000F50A6">
        <w:rPr>
          <w:b/>
          <w:i/>
        </w:rPr>
        <w:t>р. Коваш в дюкере</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2032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6443,36</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310,2 м. на новый с сохранением диаметра 400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ВК-25 до ВК-4 вдоль ж/д №№ 72,74,76 по ул. Молодежная</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2033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1350,96</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120,1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ВК-18 до ВК-2 от Молодежной д. 56 до Молодежной д. 48</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2033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889,77 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79,1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ВК-29 до ВК-1 в районе Молодежной д. 24</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2033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892,02</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79,3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магистральный</w:t>
      </w:r>
      <w:r w:rsidR="00715CB7" w:rsidRPr="000F50A6">
        <w:rPr>
          <w:b/>
          <w:i/>
        </w:rPr>
        <w:t xml:space="preserve"> </w:t>
      </w:r>
      <w:r w:rsidRPr="000F50A6">
        <w:rPr>
          <w:b/>
          <w:i/>
        </w:rPr>
        <w:t>вдоль</w:t>
      </w:r>
      <w:r w:rsidR="00715CB7" w:rsidRPr="000F50A6">
        <w:rPr>
          <w:b/>
          <w:i/>
        </w:rPr>
        <w:t xml:space="preserve"> </w:t>
      </w:r>
      <w:r w:rsidRPr="000F50A6">
        <w:rPr>
          <w:b/>
          <w:i/>
        </w:rPr>
        <w:t>ул. Ленинградской до ул. Парковой</w:t>
      </w:r>
      <w:r w:rsidR="00715CB7" w:rsidRPr="000F50A6">
        <w:rPr>
          <w:b/>
          <w:i/>
        </w:rPr>
        <w:t xml:space="preserve"> </w:t>
      </w:r>
      <w:r w:rsidRPr="000F50A6">
        <w:rPr>
          <w:b/>
          <w:i/>
        </w:rPr>
        <w:t>от</w:t>
      </w:r>
      <w:r w:rsidR="00715CB7" w:rsidRPr="000F50A6">
        <w:rPr>
          <w:b/>
          <w:i/>
        </w:rPr>
        <w:t xml:space="preserve"> </w:t>
      </w:r>
      <w:r w:rsidRPr="000F50A6">
        <w:rPr>
          <w:b/>
          <w:i/>
        </w:rPr>
        <w:t>ВК-21, через</w:t>
      </w:r>
      <w:r w:rsidR="00715CB7" w:rsidRPr="000F50A6">
        <w:rPr>
          <w:b/>
          <w:i/>
        </w:rPr>
        <w:t xml:space="preserve"> </w:t>
      </w:r>
      <w:r w:rsidRPr="000F50A6">
        <w:rPr>
          <w:b/>
          <w:i/>
        </w:rPr>
        <w:t>ВК-38,</w:t>
      </w:r>
      <w:r w:rsidR="00715CB7" w:rsidRPr="000F50A6">
        <w:rPr>
          <w:b/>
          <w:i/>
        </w:rPr>
        <w:t xml:space="preserve"> </w:t>
      </w:r>
      <w:r w:rsidRPr="000F50A6">
        <w:rPr>
          <w:b/>
          <w:i/>
        </w:rPr>
        <w:t>ВК-37</w:t>
      </w:r>
      <w:r w:rsidR="00715CB7" w:rsidRPr="000F50A6">
        <w:rPr>
          <w:b/>
          <w:i/>
        </w:rPr>
        <w:t xml:space="preserve"> </w:t>
      </w:r>
      <w:r w:rsidRPr="000F50A6">
        <w:rPr>
          <w:b/>
          <w:i/>
        </w:rPr>
        <w:t>до</w:t>
      </w:r>
      <w:r w:rsidR="00715CB7" w:rsidRPr="000F50A6">
        <w:rPr>
          <w:b/>
          <w:i/>
        </w:rPr>
        <w:t xml:space="preserve"> </w:t>
      </w:r>
      <w:r w:rsidRPr="000F50A6">
        <w:rPr>
          <w:b/>
          <w:i/>
        </w:rPr>
        <w:t>ВК-1</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2033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12949,63 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598,3 м. на новый с сохранением диаметра 400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Водовод №10, от стены Гидроцеха</w:t>
      </w:r>
      <w:r w:rsidR="00715CB7" w:rsidRPr="000F50A6">
        <w:rPr>
          <w:b/>
          <w:i/>
        </w:rPr>
        <w:t xml:space="preserve"> </w:t>
      </w:r>
      <w:r w:rsidRPr="000F50A6">
        <w:rPr>
          <w:b/>
          <w:i/>
        </w:rPr>
        <w:t>до</w:t>
      </w:r>
      <w:r w:rsidR="00715CB7" w:rsidRPr="000F50A6">
        <w:rPr>
          <w:b/>
          <w:i/>
        </w:rPr>
        <w:t xml:space="preserve"> </w:t>
      </w:r>
      <w:r w:rsidRPr="000F50A6">
        <w:rPr>
          <w:b/>
          <w:i/>
        </w:rPr>
        <w:t>до</w:t>
      </w:r>
      <w:r w:rsidR="00715CB7" w:rsidRPr="000F50A6">
        <w:rPr>
          <w:b/>
          <w:i/>
        </w:rPr>
        <w:t xml:space="preserve"> </w:t>
      </w:r>
      <w:r w:rsidRPr="000F50A6">
        <w:rPr>
          <w:b/>
          <w:i/>
        </w:rPr>
        <w:t>ВК-1,</w:t>
      </w:r>
      <w:r w:rsidR="00715CB7" w:rsidRPr="000F50A6">
        <w:rPr>
          <w:b/>
          <w:i/>
        </w:rPr>
        <w:t xml:space="preserve"> </w:t>
      </w:r>
      <w:r w:rsidRPr="000F50A6">
        <w:rPr>
          <w:b/>
          <w:i/>
        </w:rPr>
        <w:t>от</w:t>
      </w:r>
      <w:r w:rsidR="00715CB7" w:rsidRPr="000F50A6">
        <w:rPr>
          <w:b/>
          <w:i/>
        </w:rPr>
        <w:t xml:space="preserve"> </w:t>
      </w:r>
      <w:r w:rsidRPr="000F50A6">
        <w:rPr>
          <w:b/>
          <w:i/>
        </w:rPr>
        <w:t>ВК-5 А до</w:t>
      </w:r>
      <w:r w:rsidR="00715CB7" w:rsidRPr="000F50A6">
        <w:rPr>
          <w:b/>
          <w:i/>
        </w:rPr>
        <w:t xml:space="preserve"> </w:t>
      </w:r>
      <w:r w:rsidRPr="000F50A6">
        <w:rPr>
          <w:b/>
          <w:i/>
        </w:rPr>
        <w:t>ВК- 1А,</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2034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13087,55 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580,3 м. на новый с сохранением диаметра 400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магистральный вдоль ул. Космонавтов:</w:t>
      </w:r>
      <w:r w:rsidR="00696827" w:rsidRPr="000F50A6">
        <w:rPr>
          <w:b/>
          <w:i/>
        </w:rPr>
        <w:t xml:space="preserve"> </w:t>
      </w:r>
      <w:r w:rsidRPr="000F50A6">
        <w:rPr>
          <w:b/>
          <w:i/>
        </w:rPr>
        <w:t>от ВК-5 (4 микрорайон), через</w:t>
      </w:r>
      <w:r w:rsidR="00715CB7" w:rsidRPr="000F50A6">
        <w:rPr>
          <w:b/>
          <w:i/>
        </w:rPr>
        <w:t xml:space="preserve"> </w:t>
      </w:r>
      <w:r w:rsidRPr="000F50A6">
        <w:rPr>
          <w:b/>
          <w:i/>
        </w:rPr>
        <w:t>ВК-4,</w:t>
      </w:r>
      <w:r w:rsidR="00715CB7" w:rsidRPr="000F50A6">
        <w:rPr>
          <w:b/>
          <w:i/>
        </w:rPr>
        <w:t xml:space="preserve"> </w:t>
      </w:r>
      <w:r w:rsidRPr="000F50A6">
        <w:rPr>
          <w:b/>
          <w:i/>
        </w:rPr>
        <w:t>ВК-3</w:t>
      </w:r>
      <w:r w:rsidR="00715CB7" w:rsidRPr="000F50A6">
        <w:rPr>
          <w:b/>
          <w:i/>
        </w:rPr>
        <w:t xml:space="preserve"> </w:t>
      </w:r>
      <w:r w:rsidRPr="000F50A6">
        <w:rPr>
          <w:b/>
          <w:i/>
        </w:rPr>
        <w:t>до</w:t>
      </w:r>
      <w:r w:rsidR="00715CB7" w:rsidRPr="000F50A6">
        <w:rPr>
          <w:b/>
          <w:i/>
        </w:rPr>
        <w:t xml:space="preserve"> </w:t>
      </w:r>
      <w:r w:rsidRPr="000F50A6">
        <w:rPr>
          <w:b/>
          <w:i/>
        </w:rPr>
        <w:t>ВК-1</w:t>
      </w:r>
      <w:r w:rsidR="00715CB7" w:rsidRPr="000F50A6">
        <w:rPr>
          <w:b/>
          <w:i/>
        </w:rPr>
        <w:t xml:space="preserve"> </w:t>
      </w:r>
      <w:r w:rsidRPr="000F50A6">
        <w:rPr>
          <w:b/>
          <w:i/>
        </w:rPr>
        <w:t>до</w:t>
      </w:r>
      <w:r w:rsidR="00715CB7" w:rsidRPr="000F50A6">
        <w:rPr>
          <w:b/>
          <w:i/>
        </w:rPr>
        <w:t xml:space="preserve"> </w:t>
      </w:r>
      <w:r w:rsidRPr="000F50A6">
        <w:rPr>
          <w:b/>
          <w:i/>
        </w:rPr>
        <w:t>ВК-1Б (7а микрорайон)</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2034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7448,02 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421,0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ВК-1через ВК-12, ВК-11 до ВК-17 от Молодежной д. 78 до Молодежной д. 60</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2035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4793,75 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392,5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магистральный</w:t>
      </w:r>
      <w:r w:rsidR="00715CB7" w:rsidRPr="000F50A6">
        <w:rPr>
          <w:b/>
          <w:i/>
        </w:rPr>
        <w:t xml:space="preserve"> </w:t>
      </w:r>
      <w:r w:rsidRPr="000F50A6">
        <w:rPr>
          <w:b/>
          <w:i/>
        </w:rPr>
        <w:t>вдоль ул. Ленинградской: от</w:t>
      </w:r>
      <w:r w:rsidR="00715CB7" w:rsidRPr="000F50A6">
        <w:rPr>
          <w:b/>
          <w:i/>
        </w:rPr>
        <w:t xml:space="preserve"> </w:t>
      </w:r>
      <w:r w:rsidRPr="000F50A6">
        <w:rPr>
          <w:b/>
          <w:i/>
        </w:rPr>
        <w:t>ВК-41 до</w:t>
      </w:r>
      <w:r w:rsidR="00715CB7" w:rsidRPr="000F50A6">
        <w:rPr>
          <w:b/>
          <w:i/>
        </w:rPr>
        <w:t xml:space="preserve"> </w:t>
      </w:r>
      <w:r w:rsidRPr="000F50A6">
        <w:rPr>
          <w:b/>
          <w:i/>
        </w:rPr>
        <w:t>ВК-30</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2035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15324,55 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652,1 м. на новый с сохранением диаметра 400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ВК-20 через ВК-12, ВК-13 до ВК-1 по ул. Красных Фортов</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2036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11990,29</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576,2 м. на новый с сохранением диаметра 325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ВК-25 через ВК-22,</w:t>
      </w:r>
      <w:r w:rsidR="00696827" w:rsidRPr="000F50A6">
        <w:rPr>
          <w:b/>
          <w:i/>
        </w:rPr>
        <w:t xml:space="preserve"> </w:t>
      </w:r>
      <w:r w:rsidRPr="000F50A6">
        <w:rPr>
          <w:b/>
          <w:i/>
        </w:rPr>
        <w:t>ВК-23,</w:t>
      </w:r>
      <w:r w:rsidR="000F1D20" w:rsidRPr="000F50A6">
        <w:rPr>
          <w:b/>
          <w:i/>
        </w:rPr>
        <w:t xml:space="preserve"> </w:t>
      </w:r>
      <w:r w:rsidRPr="000F50A6">
        <w:rPr>
          <w:b/>
          <w:i/>
        </w:rPr>
        <w:t>ВК-24 до ВК-21 в ул. Машиностроителей</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2036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5721,76</w:t>
      </w:r>
      <w:r w:rsidR="00715CB7" w:rsidRPr="000F50A6">
        <w:t xml:space="preserve"> </w:t>
      </w:r>
      <w:r w:rsidRPr="000F50A6">
        <w:t>тыс. руб. без учета НДС</w:t>
      </w:r>
      <w:r w:rsidR="000F1D20" w:rsidRPr="000F50A6">
        <w:t>.</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449,6 м. на новы</w:t>
      </w:r>
      <w:r w:rsidR="000F1D20" w:rsidRPr="000F50A6">
        <w:t>й с сохранением диаметра 200 мм</w:t>
      </w:r>
      <w:r w:rsidRPr="000F50A6">
        <w:t xml:space="preserve">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магистральный уличный</w:t>
      </w:r>
      <w:r w:rsidR="00715CB7" w:rsidRPr="000F50A6">
        <w:rPr>
          <w:b/>
          <w:i/>
        </w:rPr>
        <w:t xml:space="preserve"> </w:t>
      </w:r>
      <w:r w:rsidRPr="000F50A6">
        <w:rPr>
          <w:b/>
          <w:i/>
        </w:rPr>
        <w:t>вдоль</w:t>
      </w:r>
      <w:r w:rsidR="00715CB7" w:rsidRPr="000F50A6">
        <w:rPr>
          <w:b/>
          <w:i/>
        </w:rPr>
        <w:t xml:space="preserve"> </w:t>
      </w:r>
      <w:r w:rsidRPr="000F50A6">
        <w:rPr>
          <w:b/>
          <w:i/>
        </w:rPr>
        <w:t>ул. Пр. Героев от</w:t>
      </w:r>
      <w:r w:rsidR="00715CB7" w:rsidRPr="000F50A6">
        <w:rPr>
          <w:b/>
          <w:i/>
        </w:rPr>
        <w:t xml:space="preserve"> </w:t>
      </w:r>
      <w:r w:rsidRPr="000F50A6">
        <w:rPr>
          <w:b/>
          <w:i/>
        </w:rPr>
        <w:t>ВК-16 до</w:t>
      </w:r>
      <w:r w:rsidR="00715CB7" w:rsidRPr="000F50A6">
        <w:rPr>
          <w:b/>
          <w:i/>
        </w:rPr>
        <w:t xml:space="preserve"> </w:t>
      </w:r>
      <w:r w:rsidR="00696827" w:rsidRPr="000F50A6">
        <w:rPr>
          <w:b/>
          <w:i/>
        </w:rPr>
        <w:t>ВК-60</w:t>
      </w:r>
      <w:r w:rsidRPr="000F50A6">
        <w:rPr>
          <w:b/>
          <w:i/>
        </w:rPr>
        <w:t>а (3 микрорайон)</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2036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3841,71</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200,0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ВК-28а до ВК-25 вдоль ж/д №№ 33,37 по ул. Молодежная</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2037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6255,61</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288,5 м. на новый с сохранением диаметра 325,0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ВК-11</w:t>
      </w:r>
      <w:r w:rsidR="00715CB7" w:rsidRPr="000F50A6">
        <w:rPr>
          <w:b/>
          <w:i/>
        </w:rPr>
        <w:t xml:space="preserve"> </w:t>
      </w:r>
      <w:r w:rsidRPr="000F50A6">
        <w:rPr>
          <w:b/>
          <w:i/>
        </w:rPr>
        <w:t>до ВК-16 по ул. Александра Невского</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2037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6379,21</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294,2 м. на новый с сохранением диаметра 325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-от ВК-32, ВК-35,</w:t>
      </w:r>
      <w:r w:rsidR="00696827" w:rsidRPr="000F50A6">
        <w:rPr>
          <w:b/>
          <w:i/>
        </w:rPr>
        <w:t xml:space="preserve"> </w:t>
      </w:r>
      <w:r w:rsidRPr="000F50A6">
        <w:rPr>
          <w:b/>
          <w:i/>
        </w:rPr>
        <w:t>ВК-42,</w:t>
      </w:r>
      <w:r w:rsidR="00715CB7" w:rsidRPr="000F50A6">
        <w:rPr>
          <w:b/>
          <w:i/>
        </w:rPr>
        <w:t xml:space="preserve"> </w:t>
      </w:r>
      <w:r w:rsidRPr="000F50A6">
        <w:rPr>
          <w:b/>
          <w:i/>
        </w:rPr>
        <w:t>ВК-43, ВК-47, ВК-45, до ВК-44а (ул. Парк.)</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2037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2491,71</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187,9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т.А в районе кольца по ул. Ленинградская до ВК-14 вдоль</w:t>
      </w:r>
      <w:r w:rsidR="00715CB7" w:rsidRPr="000F50A6">
        <w:rPr>
          <w:b/>
          <w:i/>
        </w:rPr>
        <w:t xml:space="preserve"> </w:t>
      </w:r>
      <w:r w:rsidRPr="000F50A6">
        <w:rPr>
          <w:b/>
          <w:i/>
        </w:rPr>
        <w:t>ул. Соколова</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2038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2748,91</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198,94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ВК-62 через ВК-70, ВК-9 по ул. Красных Фортов до ВК-3 вдоль</w:t>
      </w:r>
      <w:r w:rsidR="00715CB7" w:rsidRPr="000F50A6">
        <w:rPr>
          <w:b/>
          <w:i/>
        </w:rPr>
        <w:t xml:space="preserve"> </w:t>
      </w:r>
      <w:r w:rsidRPr="000F50A6">
        <w:rPr>
          <w:b/>
          <w:i/>
        </w:rPr>
        <w:t>ул. Солнечная</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2038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13395,76</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642,3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ВК-1 через ВК-74, ВК-60а до ВК-61 вдоль ул. Проспект Героев и ул. Космонавтов</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2039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14705,96</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676,7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магистральный уличный</w:t>
      </w:r>
      <w:r w:rsidR="00715CB7" w:rsidRPr="000F50A6">
        <w:rPr>
          <w:b/>
          <w:i/>
        </w:rPr>
        <w:t xml:space="preserve"> </w:t>
      </w:r>
      <w:r w:rsidRPr="000F50A6">
        <w:rPr>
          <w:b/>
          <w:i/>
        </w:rPr>
        <w:t>вдоль</w:t>
      </w:r>
      <w:r w:rsidR="00715CB7" w:rsidRPr="000F50A6">
        <w:rPr>
          <w:b/>
          <w:i/>
        </w:rPr>
        <w:t xml:space="preserve"> </w:t>
      </w:r>
      <w:r w:rsidRPr="000F50A6">
        <w:rPr>
          <w:b/>
          <w:i/>
        </w:rPr>
        <w:t>50 лет Октября</w:t>
      </w:r>
      <w:r w:rsidR="00715CB7" w:rsidRPr="000F50A6">
        <w:rPr>
          <w:b/>
          <w:i/>
        </w:rPr>
        <w:t xml:space="preserve"> </w:t>
      </w:r>
      <w:r w:rsidRPr="000F50A6">
        <w:rPr>
          <w:b/>
          <w:i/>
        </w:rPr>
        <w:t>от</w:t>
      </w:r>
      <w:r w:rsidR="00715CB7" w:rsidRPr="000F50A6">
        <w:rPr>
          <w:b/>
          <w:i/>
        </w:rPr>
        <w:t xml:space="preserve"> </w:t>
      </w:r>
      <w:r w:rsidRPr="000F50A6">
        <w:rPr>
          <w:b/>
          <w:i/>
        </w:rPr>
        <w:t>ВК -2</w:t>
      </w:r>
      <w:r w:rsidR="00715CB7" w:rsidRPr="000F50A6">
        <w:rPr>
          <w:b/>
          <w:i/>
        </w:rPr>
        <w:t xml:space="preserve"> </w:t>
      </w:r>
      <w:r w:rsidRPr="000F50A6">
        <w:rPr>
          <w:b/>
          <w:i/>
        </w:rPr>
        <w:t>через</w:t>
      </w:r>
      <w:r w:rsidR="00715CB7" w:rsidRPr="000F50A6">
        <w:rPr>
          <w:b/>
          <w:i/>
        </w:rPr>
        <w:t xml:space="preserve"> </w:t>
      </w:r>
      <w:r w:rsidRPr="000F50A6">
        <w:rPr>
          <w:b/>
          <w:i/>
        </w:rPr>
        <w:t>ВК- 2</w:t>
      </w:r>
      <w:r w:rsidR="00715CB7" w:rsidRPr="000F50A6">
        <w:rPr>
          <w:b/>
          <w:i/>
        </w:rPr>
        <w:t xml:space="preserve"> </w:t>
      </w:r>
      <w:r w:rsidRPr="000F50A6">
        <w:rPr>
          <w:b/>
          <w:i/>
        </w:rPr>
        <w:t>до глухой врезки</w:t>
      </w:r>
      <w:r w:rsidR="00715CB7" w:rsidRPr="000F50A6">
        <w:rPr>
          <w:b/>
          <w:i/>
        </w:rPr>
        <w:t xml:space="preserve"> </w:t>
      </w:r>
      <w:r w:rsidRPr="000F50A6">
        <w:rPr>
          <w:b/>
          <w:i/>
        </w:rPr>
        <w:t>- 3 микрорайон</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2039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5471,29</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380,0 м. на новы</w:t>
      </w:r>
      <w:r w:rsidR="00696827" w:rsidRPr="000F50A6">
        <w:t>й с сохранением диаметра 200 мм</w:t>
      </w:r>
      <w:r w:rsidRPr="000F50A6">
        <w:t xml:space="preserve">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ВК-61 по ул. Космонавтов до</w:t>
      </w:r>
      <w:r w:rsidR="00715CB7" w:rsidRPr="000F50A6">
        <w:rPr>
          <w:b/>
          <w:i/>
        </w:rPr>
        <w:t xml:space="preserve"> </w:t>
      </w:r>
      <w:r w:rsidRPr="000F50A6">
        <w:rPr>
          <w:b/>
          <w:i/>
        </w:rPr>
        <w:t>ВК-3204 по ул. Солнечная</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2040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7619,96</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507,9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Данное мероприятие направлено на выполнение целей и задач технико-экономического обоснования</w:t>
      </w:r>
    </w:p>
    <w:p w:rsidR="002C1016" w:rsidRPr="000F50A6" w:rsidRDefault="002C1016" w:rsidP="00715CB7">
      <w:pPr>
        <w:spacing w:after="0" w:line="276" w:lineRule="auto"/>
        <w:rPr>
          <w:b/>
          <w:i/>
        </w:rPr>
      </w:pPr>
      <w:r w:rsidRPr="000F50A6">
        <w:rPr>
          <w:b/>
          <w:i/>
        </w:rPr>
        <w:t>Модернизация сетей водоснабжения Водопровод</w:t>
      </w:r>
      <w:r w:rsidR="00715CB7" w:rsidRPr="000F50A6">
        <w:rPr>
          <w:b/>
          <w:i/>
        </w:rPr>
        <w:t xml:space="preserve"> </w:t>
      </w:r>
      <w:r w:rsidRPr="000F50A6">
        <w:rPr>
          <w:b/>
          <w:i/>
        </w:rPr>
        <w:t>от</w:t>
      </w:r>
      <w:r w:rsidR="00715CB7" w:rsidRPr="000F50A6">
        <w:rPr>
          <w:b/>
          <w:i/>
        </w:rPr>
        <w:t xml:space="preserve"> </w:t>
      </w:r>
      <w:r w:rsidRPr="000F50A6">
        <w:rPr>
          <w:b/>
          <w:i/>
        </w:rPr>
        <w:t>ВК-3</w:t>
      </w:r>
      <w:r w:rsidR="00715CB7" w:rsidRPr="000F50A6">
        <w:rPr>
          <w:b/>
          <w:i/>
        </w:rPr>
        <w:t xml:space="preserve"> </w:t>
      </w:r>
      <w:r w:rsidRPr="000F50A6">
        <w:rPr>
          <w:b/>
          <w:i/>
        </w:rPr>
        <w:t>до</w:t>
      </w:r>
      <w:r w:rsidR="00715CB7" w:rsidRPr="000F50A6">
        <w:rPr>
          <w:b/>
          <w:i/>
        </w:rPr>
        <w:t xml:space="preserve"> </w:t>
      </w:r>
      <w:r w:rsidRPr="000F50A6">
        <w:rPr>
          <w:b/>
          <w:i/>
        </w:rPr>
        <w:t>«РОСЫ</w:t>
      </w:r>
      <w:r w:rsidR="00696827" w:rsidRPr="000F50A6">
        <w:rPr>
          <w:b/>
          <w:i/>
        </w:rPr>
        <w:t>»</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2040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14117,7 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941,0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магистральный</w:t>
      </w:r>
      <w:r w:rsidR="00715CB7" w:rsidRPr="000F50A6">
        <w:rPr>
          <w:b/>
          <w:i/>
        </w:rPr>
        <w:t xml:space="preserve"> </w:t>
      </w:r>
      <w:r w:rsidRPr="000F50A6">
        <w:rPr>
          <w:b/>
          <w:i/>
        </w:rPr>
        <w:t>вдоль ул. 50 лет Октября: от</w:t>
      </w:r>
      <w:r w:rsidR="00715CB7" w:rsidRPr="000F50A6">
        <w:rPr>
          <w:b/>
          <w:i/>
        </w:rPr>
        <w:t xml:space="preserve"> </w:t>
      </w:r>
      <w:r w:rsidRPr="000F50A6">
        <w:rPr>
          <w:b/>
          <w:i/>
        </w:rPr>
        <w:t>ВК-4 до</w:t>
      </w:r>
      <w:r w:rsidR="00715CB7" w:rsidRPr="000F50A6">
        <w:rPr>
          <w:b/>
          <w:i/>
        </w:rPr>
        <w:t xml:space="preserve"> </w:t>
      </w:r>
      <w:r w:rsidRPr="000F50A6">
        <w:rPr>
          <w:b/>
          <w:i/>
        </w:rPr>
        <w:t>ВК-30</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2041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9674,23</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410,0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ВК-45</w:t>
      </w:r>
      <w:r w:rsidR="00715CB7" w:rsidRPr="000F50A6">
        <w:rPr>
          <w:b/>
          <w:i/>
        </w:rPr>
        <w:t xml:space="preserve"> </w:t>
      </w:r>
      <w:r w:rsidRPr="000F50A6">
        <w:rPr>
          <w:b/>
          <w:i/>
        </w:rPr>
        <w:t>до</w:t>
      </w:r>
      <w:r w:rsidR="00715CB7" w:rsidRPr="000F50A6">
        <w:rPr>
          <w:b/>
          <w:i/>
        </w:rPr>
        <w:t xml:space="preserve"> </w:t>
      </w:r>
      <w:r w:rsidRPr="000F50A6">
        <w:rPr>
          <w:b/>
          <w:i/>
        </w:rPr>
        <w:t>ВК-1 (3 микрорайон), вдоль ул. Комсомольской, д.1,3,5,7,9,13</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2041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7607,01</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486,6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магистральный</w:t>
      </w:r>
      <w:r w:rsidR="00715CB7" w:rsidRPr="000F50A6">
        <w:rPr>
          <w:b/>
          <w:i/>
        </w:rPr>
        <w:t xml:space="preserve"> </w:t>
      </w:r>
      <w:r w:rsidRPr="000F50A6">
        <w:rPr>
          <w:b/>
          <w:i/>
        </w:rPr>
        <w:t>вдоль</w:t>
      </w:r>
      <w:r w:rsidR="00715CB7" w:rsidRPr="000F50A6">
        <w:rPr>
          <w:b/>
          <w:i/>
        </w:rPr>
        <w:t xml:space="preserve"> </w:t>
      </w:r>
      <w:r w:rsidRPr="000F50A6">
        <w:rPr>
          <w:b/>
          <w:i/>
        </w:rPr>
        <w:t>ул. Комсомольс</w:t>
      </w:r>
      <w:r w:rsidR="00696827" w:rsidRPr="000F50A6">
        <w:rPr>
          <w:b/>
          <w:i/>
        </w:rPr>
        <w:t>кой (вдоль больничного городка)</w:t>
      </w:r>
      <w:r w:rsidRPr="000F50A6">
        <w:rPr>
          <w:b/>
          <w:i/>
        </w:rPr>
        <w:t>:</w:t>
      </w:r>
      <w:r w:rsidR="00715CB7" w:rsidRPr="000F50A6">
        <w:rPr>
          <w:b/>
          <w:i/>
        </w:rPr>
        <w:t xml:space="preserve"> </w:t>
      </w:r>
      <w:r w:rsidRPr="000F50A6">
        <w:rPr>
          <w:b/>
          <w:i/>
        </w:rPr>
        <w:t>от</w:t>
      </w:r>
      <w:r w:rsidR="00715CB7" w:rsidRPr="000F50A6">
        <w:rPr>
          <w:b/>
          <w:i/>
        </w:rPr>
        <w:t xml:space="preserve"> </w:t>
      </w:r>
      <w:r w:rsidRPr="000F50A6">
        <w:rPr>
          <w:b/>
          <w:i/>
        </w:rPr>
        <w:t>ВК- 11</w:t>
      </w:r>
      <w:r w:rsidR="00715CB7" w:rsidRPr="000F50A6">
        <w:rPr>
          <w:b/>
          <w:i/>
        </w:rPr>
        <w:t xml:space="preserve"> </w:t>
      </w:r>
      <w:r w:rsidRPr="000F50A6">
        <w:rPr>
          <w:b/>
          <w:i/>
        </w:rPr>
        <w:t>через</w:t>
      </w:r>
      <w:r w:rsidR="00715CB7" w:rsidRPr="000F50A6">
        <w:rPr>
          <w:b/>
          <w:i/>
        </w:rPr>
        <w:t xml:space="preserve"> </w:t>
      </w:r>
      <w:r w:rsidRPr="000F50A6">
        <w:rPr>
          <w:b/>
          <w:i/>
        </w:rPr>
        <w:t>ВК-1</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2041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8263,60</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528,6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ВК-55а до ВК-1 вдоль</w:t>
      </w:r>
      <w:r w:rsidR="00715CB7" w:rsidRPr="000F50A6">
        <w:rPr>
          <w:b/>
          <w:i/>
        </w:rPr>
        <w:t xml:space="preserve"> </w:t>
      </w:r>
      <w:r w:rsidRPr="000F50A6">
        <w:rPr>
          <w:b/>
          <w:i/>
        </w:rPr>
        <w:t>ул. Красных Фортов</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2042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12113,87</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492,7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w:t>
      </w:r>
      <w:r w:rsidR="00715CB7" w:rsidRPr="000F50A6">
        <w:rPr>
          <w:b/>
          <w:i/>
        </w:rPr>
        <w:t xml:space="preserve"> </w:t>
      </w:r>
      <w:r w:rsidRPr="000F50A6">
        <w:rPr>
          <w:b/>
          <w:i/>
        </w:rPr>
        <w:t>от</w:t>
      </w:r>
      <w:r w:rsidR="00715CB7" w:rsidRPr="000F50A6">
        <w:rPr>
          <w:b/>
          <w:i/>
        </w:rPr>
        <w:t xml:space="preserve"> </w:t>
      </w:r>
      <w:r w:rsidRPr="000F50A6">
        <w:rPr>
          <w:b/>
          <w:i/>
        </w:rPr>
        <w:t>водовода №8 и №9</w:t>
      </w:r>
      <w:r w:rsidR="00715CB7" w:rsidRPr="000F50A6">
        <w:rPr>
          <w:b/>
          <w:i/>
        </w:rPr>
        <w:t xml:space="preserve"> </w:t>
      </w:r>
      <w:r w:rsidRPr="000F50A6">
        <w:rPr>
          <w:b/>
          <w:i/>
        </w:rPr>
        <w:t>до стенки</w:t>
      </w:r>
      <w:r w:rsidR="00715CB7" w:rsidRPr="000F50A6">
        <w:rPr>
          <w:b/>
          <w:i/>
        </w:rPr>
        <w:t xml:space="preserve"> </w:t>
      </w:r>
      <w:r w:rsidRPr="000F50A6">
        <w:rPr>
          <w:b/>
          <w:i/>
        </w:rPr>
        <w:t>водомерной камеры (ООО «Энергокомплекс»)</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2042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5187,80</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211,0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магистральный уличный</w:t>
      </w:r>
      <w:r w:rsidR="00715CB7" w:rsidRPr="000F50A6">
        <w:rPr>
          <w:b/>
          <w:i/>
        </w:rPr>
        <w:t xml:space="preserve"> </w:t>
      </w:r>
      <w:r w:rsidRPr="000F50A6">
        <w:rPr>
          <w:b/>
          <w:i/>
        </w:rPr>
        <w:t>вдоль</w:t>
      </w:r>
      <w:r w:rsidR="00715CB7" w:rsidRPr="000F50A6">
        <w:rPr>
          <w:b/>
          <w:i/>
        </w:rPr>
        <w:t xml:space="preserve"> </w:t>
      </w:r>
      <w:r w:rsidRPr="000F50A6">
        <w:rPr>
          <w:b/>
          <w:i/>
        </w:rPr>
        <w:t>аллеи Ветеранов: от</w:t>
      </w:r>
      <w:r w:rsidR="00715CB7" w:rsidRPr="000F50A6">
        <w:rPr>
          <w:b/>
          <w:i/>
        </w:rPr>
        <w:t xml:space="preserve"> </w:t>
      </w:r>
      <w:r w:rsidRPr="000F50A6">
        <w:rPr>
          <w:b/>
          <w:i/>
        </w:rPr>
        <w:t>ВК-3</w:t>
      </w:r>
      <w:r w:rsidR="00715CB7" w:rsidRPr="000F50A6">
        <w:rPr>
          <w:b/>
          <w:i/>
        </w:rPr>
        <w:t xml:space="preserve"> </w:t>
      </w:r>
      <w:r w:rsidRPr="000F50A6">
        <w:rPr>
          <w:b/>
          <w:i/>
        </w:rPr>
        <w:t>до</w:t>
      </w:r>
      <w:r w:rsidR="00715CB7" w:rsidRPr="000F50A6">
        <w:rPr>
          <w:b/>
          <w:i/>
        </w:rPr>
        <w:t xml:space="preserve"> </w:t>
      </w:r>
      <w:r w:rsidRPr="000F50A6">
        <w:rPr>
          <w:b/>
          <w:i/>
        </w:rPr>
        <w:t>ВК-5 (вдоль мерии)</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2042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10169,06</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413,6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ВК-16 по ул. Солнечная до т.А (перекладка водопровода в районе ж.д. 57 по ул. Солнечная)</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2043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2254,50</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88,0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ВК-15а до ВК-59 вдоль</w:t>
      </w:r>
      <w:r w:rsidR="00715CB7" w:rsidRPr="000F50A6">
        <w:rPr>
          <w:b/>
          <w:i/>
        </w:rPr>
        <w:t xml:space="preserve"> </w:t>
      </w:r>
      <w:r w:rsidRPr="000F50A6">
        <w:rPr>
          <w:b/>
          <w:i/>
        </w:rPr>
        <w:t>ул. Солнечная</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2043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7427,05</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289,9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ВК-59 до ВК-97</w:t>
      </w:r>
      <w:r w:rsidR="00715CB7" w:rsidRPr="000F50A6">
        <w:rPr>
          <w:b/>
          <w:i/>
        </w:rPr>
        <w:t xml:space="preserve"> </w:t>
      </w:r>
      <w:r w:rsidRPr="000F50A6">
        <w:rPr>
          <w:b/>
          <w:i/>
        </w:rPr>
        <w:t>вдоль</w:t>
      </w:r>
      <w:r w:rsidR="00715CB7" w:rsidRPr="000F50A6">
        <w:rPr>
          <w:b/>
          <w:i/>
        </w:rPr>
        <w:t xml:space="preserve"> </w:t>
      </w:r>
      <w:r w:rsidRPr="000F50A6">
        <w:rPr>
          <w:b/>
          <w:i/>
        </w:rPr>
        <w:t>ул.</w:t>
      </w:r>
      <w:r w:rsidR="00696827" w:rsidRPr="000F50A6">
        <w:rPr>
          <w:b/>
          <w:i/>
        </w:rPr>
        <w:t xml:space="preserve"> </w:t>
      </w:r>
      <w:r w:rsidRPr="000F50A6">
        <w:rPr>
          <w:b/>
          <w:i/>
        </w:rPr>
        <w:t>Молодежная</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2043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8551,74</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333,8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ВК-56 до ВК-59 вдоль ж/д №№ 1,3 по ул. Молодежная</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2043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9399,74</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366,9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w:t>
      </w:r>
      <w:r w:rsidR="00715CB7" w:rsidRPr="000F50A6">
        <w:rPr>
          <w:b/>
          <w:i/>
        </w:rPr>
        <w:t xml:space="preserve"> </w:t>
      </w:r>
      <w:r w:rsidRPr="000F50A6">
        <w:rPr>
          <w:b/>
          <w:i/>
        </w:rPr>
        <w:t>к</w:t>
      </w:r>
      <w:r w:rsidR="00715CB7" w:rsidRPr="000F50A6">
        <w:rPr>
          <w:b/>
          <w:i/>
        </w:rPr>
        <w:t xml:space="preserve"> </w:t>
      </w:r>
      <w:r w:rsidRPr="000F50A6">
        <w:rPr>
          <w:b/>
          <w:i/>
        </w:rPr>
        <w:t>зданию</w:t>
      </w:r>
      <w:r w:rsidR="00715CB7" w:rsidRPr="000F50A6">
        <w:rPr>
          <w:b/>
          <w:i/>
        </w:rPr>
        <w:t xml:space="preserve"> </w:t>
      </w:r>
      <w:r w:rsidRPr="000F50A6">
        <w:rPr>
          <w:b/>
          <w:i/>
        </w:rPr>
        <w:t>№8</w:t>
      </w:r>
      <w:r w:rsidR="00715CB7" w:rsidRPr="000F50A6">
        <w:rPr>
          <w:b/>
          <w:i/>
        </w:rPr>
        <w:t xml:space="preserve"> </w:t>
      </w:r>
      <w:r w:rsidRPr="000F50A6">
        <w:rPr>
          <w:b/>
          <w:i/>
        </w:rPr>
        <w:t>по</w:t>
      </w:r>
      <w:r w:rsidR="00715CB7" w:rsidRPr="000F50A6">
        <w:rPr>
          <w:b/>
          <w:i/>
        </w:rPr>
        <w:t xml:space="preserve"> </w:t>
      </w:r>
      <w:r w:rsidRPr="000F50A6">
        <w:rPr>
          <w:b/>
          <w:i/>
        </w:rPr>
        <w:t>ул. Мира</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2043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2445,14 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143,0 м. на новый с сохранением диаметра 150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магистральный уличный</w:t>
      </w:r>
      <w:r w:rsidR="00715CB7" w:rsidRPr="000F50A6">
        <w:rPr>
          <w:b/>
          <w:i/>
        </w:rPr>
        <w:t xml:space="preserve"> </w:t>
      </w:r>
      <w:r w:rsidRPr="000F50A6">
        <w:rPr>
          <w:b/>
          <w:i/>
        </w:rPr>
        <w:t>вдоль</w:t>
      </w:r>
      <w:r w:rsidR="00715CB7" w:rsidRPr="000F50A6">
        <w:rPr>
          <w:b/>
          <w:i/>
        </w:rPr>
        <w:t xml:space="preserve"> </w:t>
      </w:r>
      <w:r w:rsidRPr="000F50A6">
        <w:rPr>
          <w:b/>
          <w:i/>
        </w:rPr>
        <w:t>ул. Ленинградской-</w:t>
      </w:r>
      <w:r w:rsidR="00715CB7" w:rsidRPr="000F50A6">
        <w:rPr>
          <w:b/>
          <w:i/>
        </w:rPr>
        <w:t xml:space="preserve"> </w:t>
      </w:r>
      <w:r w:rsidRPr="000F50A6">
        <w:rPr>
          <w:b/>
          <w:i/>
        </w:rPr>
        <w:t>от</w:t>
      </w:r>
      <w:r w:rsidR="00715CB7" w:rsidRPr="000F50A6">
        <w:rPr>
          <w:b/>
          <w:i/>
        </w:rPr>
        <w:t xml:space="preserve"> </w:t>
      </w:r>
      <w:r w:rsidRPr="000F50A6">
        <w:rPr>
          <w:b/>
          <w:i/>
        </w:rPr>
        <w:t>ВК-5</w:t>
      </w:r>
      <w:r w:rsidR="00715CB7" w:rsidRPr="000F50A6">
        <w:rPr>
          <w:b/>
          <w:i/>
        </w:rPr>
        <w:t xml:space="preserve"> </w:t>
      </w:r>
      <w:r w:rsidRPr="000F50A6">
        <w:rPr>
          <w:b/>
          <w:i/>
        </w:rPr>
        <w:t>до</w:t>
      </w:r>
      <w:r w:rsidR="00715CB7" w:rsidRPr="000F50A6">
        <w:rPr>
          <w:b/>
          <w:i/>
        </w:rPr>
        <w:t xml:space="preserve"> </w:t>
      </w:r>
      <w:r w:rsidRPr="000F50A6">
        <w:rPr>
          <w:b/>
          <w:i/>
        </w:rPr>
        <w:t>ВК-1</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2044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31880,86 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936,8 м. на новый с сохранением диаметра 400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w:t>
      </w:r>
      <w:r w:rsidR="00715CB7" w:rsidRPr="000F50A6">
        <w:rPr>
          <w:b/>
          <w:i/>
        </w:rPr>
        <w:t xml:space="preserve"> </w:t>
      </w:r>
      <w:r w:rsidRPr="000F50A6">
        <w:rPr>
          <w:b/>
          <w:i/>
        </w:rPr>
        <w:t>от</w:t>
      </w:r>
      <w:r w:rsidR="00715CB7" w:rsidRPr="000F50A6">
        <w:rPr>
          <w:b/>
          <w:i/>
        </w:rPr>
        <w:t xml:space="preserve"> </w:t>
      </w:r>
      <w:r w:rsidRPr="000F50A6">
        <w:rPr>
          <w:b/>
          <w:i/>
        </w:rPr>
        <w:t>ВК-3 до</w:t>
      </w:r>
      <w:r w:rsidR="00715CB7" w:rsidRPr="000F50A6">
        <w:rPr>
          <w:b/>
          <w:i/>
        </w:rPr>
        <w:t xml:space="preserve"> </w:t>
      </w:r>
      <w:r w:rsidRPr="000F50A6">
        <w:rPr>
          <w:b/>
          <w:i/>
        </w:rPr>
        <w:t>Вк-16</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2044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1756,56 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65,8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w:t>
      </w:r>
      <w:r w:rsidR="00715CB7" w:rsidRPr="000F50A6">
        <w:rPr>
          <w:b/>
          <w:i/>
        </w:rPr>
        <w:t xml:space="preserve"> </w:t>
      </w:r>
      <w:r w:rsidRPr="000F50A6">
        <w:rPr>
          <w:b/>
          <w:i/>
        </w:rPr>
        <w:t>магистр. уличный</w:t>
      </w:r>
      <w:r w:rsidR="00715CB7" w:rsidRPr="000F50A6">
        <w:rPr>
          <w:b/>
          <w:i/>
        </w:rPr>
        <w:t xml:space="preserve"> </w:t>
      </w:r>
      <w:r w:rsidRPr="000F50A6">
        <w:rPr>
          <w:b/>
          <w:i/>
        </w:rPr>
        <w:t>вокруг</w:t>
      </w:r>
      <w:r w:rsidR="00715CB7" w:rsidRPr="000F50A6">
        <w:rPr>
          <w:b/>
          <w:i/>
        </w:rPr>
        <w:t xml:space="preserve"> </w:t>
      </w:r>
      <w:r w:rsidRPr="000F50A6">
        <w:rPr>
          <w:b/>
          <w:i/>
        </w:rPr>
        <w:t>3</w:t>
      </w:r>
      <w:r w:rsidR="00715CB7" w:rsidRPr="000F50A6">
        <w:rPr>
          <w:b/>
          <w:i/>
        </w:rPr>
        <w:t xml:space="preserve"> </w:t>
      </w:r>
      <w:r w:rsidRPr="000F50A6">
        <w:rPr>
          <w:b/>
          <w:i/>
        </w:rPr>
        <w:t>микрорайон: -</w:t>
      </w:r>
      <w:r w:rsidR="00715CB7" w:rsidRPr="000F50A6">
        <w:rPr>
          <w:b/>
          <w:i/>
        </w:rPr>
        <w:t xml:space="preserve"> </w:t>
      </w:r>
      <w:r w:rsidRPr="000F50A6">
        <w:rPr>
          <w:b/>
          <w:i/>
        </w:rPr>
        <w:t>вдоль ул. Солнечной</w:t>
      </w:r>
      <w:r w:rsidR="00715CB7" w:rsidRPr="000F50A6">
        <w:rPr>
          <w:b/>
          <w:i/>
        </w:rPr>
        <w:t xml:space="preserve"> </w:t>
      </w:r>
      <w:r w:rsidRPr="000F50A6">
        <w:rPr>
          <w:b/>
          <w:i/>
        </w:rPr>
        <w:t>от</w:t>
      </w:r>
      <w:r w:rsidR="00715CB7" w:rsidRPr="000F50A6">
        <w:rPr>
          <w:b/>
          <w:i/>
        </w:rPr>
        <w:t xml:space="preserve"> </w:t>
      </w:r>
      <w:r w:rsidRPr="000F50A6">
        <w:rPr>
          <w:b/>
          <w:i/>
        </w:rPr>
        <w:t>ВК-3006</w:t>
      </w:r>
      <w:r w:rsidR="00715CB7" w:rsidRPr="000F50A6">
        <w:rPr>
          <w:b/>
          <w:i/>
        </w:rPr>
        <w:t xml:space="preserve"> </w:t>
      </w:r>
      <w:r w:rsidRPr="000F50A6">
        <w:rPr>
          <w:b/>
          <w:i/>
        </w:rPr>
        <w:t>до</w:t>
      </w:r>
      <w:r w:rsidR="00715CB7" w:rsidRPr="000F50A6">
        <w:rPr>
          <w:b/>
          <w:i/>
        </w:rPr>
        <w:t xml:space="preserve"> </w:t>
      </w:r>
      <w:r w:rsidRPr="000F50A6">
        <w:rPr>
          <w:b/>
          <w:i/>
        </w:rPr>
        <w:t>ВК-3203</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2045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12841,65</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696,8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w:t>
      </w:r>
      <w:r w:rsidR="00715CB7" w:rsidRPr="000F50A6">
        <w:rPr>
          <w:b/>
          <w:i/>
        </w:rPr>
        <w:t xml:space="preserve"> </w:t>
      </w:r>
      <w:r w:rsidRPr="000F50A6">
        <w:rPr>
          <w:b/>
          <w:i/>
        </w:rPr>
        <w:t>магистр. уличный</w:t>
      </w:r>
      <w:r w:rsidR="00715CB7" w:rsidRPr="000F50A6">
        <w:rPr>
          <w:b/>
          <w:i/>
        </w:rPr>
        <w:t xml:space="preserve"> </w:t>
      </w:r>
      <w:r w:rsidRPr="000F50A6">
        <w:rPr>
          <w:b/>
          <w:i/>
        </w:rPr>
        <w:t>вокруг</w:t>
      </w:r>
      <w:r w:rsidR="00715CB7" w:rsidRPr="000F50A6">
        <w:rPr>
          <w:b/>
          <w:i/>
        </w:rPr>
        <w:t xml:space="preserve"> </w:t>
      </w:r>
      <w:r w:rsidRPr="000F50A6">
        <w:rPr>
          <w:b/>
          <w:i/>
        </w:rPr>
        <w:t>3</w:t>
      </w:r>
      <w:r w:rsidR="00715CB7" w:rsidRPr="000F50A6">
        <w:rPr>
          <w:b/>
          <w:i/>
        </w:rPr>
        <w:t xml:space="preserve"> </w:t>
      </w:r>
      <w:r w:rsidRPr="000F50A6">
        <w:rPr>
          <w:b/>
          <w:i/>
        </w:rPr>
        <w:t>микрорайон: -</w:t>
      </w:r>
      <w:r w:rsidR="00715CB7" w:rsidRPr="000F50A6">
        <w:rPr>
          <w:b/>
          <w:i/>
        </w:rPr>
        <w:t xml:space="preserve"> </w:t>
      </w:r>
      <w:r w:rsidRPr="000F50A6">
        <w:rPr>
          <w:b/>
          <w:i/>
        </w:rPr>
        <w:t>ул. Комсомольской, от ВК-1 до ВК10</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2045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6640,14</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360,3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w:t>
      </w:r>
      <w:r w:rsidR="00715CB7" w:rsidRPr="000F50A6">
        <w:rPr>
          <w:b/>
          <w:i/>
        </w:rPr>
        <w:t xml:space="preserve"> </w:t>
      </w:r>
      <w:r w:rsidRPr="000F50A6">
        <w:rPr>
          <w:b/>
          <w:i/>
        </w:rPr>
        <w:t>магистр. уличный</w:t>
      </w:r>
      <w:r w:rsidR="00715CB7" w:rsidRPr="000F50A6">
        <w:rPr>
          <w:b/>
          <w:i/>
        </w:rPr>
        <w:t xml:space="preserve"> </w:t>
      </w:r>
      <w:r w:rsidRPr="000F50A6">
        <w:rPr>
          <w:b/>
          <w:i/>
        </w:rPr>
        <w:t>вокруг</w:t>
      </w:r>
      <w:r w:rsidR="00715CB7" w:rsidRPr="000F50A6">
        <w:rPr>
          <w:b/>
          <w:i/>
        </w:rPr>
        <w:t xml:space="preserve"> </w:t>
      </w:r>
      <w:r w:rsidRPr="000F50A6">
        <w:rPr>
          <w:b/>
          <w:i/>
        </w:rPr>
        <w:t>3</w:t>
      </w:r>
      <w:r w:rsidR="00715CB7" w:rsidRPr="000F50A6">
        <w:rPr>
          <w:b/>
          <w:i/>
        </w:rPr>
        <w:t xml:space="preserve"> </w:t>
      </w:r>
      <w:r w:rsidRPr="000F50A6">
        <w:rPr>
          <w:b/>
          <w:i/>
        </w:rPr>
        <w:t>микрорайон: - ул.</w:t>
      </w:r>
      <w:r w:rsidR="002D696D" w:rsidRPr="000F50A6">
        <w:rPr>
          <w:b/>
          <w:i/>
        </w:rPr>
        <w:t xml:space="preserve"> </w:t>
      </w:r>
      <w:r w:rsidRPr="000F50A6">
        <w:rPr>
          <w:b/>
          <w:i/>
        </w:rPr>
        <w:t>Космонавтов, от ВК-10до ВК-3203</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2045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16523,86</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896,6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ВК-3 по ул. Комсомольская до ВК-5а, включая от ВК-4 до т.2</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2046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6415,89</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334,1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ВК-97 до ВК-101 вдоль</w:t>
      </w:r>
      <w:r w:rsidR="00715CB7" w:rsidRPr="000F50A6">
        <w:rPr>
          <w:b/>
          <w:i/>
        </w:rPr>
        <w:t xml:space="preserve"> </w:t>
      </w:r>
      <w:r w:rsidRPr="000F50A6">
        <w:rPr>
          <w:b/>
          <w:i/>
        </w:rPr>
        <w:t>ул. Проезд Копорского полка</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2046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11469,31</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395,7 м. на новый с сохранением диаметра 300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ВК-72 через ВК-81, ВК-72а по подвалу ж.д. 16 по ул. Красных Фортов до ВК-70 и до ж.д. 18 по ул. Красных Фортов</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2046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10759,75</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556,2 м. на новый с сохранением диаметра 150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w:t>
      </w:r>
      <w:r w:rsidR="00715CB7" w:rsidRPr="000F50A6">
        <w:rPr>
          <w:b/>
          <w:i/>
        </w:rPr>
        <w:t xml:space="preserve"> </w:t>
      </w:r>
      <w:r w:rsidRPr="000F50A6">
        <w:rPr>
          <w:b/>
          <w:i/>
        </w:rPr>
        <w:t>магистр. уличный</w:t>
      </w:r>
      <w:r w:rsidR="00715CB7" w:rsidRPr="000F50A6">
        <w:rPr>
          <w:b/>
          <w:i/>
        </w:rPr>
        <w:t xml:space="preserve"> </w:t>
      </w:r>
      <w:r w:rsidRPr="000F50A6">
        <w:rPr>
          <w:b/>
          <w:i/>
        </w:rPr>
        <w:t>вокруг</w:t>
      </w:r>
      <w:r w:rsidR="00715CB7" w:rsidRPr="000F50A6">
        <w:rPr>
          <w:b/>
          <w:i/>
        </w:rPr>
        <w:t xml:space="preserve"> </w:t>
      </w:r>
      <w:r w:rsidRPr="000F50A6">
        <w:rPr>
          <w:b/>
          <w:i/>
        </w:rPr>
        <w:t>3</w:t>
      </w:r>
      <w:r w:rsidR="00715CB7" w:rsidRPr="000F50A6">
        <w:rPr>
          <w:b/>
          <w:i/>
        </w:rPr>
        <w:t xml:space="preserve"> </w:t>
      </w:r>
      <w:r w:rsidRPr="000F50A6">
        <w:rPr>
          <w:b/>
          <w:i/>
        </w:rPr>
        <w:t>микрорайон: - 50 лет Октября отВК-1до ВК-3006</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2046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8816,33</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459,1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магистральный уличный</w:t>
      </w:r>
      <w:r w:rsidR="00715CB7" w:rsidRPr="000F50A6">
        <w:rPr>
          <w:b/>
          <w:i/>
        </w:rPr>
        <w:t xml:space="preserve"> </w:t>
      </w:r>
      <w:r w:rsidRPr="000F50A6">
        <w:rPr>
          <w:b/>
          <w:i/>
        </w:rPr>
        <w:t>вдоль</w:t>
      </w:r>
      <w:r w:rsidR="00715CB7" w:rsidRPr="000F50A6">
        <w:rPr>
          <w:b/>
          <w:i/>
        </w:rPr>
        <w:t xml:space="preserve"> </w:t>
      </w:r>
      <w:r w:rsidRPr="000F50A6">
        <w:rPr>
          <w:b/>
          <w:i/>
        </w:rPr>
        <w:t>ул. Ленинградской-</w:t>
      </w:r>
      <w:r w:rsidR="00715CB7" w:rsidRPr="000F50A6">
        <w:rPr>
          <w:b/>
          <w:i/>
        </w:rPr>
        <w:t xml:space="preserve"> </w:t>
      </w:r>
      <w:r w:rsidRPr="000F50A6">
        <w:rPr>
          <w:b/>
          <w:i/>
        </w:rPr>
        <w:t>от</w:t>
      </w:r>
      <w:r w:rsidR="00715CB7" w:rsidRPr="000F50A6">
        <w:rPr>
          <w:b/>
          <w:i/>
        </w:rPr>
        <w:t xml:space="preserve"> </w:t>
      </w:r>
      <w:r w:rsidRPr="000F50A6">
        <w:rPr>
          <w:b/>
          <w:i/>
        </w:rPr>
        <w:t>ВК- 2 до</w:t>
      </w:r>
      <w:r w:rsidR="00715CB7" w:rsidRPr="000F50A6">
        <w:rPr>
          <w:b/>
          <w:i/>
        </w:rPr>
        <w:t xml:space="preserve"> </w:t>
      </w:r>
      <w:r w:rsidRPr="000F50A6">
        <w:rPr>
          <w:b/>
          <w:i/>
        </w:rPr>
        <w:t>ВК-4</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2046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2438,72</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66,0 м. на новый с сохранением диаметра 400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Водопроводы</w:t>
      </w:r>
      <w:r w:rsidR="00715CB7" w:rsidRPr="000F50A6">
        <w:rPr>
          <w:b/>
          <w:i/>
        </w:rPr>
        <w:t xml:space="preserve"> </w:t>
      </w:r>
      <w:r w:rsidRPr="000F50A6">
        <w:rPr>
          <w:b/>
          <w:i/>
        </w:rPr>
        <w:t>от</w:t>
      </w:r>
      <w:r w:rsidR="00715CB7" w:rsidRPr="000F50A6">
        <w:rPr>
          <w:b/>
          <w:i/>
        </w:rPr>
        <w:t xml:space="preserve"> </w:t>
      </w:r>
      <w:r w:rsidRPr="000F50A6">
        <w:rPr>
          <w:b/>
          <w:i/>
        </w:rPr>
        <w:t>ВК-2</w:t>
      </w:r>
      <w:r w:rsidR="00715CB7" w:rsidRPr="000F50A6">
        <w:rPr>
          <w:b/>
          <w:i/>
        </w:rPr>
        <w:t xml:space="preserve"> </w:t>
      </w:r>
      <w:r w:rsidRPr="000F50A6">
        <w:rPr>
          <w:b/>
          <w:i/>
        </w:rPr>
        <w:t>до</w:t>
      </w:r>
      <w:r w:rsidR="00715CB7" w:rsidRPr="000F50A6">
        <w:rPr>
          <w:b/>
          <w:i/>
        </w:rPr>
        <w:t xml:space="preserve"> </w:t>
      </w:r>
      <w:r w:rsidRPr="000F50A6">
        <w:rPr>
          <w:b/>
          <w:i/>
        </w:rPr>
        <w:t>Мира 3,5,</w:t>
      </w:r>
      <w:r w:rsidR="00715CB7" w:rsidRPr="000F50A6">
        <w:rPr>
          <w:b/>
          <w:i/>
        </w:rPr>
        <w:t xml:space="preserve"> </w:t>
      </w:r>
      <w:r w:rsidRPr="000F50A6">
        <w:rPr>
          <w:b/>
          <w:i/>
        </w:rPr>
        <w:t>и</w:t>
      </w:r>
      <w:r w:rsidR="00715CB7" w:rsidRPr="000F50A6">
        <w:rPr>
          <w:b/>
          <w:i/>
        </w:rPr>
        <w:t xml:space="preserve"> </w:t>
      </w:r>
      <w:r w:rsidRPr="000F50A6">
        <w:rPr>
          <w:b/>
          <w:i/>
        </w:rPr>
        <w:t>по</w:t>
      </w:r>
      <w:r w:rsidR="00715CB7" w:rsidRPr="000F50A6">
        <w:rPr>
          <w:b/>
          <w:i/>
        </w:rPr>
        <w:t xml:space="preserve"> </w:t>
      </w:r>
      <w:r w:rsidRPr="000F50A6">
        <w:rPr>
          <w:b/>
          <w:i/>
        </w:rPr>
        <w:t>колодцы</w:t>
      </w:r>
      <w:r w:rsidR="00715CB7" w:rsidRPr="000F50A6">
        <w:rPr>
          <w:b/>
          <w:i/>
        </w:rPr>
        <w:t xml:space="preserve"> </w:t>
      </w:r>
      <w:r w:rsidRPr="000F50A6">
        <w:rPr>
          <w:b/>
          <w:i/>
        </w:rPr>
        <w:t>ВК-9, ВК-10,</w:t>
      </w:r>
      <w:r w:rsidR="00696827" w:rsidRPr="000F50A6">
        <w:rPr>
          <w:b/>
          <w:i/>
        </w:rPr>
        <w:t xml:space="preserve"> </w:t>
      </w:r>
      <w:r w:rsidRPr="000F50A6">
        <w:rPr>
          <w:b/>
          <w:i/>
        </w:rPr>
        <w:t>ВК-11</w:t>
      </w:r>
      <w:r w:rsidR="00715CB7" w:rsidRPr="000F50A6">
        <w:rPr>
          <w:b/>
          <w:i/>
        </w:rPr>
        <w:t xml:space="preserve"> </w:t>
      </w:r>
      <w:r w:rsidRPr="000F50A6">
        <w:rPr>
          <w:b/>
          <w:i/>
        </w:rPr>
        <w:t>перед</w:t>
      </w:r>
      <w:r w:rsidR="00715CB7" w:rsidRPr="000F50A6">
        <w:rPr>
          <w:b/>
          <w:i/>
        </w:rPr>
        <w:t xml:space="preserve"> </w:t>
      </w:r>
      <w:r w:rsidRPr="000F50A6">
        <w:rPr>
          <w:b/>
          <w:i/>
        </w:rPr>
        <w:t>зданиями</w:t>
      </w:r>
      <w:r w:rsidR="00715CB7" w:rsidRPr="000F50A6">
        <w:rPr>
          <w:b/>
          <w:i/>
        </w:rPr>
        <w:t xml:space="preserve"> </w:t>
      </w:r>
      <w:r w:rsidRPr="000F50A6">
        <w:rPr>
          <w:b/>
          <w:i/>
        </w:rPr>
        <w:t>по ул. Мира 5а</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2047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25519,52</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1266,0 м. на новый с сохранением диаметра 150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 от</w:t>
      </w:r>
      <w:r w:rsidR="00715CB7" w:rsidRPr="000F50A6">
        <w:rPr>
          <w:b/>
          <w:i/>
        </w:rPr>
        <w:t xml:space="preserve"> </w:t>
      </w:r>
      <w:r w:rsidRPr="000F50A6">
        <w:rPr>
          <w:b/>
          <w:i/>
        </w:rPr>
        <w:t>ВК-16</w:t>
      </w:r>
      <w:r w:rsidR="00715CB7" w:rsidRPr="000F50A6">
        <w:rPr>
          <w:b/>
          <w:i/>
        </w:rPr>
        <w:t xml:space="preserve"> </w:t>
      </w:r>
      <w:r w:rsidRPr="000F50A6">
        <w:rPr>
          <w:b/>
          <w:i/>
        </w:rPr>
        <w:t>до</w:t>
      </w:r>
      <w:r w:rsidR="00715CB7" w:rsidRPr="000F50A6">
        <w:rPr>
          <w:b/>
          <w:i/>
        </w:rPr>
        <w:t xml:space="preserve"> </w:t>
      </w:r>
      <w:r w:rsidRPr="000F50A6">
        <w:rPr>
          <w:b/>
          <w:i/>
        </w:rPr>
        <w:t>ВК-101а</w:t>
      </w:r>
      <w:r w:rsidR="00715CB7" w:rsidRPr="000F50A6">
        <w:rPr>
          <w:b/>
          <w:i/>
        </w:rPr>
        <w:t xml:space="preserve"> </w:t>
      </w:r>
      <w:r w:rsidRPr="000F50A6">
        <w:rPr>
          <w:b/>
          <w:i/>
        </w:rPr>
        <w:t>и</w:t>
      </w:r>
      <w:r w:rsidR="00715CB7" w:rsidRPr="000F50A6">
        <w:rPr>
          <w:b/>
          <w:i/>
        </w:rPr>
        <w:t xml:space="preserve"> </w:t>
      </w:r>
      <w:r w:rsidRPr="000F50A6">
        <w:rPr>
          <w:b/>
          <w:i/>
        </w:rPr>
        <w:t>от</w:t>
      </w:r>
      <w:r w:rsidR="00715CB7" w:rsidRPr="000F50A6">
        <w:rPr>
          <w:b/>
          <w:i/>
        </w:rPr>
        <w:t xml:space="preserve"> </w:t>
      </w:r>
      <w:r w:rsidRPr="000F50A6">
        <w:rPr>
          <w:b/>
          <w:i/>
        </w:rPr>
        <w:t>ВК-4 до</w:t>
      </w:r>
      <w:r w:rsidR="00715CB7" w:rsidRPr="000F50A6">
        <w:rPr>
          <w:b/>
          <w:i/>
        </w:rPr>
        <w:t xml:space="preserve"> </w:t>
      </w:r>
      <w:r w:rsidRPr="000F50A6">
        <w:rPr>
          <w:b/>
          <w:i/>
        </w:rPr>
        <w:t>ВК-6А</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2047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21234,0</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551,5 м. на новый с сохранением диаметра 400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ВК-1' и т.А в районе ж.д. 51 по Проспекту Героев через ВК-4 до здания 24 по ул. Красных Фортов</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2048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3529,90</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185,8 м. на новый с сохранением диаметра 100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ВК-67 по подвалу ж.д. 8,6,4,2 по ул. Красных Фортов, через ВК-2, 20,14 по ул. Солнечная до ВК-5</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2048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16017,81</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762,6 м. на новый с сохранением диаметра 150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 от ВК-13 по ул. Красных Фортов через ВК-36,</w:t>
      </w:r>
      <w:r w:rsidR="00696827" w:rsidRPr="000F50A6">
        <w:rPr>
          <w:b/>
          <w:i/>
        </w:rPr>
        <w:t xml:space="preserve"> </w:t>
      </w:r>
      <w:r w:rsidRPr="000F50A6">
        <w:rPr>
          <w:b/>
          <w:i/>
        </w:rPr>
        <w:t>ВК-37, ВК-14, через ВК-48 до ВК-16 в районе Машиностроителей д. 6 и до стены ж.д. 4 по ул. Машиностроителей</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2048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15551,52 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740,4 м. на новый с сохранением диаметра 150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2C1016" w:rsidRPr="000F50A6" w:rsidRDefault="002C1016" w:rsidP="00715CB7">
      <w:pPr>
        <w:spacing w:after="0" w:line="276" w:lineRule="auto"/>
      </w:pPr>
      <w:r w:rsidRPr="000F50A6">
        <w:t xml:space="preserve">Данное мероприятие направлено на выполнение целей и задач технико-экономического обоснования </w:t>
      </w:r>
    </w:p>
    <w:p w:rsidR="002C1016" w:rsidRPr="000F50A6" w:rsidRDefault="002C1016" w:rsidP="00715CB7">
      <w:pPr>
        <w:spacing w:after="0" w:line="276" w:lineRule="auto"/>
        <w:rPr>
          <w:b/>
          <w:i/>
        </w:rPr>
      </w:pPr>
      <w:r w:rsidRPr="000F50A6">
        <w:rPr>
          <w:b/>
          <w:i/>
        </w:rPr>
        <w:t>Модернизация сетей водоснабжения Водопровод</w:t>
      </w:r>
      <w:r w:rsidR="00715CB7" w:rsidRPr="000F50A6">
        <w:rPr>
          <w:b/>
          <w:i/>
        </w:rPr>
        <w:t xml:space="preserve"> </w:t>
      </w:r>
      <w:r w:rsidRPr="000F50A6">
        <w:rPr>
          <w:b/>
          <w:i/>
        </w:rPr>
        <w:t>магистральный</w:t>
      </w:r>
      <w:r w:rsidR="00715CB7" w:rsidRPr="000F50A6">
        <w:rPr>
          <w:b/>
          <w:i/>
        </w:rPr>
        <w:t xml:space="preserve"> </w:t>
      </w:r>
      <w:r w:rsidRPr="000F50A6">
        <w:rPr>
          <w:b/>
          <w:i/>
        </w:rPr>
        <w:t>внутриквартальный: вдоль</w:t>
      </w:r>
      <w:r w:rsidR="00715CB7" w:rsidRPr="000F50A6">
        <w:rPr>
          <w:b/>
          <w:i/>
        </w:rPr>
        <w:t xml:space="preserve"> </w:t>
      </w:r>
      <w:r w:rsidR="00696827" w:rsidRPr="000F50A6">
        <w:rPr>
          <w:b/>
          <w:i/>
        </w:rPr>
        <w:t>ж.д. по ул. Сибирской</w:t>
      </w:r>
      <w:r w:rsidRPr="000F50A6">
        <w:rPr>
          <w:b/>
          <w:i/>
        </w:rPr>
        <w:t>, Космонавтов и Солнечной</w:t>
      </w:r>
      <w:r w:rsidR="00715CB7" w:rsidRPr="000F50A6">
        <w:rPr>
          <w:b/>
          <w:i/>
        </w:rPr>
        <w:t xml:space="preserve"> </w:t>
      </w:r>
      <w:r w:rsidRPr="000F50A6">
        <w:rPr>
          <w:b/>
          <w:i/>
        </w:rPr>
        <w:t>от</w:t>
      </w:r>
      <w:r w:rsidR="00715CB7" w:rsidRPr="000F50A6">
        <w:rPr>
          <w:b/>
          <w:i/>
        </w:rPr>
        <w:t xml:space="preserve"> </w:t>
      </w:r>
      <w:r w:rsidRPr="000F50A6">
        <w:rPr>
          <w:b/>
          <w:i/>
        </w:rPr>
        <w:t>ВК</w:t>
      </w:r>
      <w:r w:rsidR="00715CB7" w:rsidRPr="000F50A6">
        <w:rPr>
          <w:b/>
          <w:i/>
        </w:rPr>
        <w:t xml:space="preserve"> </w:t>
      </w:r>
      <w:r w:rsidRPr="000F50A6">
        <w:rPr>
          <w:b/>
          <w:i/>
        </w:rPr>
        <w:t>3001</w:t>
      </w:r>
      <w:r w:rsidR="00715CB7" w:rsidRPr="000F50A6">
        <w:rPr>
          <w:b/>
          <w:i/>
        </w:rPr>
        <w:t xml:space="preserve"> </w:t>
      </w:r>
      <w:r w:rsidRPr="000F50A6">
        <w:rPr>
          <w:b/>
          <w:i/>
        </w:rPr>
        <w:t>до</w:t>
      </w:r>
      <w:r w:rsidR="00715CB7" w:rsidRPr="000F50A6">
        <w:rPr>
          <w:b/>
          <w:i/>
        </w:rPr>
        <w:t xml:space="preserve"> </w:t>
      </w:r>
      <w:r w:rsidRPr="000F50A6">
        <w:rPr>
          <w:b/>
          <w:i/>
        </w:rPr>
        <w:t>ВК-3013</w:t>
      </w:r>
      <w:r w:rsidR="00715CB7" w:rsidRPr="000F50A6">
        <w:rPr>
          <w:b/>
          <w:i/>
        </w:rPr>
        <w:t xml:space="preserve"> </w:t>
      </w:r>
    </w:p>
    <w:p w:rsidR="002C1016" w:rsidRPr="000F50A6" w:rsidRDefault="002C1016" w:rsidP="00715CB7">
      <w:pPr>
        <w:spacing w:after="0" w:line="276" w:lineRule="auto"/>
      </w:pPr>
      <w:r w:rsidRPr="000F50A6">
        <w:t>Реализация данного мероприятия технико-экономического обоснования рассчитана на 2048 г.</w:t>
      </w:r>
    </w:p>
    <w:p w:rsidR="002C1016" w:rsidRPr="000F50A6" w:rsidRDefault="002C1016" w:rsidP="00715CB7">
      <w:pPr>
        <w:spacing w:after="0" w:line="276" w:lineRule="auto"/>
      </w:pPr>
      <w:r w:rsidRPr="000F50A6">
        <w:t>Стоимость реализации данного технико-экономического обоснования составляет 14974,81</w:t>
      </w:r>
      <w:r w:rsidR="00715CB7" w:rsidRPr="000F50A6">
        <w:t xml:space="preserve"> </w:t>
      </w:r>
      <w:r w:rsidRPr="000F50A6">
        <w:t>тыс. руб. без учета НДС</w:t>
      </w:r>
    </w:p>
    <w:p w:rsidR="002C1016" w:rsidRPr="000F50A6" w:rsidRDefault="002C1016" w:rsidP="00715CB7">
      <w:pPr>
        <w:spacing w:after="0" w:line="276" w:lineRule="auto"/>
      </w:pPr>
      <w:r w:rsidRPr="000F50A6">
        <w:t>Данное мероприятие по реконструкции сети водоснабжения предполагает замену старого участка протяженностью 718,2 м. на новый с сохранением диаметра 200 мм. и использования полиэтилена низкого давления (ПНД), который</w:t>
      </w:r>
      <w:r w:rsidR="00715CB7" w:rsidRPr="000F50A6">
        <w:t xml:space="preserve"> </w:t>
      </w:r>
      <w:r w:rsidRPr="000F50A6">
        <w:t>представляет собой улучшенную модификацию базового полиэтилена марки ПНД.</w:t>
      </w:r>
    </w:p>
    <w:p w:rsidR="00606827" w:rsidRPr="000F50A6" w:rsidRDefault="00606827" w:rsidP="00696827">
      <w:pPr>
        <w:pStyle w:val="30"/>
        <w:spacing w:before="240"/>
      </w:pPr>
      <w:bookmarkStart w:id="55" w:name="_Toc519630646"/>
      <w:r w:rsidRPr="000F50A6">
        <w:t>Обоснование мероприятий по строительству, реконструкции, либо выводу из эксплуатации других объектов системы водоснабжения</w:t>
      </w:r>
      <w:bookmarkEnd w:id="55"/>
    </w:p>
    <w:p w:rsidR="00606827" w:rsidRPr="000F50A6" w:rsidRDefault="00E97C63" w:rsidP="007C3383">
      <w:r w:rsidRPr="000F50A6">
        <w:t xml:space="preserve">По состоянию на 2018 </w:t>
      </w:r>
      <w:r w:rsidR="00990778" w:rsidRPr="000F50A6">
        <w:t xml:space="preserve">г. на </w:t>
      </w:r>
      <w:r w:rsidR="003046D4" w:rsidRPr="000F50A6">
        <w:t>основных</w:t>
      </w:r>
      <w:r w:rsidR="00990778" w:rsidRPr="000F50A6">
        <w:t xml:space="preserve"> источник</w:t>
      </w:r>
      <w:r w:rsidR="003046D4" w:rsidRPr="000F50A6">
        <w:t>ах</w:t>
      </w:r>
      <w:r w:rsidR="00990778" w:rsidRPr="000F50A6">
        <w:t xml:space="preserve"> водоснабжения Сосновоборского городского округа, ФОС-</w:t>
      </w:r>
      <w:r w:rsidR="003046D4" w:rsidRPr="000F50A6">
        <w:t>2,3</w:t>
      </w:r>
      <w:r w:rsidR="00990778" w:rsidRPr="000F50A6">
        <w:t xml:space="preserve">, есть необходимость проведения реконструкции с </w:t>
      </w:r>
      <w:r w:rsidR="00906623" w:rsidRPr="000F50A6">
        <w:t xml:space="preserve">заменой </w:t>
      </w:r>
      <w:r w:rsidR="003046D4" w:rsidRPr="000F50A6">
        <w:t>систем отстоя и фильтрации</w:t>
      </w:r>
      <w:r w:rsidR="00906623" w:rsidRPr="000F50A6">
        <w:t xml:space="preserve">. Текущие </w:t>
      </w:r>
      <w:r w:rsidR="003046D4" w:rsidRPr="000F50A6">
        <w:t>фильтры и горизонтальные отстойники</w:t>
      </w:r>
      <w:r w:rsidR="00906623" w:rsidRPr="000F50A6">
        <w:t xml:space="preserve"> с момента последнего капитального ремонта </w:t>
      </w:r>
      <w:r w:rsidR="003046D4" w:rsidRPr="000F50A6">
        <w:t xml:space="preserve">находятся в эксплуатации </w:t>
      </w:r>
      <w:r w:rsidR="00906623" w:rsidRPr="000F50A6">
        <w:t xml:space="preserve">от 15 до 20 лет. В этой связи настоящая Схема предусматривает проведение замены </w:t>
      </w:r>
      <w:r w:rsidR="003046D4" w:rsidRPr="000F50A6">
        <w:t>системы отстоя и фильтрации ФОС-3 – 2018г., ФОС-2 – в 2020г</w:t>
      </w:r>
      <w:r w:rsidR="00906623" w:rsidRPr="000F50A6">
        <w:t>.</w:t>
      </w:r>
    </w:p>
    <w:p w:rsidR="00906623" w:rsidRPr="000F50A6" w:rsidRDefault="00906623" w:rsidP="000F1D20">
      <w:pPr>
        <w:spacing w:after="240" w:line="288" w:lineRule="auto"/>
      </w:pPr>
      <w:r w:rsidRPr="000F50A6">
        <w:t>Строительства насосных станций, а также вывода из эксплуатации каких-либо объектов существующей системы водосна</w:t>
      </w:r>
      <w:r w:rsidR="00E901AF" w:rsidRPr="000F50A6">
        <w:t>бжения в расчетный период до 204</w:t>
      </w:r>
      <w:r w:rsidRPr="000F50A6">
        <w:t>8</w:t>
      </w:r>
      <w:r w:rsidR="00E901AF" w:rsidRPr="000F50A6">
        <w:t xml:space="preserve"> </w:t>
      </w:r>
      <w:r w:rsidRPr="000F50A6">
        <w:t xml:space="preserve">г. </w:t>
      </w:r>
      <w:r w:rsidR="002E1855" w:rsidRPr="000F50A6">
        <w:t xml:space="preserve">для сценария развития Сосновоборского городского округа </w:t>
      </w:r>
      <w:r w:rsidRPr="000F50A6">
        <w:t>не предусматривается.</w:t>
      </w:r>
    </w:p>
    <w:p w:rsidR="00606827" w:rsidRPr="000F50A6" w:rsidRDefault="003E4C89" w:rsidP="003E4C89">
      <w:pPr>
        <w:pStyle w:val="30"/>
      </w:pPr>
      <w:bookmarkStart w:id="56" w:name="_Toc519630647"/>
      <w:r w:rsidRPr="000F50A6">
        <w:t>Развитие систем диспетчеризации, телемеханизации и систем управления режимами водоснабжения на объектах организаций, осуществляющих водоснабжение</w:t>
      </w:r>
      <w:bookmarkEnd w:id="56"/>
    </w:p>
    <w:p w:rsidR="00606827" w:rsidRPr="000F50A6" w:rsidRDefault="00E97C63" w:rsidP="007C3383">
      <w:r w:rsidRPr="000F50A6">
        <w:t xml:space="preserve">По состоянию на 2018 </w:t>
      </w:r>
      <w:r w:rsidR="00563F53" w:rsidRPr="000F50A6">
        <w:t>г.</w:t>
      </w:r>
      <w:r w:rsidR="00661EE7" w:rsidRPr="000F50A6">
        <w:t xml:space="preserve"> системы диспетчеризации и телемеханизации на основных источниках водоснабжения ФОС-2, 3, а также на резервном источнике водоснабжения ФОС-1 не установлены. Регулирование отпуска воды в сеть осуществляется на местах. Сооружения </w:t>
      </w:r>
      <w:r w:rsidR="00661EE7" w:rsidRPr="000F50A6">
        <w:rPr>
          <w:lang w:val="en-US"/>
        </w:rPr>
        <w:t>I</w:t>
      </w:r>
      <w:r w:rsidR="00661EE7" w:rsidRPr="000F50A6">
        <w:t xml:space="preserve">, </w:t>
      </w:r>
      <w:r w:rsidR="00661EE7" w:rsidRPr="000F50A6">
        <w:rPr>
          <w:lang w:val="en-US"/>
        </w:rPr>
        <w:t>II</w:t>
      </w:r>
      <w:r w:rsidR="00661EE7" w:rsidRPr="000F50A6">
        <w:t xml:space="preserve"> и </w:t>
      </w:r>
      <w:r w:rsidR="00661EE7" w:rsidRPr="000F50A6">
        <w:rPr>
          <w:lang w:val="en-US"/>
        </w:rPr>
        <w:t>III</w:t>
      </w:r>
      <w:r w:rsidR="00661EE7" w:rsidRPr="000F50A6">
        <w:t xml:space="preserve"> подъемов оборудованы всеми необходимыми системами защиты электродвигателей насосов и трубопроводов от превышения напряжения и давления. Системы частотного регулирования насосов не установлены.</w:t>
      </w:r>
    </w:p>
    <w:p w:rsidR="007C3383" w:rsidRPr="000F50A6" w:rsidRDefault="00E46008" w:rsidP="00E97C63">
      <w:pPr>
        <w:spacing w:after="200"/>
      </w:pPr>
      <w:r w:rsidRPr="000F50A6">
        <w:t xml:space="preserve">В соблюдение положений ФЗ №416 от 07.12.2011г. «О водоснабжении и водоотведении» по повышению энергетической эффективности настоящая Схема рекомендует установку систем частотного регулирования на электродвигатели насосов питьевой воды сооружений </w:t>
      </w:r>
      <w:r w:rsidRPr="000F50A6">
        <w:rPr>
          <w:lang w:val="en-US"/>
        </w:rPr>
        <w:t>I</w:t>
      </w:r>
      <w:r w:rsidRPr="000F50A6">
        <w:t xml:space="preserve">, </w:t>
      </w:r>
      <w:r w:rsidRPr="000F50A6">
        <w:rPr>
          <w:lang w:val="en-US"/>
        </w:rPr>
        <w:t>II</w:t>
      </w:r>
      <w:r w:rsidRPr="000F50A6">
        <w:t xml:space="preserve"> и </w:t>
      </w:r>
      <w:r w:rsidRPr="000F50A6">
        <w:rPr>
          <w:lang w:val="en-US"/>
        </w:rPr>
        <w:t>III</w:t>
      </w:r>
      <w:r w:rsidR="008F603C" w:rsidRPr="000F50A6">
        <w:t xml:space="preserve"> подъемов</w:t>
      </w:r>
      <w:r w:rsidRPr="000F50A6">
        <w:t>.</w:t>
      </w:r>
      <w:r w:rsidR="007C3383" w:rsidRPr="000F50A6">
        <w:br w:type="page"/>
      </w:r>
    </w:p>
    <w:p w:rsidR="00186759" w:rsidRPr="000F50A6" w:rsidRDefault="00186759" w:rsidP="0006231B">
      <w:pPr>
        <w:pStyle w:val="15"/>
        <w:spacing w:after="160"/>
      </w:pPr>
      <w:bookmarkStart w:id="57" w:name="_Toc519630648"/>
      <w:r w:rsidRPr="000F50A6">
        <w:t>Экологические аспекты мероприятий по строительству, реконструкции и модернизации объектов централизованных систем водоснабжения</w:t>
      </w:r>
      <w:bookmarkEnd w:id="57"/>
    </w:p>
    <w:p w:rsidR="00186759" w:rsidRPr="000F50A6" w:rsidRDefault="00186759" w:rsidP="0006231B">
      <w:pPr>
        <w:pStyle w:val="2"/>
        <w:spacing w:after="160"/>
      </w:pPr>
      <w:bookmarkStart w:id="58" w:name="_Toc519630649"/>
      <w:r w:rsidRPr="000F50A6">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8"/>
    </w:p>
    <w:p w:rsidR="00186759" w:rsidRPr="000F50A6" w:rsidRDefault="00186759" w:rsidP="0006231B">
      <w:pPr>
        <w:spacing w:after="50" w:line="300" w:lineRule="auto"/>
      </w:pPr>
      <w:r w:rsidRPr="000F50A6">
        <w:t>Одним из источников регулярного загрязнения поверхностных водоемов являются сбрасываемые без обработки воды, получаемые в результате промывки фильтровальных сооружений фильтро-очистных станций.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и способствуют замедлению процессов самоочистки. Для предотвращения неблагоприятного воздействия на водоем в процессе водоподготовки необходимо использование ресурсосберегающей, природоохранной технологии повторного использования промывных вод фильтров. Данная технология реализована на ФОС-2 и ФОС-3, что позволяет повысить экологическую безопасность, исключив сброс промывных вод в водоем.</w:t>
      </w:r>
    </w:p>
    <w:p w:rsidR="00186759" w:rsidRPr="000F50A6" w:rsidRDefault="00186759" w:rsidP="0006231B">
      <w:pPr>
        <w:spacing w:after="50" w:line="300" w:lineRule="auto"/>
      </w:pPr>
      <w:r w:rsidRPr="000F50A6">
        <w:t>Схемы повторного использования промывных вод, внедренные на ФОС-2 и ФОС-3, приведены на рисунках 5.1.1. и 5.1.2 соответственно.</w:t>
      </w:r>
    </w:p>
    <w:p w:rsidR="00186759" w:rsidRPr="000F50A6" w:rsidRDefault="00186759" w:rsidP="00186759">
      <w:pPr>
        <w:spacing w:before="160" w:after="0"/>
        <w:ind w:firstLine="0"/>
        <w:jc w:val="center"/>
      </w:pPr>
      <w:r w:rsidRPr="000F50A6">
        <w:rPr>
          <w:noProof/>
          <w:lang w:eastAsia="ru-RU"/>
        </w:rPr>
        <w:drawing>
          <wp:inline distT="0" distB="0" distL="0" distR="0">
            <wp:extent cx="5172075" cy="13395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овторного использования ФОС-2.bmp"/>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01205" cy="1347144"/>
                    </a:xfrm>
                    <a:prstGeom prst="rect">
                      <a:avLst/>
                    </a:prstGeom>
                  </pic:spPr>
                </pic:pic>
              </a:graphicData>
            </a:graphic>
          </wp:inline>
        </w:drawing>
      </w:r>
    </w:p>
    <w:p w:rsidR="00186759" w:rsidRPr="000F50A6" w:rsidRDefault="00186759" w:rsidP="00186759">
      <w:pPr>
        <w:pStyle w:val="af0"/>
      </w:pPr>
      <w:r w:rsidRPr="000F50A6">
        <w:t>Рисунок 5.1.1. Схема повторного использования промывных вод на ФОС-2</w:t>
      </w:r>
    </w:p>
    <w:p w:rsidR="00186759" w:rsidRPr="000F50A6" w:rsidRDefault="00186759" w:rsidP="00186759">
      <w:pPr>
        <w:pStyle w:val="af0"/>
        <w:spacing w:before="160" w:after="0"/>
      </w:pPr>
      <w:r w:rsidRPr="000F50A6">
        <w:rPr>
          <w:noProof/>
          <w:lang w:eastAsia="ru-RU"/>
        </w:rPr>
        <w:drawing>
          <wp:inline distT="0" distB="0" distL="0" distR="0">
            <wp:extent cx="5438775" cy="1161590"/>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овторного использования ФОС-3.bmp"/>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53721" cy="1164782"/>
                    </a:xfrm>
                    <a:prstGeom prst="rect">
                      <a:avLst/>
                    </a:prstGeom>
                  </pic:spPr>
                </pic:pic>
              </a:graphicData>
            </a:graphic>
          </wp:inline>
        </w:drawing>
      </w:r>
    </w:p>
    <w:p w:rsidR="00186759" w:rsidRPr="000F50A6" w:rsidRDefault="00186759" w:rsidP="0006231B">
      <w:pPr>
        <w:pStyle w:val="af0"/>
        <w:spacing w:after="160"/>
      </w:pPr>
      <w:r w:rsidRPr="000F50A6">
        <w:t>Рисунок 5.1.2. Схема повторного использования промывных вод на ФОС-3</w:t>
      </w:r>
    </w:p>
    <w:p w:rsidR="00186759" w:rsidRPr="000F50A6" w:rsidRDefault="00186759" w:rsidP="0006231B">
      <w:r w:rsidRPr="000F50A6">
        <w:t>Применение повторного использования промывных вод также позволяет уменьшить расход воды фильтро-очистных сооружений</w:t>
      </w:r>
      <w:r w:rsidR="00715CB7" w:rsidRPr="000F50A6">
        <w:t xml:space="preserve"> </w:t>
      </w:r>
      <w:r w:rsidRPr="000F50A6">
        <w:t>на собственные нужды.</w:t>
      </w:r>
    </w:p>
    <w:p w:rsidR="00186759" w:rsidRPr="000F50A6" w:rsidRDefault="00186759" w:rsidP="0006231B">
      <w:r w:rsidRPr="000F50A6">
        <w:t>На территории Сосновоборского городского округа также проводятся периодические мероприятия, направленные на мониторинг используемых водных объектов и контроль качества сбрасываемых сточных вод после оборудования, такие как:</w:t>
      </w:r>
    </w:p>
    <w:p w:rsidR="00186759" w:rsidRPr="000F50A6" w:rsidRDefault="00186759" w:rsidP="00C867EC">
      <w:pPr>
        <w:pStyle w:val="af2"/>
        <w:numPr>
          <w:ilvl w:val="0"/>
          <w:numId w:val="18"/>
        </w:numPr>
      </w:pPr>
      <w:r w:rsidRPr="000F50A6">
        <w:t>измерение показателей качества сбросных вод;</w:t>
      </w:r>
    </w:p>
    <w:p w:rsidR="00186759" w:rsidRPr="000F50A6" w:rsidRDefault="00186759" w:rsidP="00C867EC">
      <w:pPr>
        <w:pStyle w:val="af2"/>
        <w:numPr>
          <w:ilvl w:val="0"/>
          <w:numId w:val="18"/>
        </w:numPr>
      </w:pPr>
      <w:r w:rsidRPr="000F50A6">
        <w:t>измерение показателей качества исходной воды;</w:t>
      </w:r>
    </w:p>
    <w:p w:rsidR="00186759" w:rsidRPr="000F50A6" w:rsidRDefault="00186759" w:rsidP="00C867EC">
      <w:pPr>
        <w:pStyle w:val="af2"/>
        <w:numPr>
          <w:ilvl w:val="0"/>
          <w:numId w:val="18"/>
        </w:numPr>
      </w:pPr>
      <w:r w:rsidRPr="000F50A6">
        <w:t>обследование бассейнов р.Систа и р.Коваши;</w:t>
      </w:r>
    </w:p>
    <w:p w:rsidR="00186759" w:rsidRPr="000F50A6" w:rsidRDefault="00186759" w:rsidP="00C867EC">
      <w:pPr>
        <w:pStyle w:val="af2"/>
        <w:numPr>
          <w:ilvl w:val="0"/>
          <w:numId w:val="18"/>
        </w:numPr>
      </w:pPr>
      <w:r w:rsidRPr="000F50A6">
        <w:t>проведение микробиологических анализов питьевой воды;</w:t>
      </w:r>
    </w:p>
    <w:p w:rsidR="00186759" w:rsidRPr="000F50A6" w:rsidRDefault="00186759" w:rsidP="00C867EC">
      <w:pPr>
        <w:pStyle w:val="af2"/>
        <w:numPr>
          <w:ilvl w:val="0"/>
          <w:numId w:val="18"/>
        </w:numPr>
      </w:pPr>
      <w:r w:rsidRPr="000F50A6">
        <w:t>проведение микробиологических анализов бассейнов р.Систа и р.Коваши;</w:t>
      </w:r>
    </w:p>
    <w:p w:rsidR="00186759" w:rsidRPr="000F50A6" w:rsidRDefault="00186759" w:rsidP="00C867EC">
      <w:pPr>
        <w:pStyle w:val="af2"/>
        <w:numPr>
          <w:ilvl w:val="0"/>
          <w:numId w:val="18"/>
        </w:numPr>
      </w:pPr>
      <w:r w:rsidRPr="000F50A6">
        <w:t>проведение бактериологических анализов;</w:t>
      </w:r>
    </w:p>
    <w:p w:rsidR="00186759" w:rsidRPr="000F50A6" w:rsidRDefault="00186759" w:rsidP="00C867EC">
      <w:pPr>
        <w:pStyle w:val="af2"/>
        <w:numPr>
          <w:ilvl w:val="0"/>
          <w:numId w:val="18"/>
        </w:numPr>
      </w:pPr>
      <w:r w:rsidRPr="000F50A6">
        <w:t>проведение санитарно-паразитологических анализов;</w:t>
      </w:r>
    </w:p>
    <w:p w:rsidR="00186759" w:rsidRPr="000F50A6" w:rsidRDefault="00186759" w:rsidP="0006231B">
      <w:pPr>
        <w:spacing w:line="300" w:lineRule="auto"/>
      </w:pPr>
      <w:r w:rsidRPr="000F50A6">
        <w:t>Ввиду нахождения на территории городского округа Ленинградской АЭС, являющейся опасным производственным объектом по классификации Федерального закона №116-ФЗ «О промышленной безопасности опасных производственных объектов»,</w:t>
      </w:r>
      <w:r w:rsidR="00715CB7" w:rsidRPr="000F50A6">
        <w:t xml:space="preserve"> </w:t>
      </w:r>
      <w:r w:rsidRPr="000F50A6">
        <w:t>в соответствии с положениями статей 10 и 21 Федерального закона №170-ФЗ «Об использовании атомной энергии» также проводятся радиационные измерения проб воды.</w:t>
      </w:r>
    </w:p>
    <w:p w:rsidR="00186759" w:rsidRPr="000F50A6" w:rsidRDefault="00186759" w:rsidP="0006231B">
      <w:pPr>
        <w:spacing w:line="300" w:lineRule="auto"/>
      </w:pPr>
      <w:r w:rsidRPr="000F50A6">
        <w:t>Анализ отчетов по результатам проведения вышеуказанных мероприятий позволяет сделать вывод о соответствии качества исходной воды 2 классу по ГОСТ-2761-84 и соответствии качества питьевой воды СанПиН 2.1.4.1074-01.</w:t>
      </w:r>
    </w:p>
    <w:p w:rsidR="00186759" w:rsidRPr="000F50A6" w:rsidRDefault="00186759" w:rsidP="0006231B">
      <w:pPr>
        <w:spacing w:after="120" w:line="300" w:lineRule="auto"/>
      </w:pPr>
      <w:r w:rsidRPr="000F50A6">
        <w:t>Согласно требованиям СанПиН 2.1.4.1110-02 на источнике водоснабжения должна быть обеспечена зона санитарной охраны в составе трех поясов. На настоящий момент, на ФОС-2 и ФОС-3 не установлены второй и третий пояса зоны санитарной охраны, предназначенные для предупреждения загрязнения воды источника водоснабжения, что может негативно сказаться на качестве исходной воды.</w:t>
      </w:r>
    </w:p>
    <w:p w:rsidR="00186759" w:rsidRPr="000F50A6" w:rsidRDefault="00186759" w:rsidP="0006231B">
      <w:pPr>
        <w:pStyle w:val="2"/>
        <w:spacing w:after="160"/>
      </w:pPr>
      <w:bookmarkStart w:id="59" w:name="_Toc519630650"/>
      <w:r w:rsidRPr="000F50A6">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59"/>
    </w:p>
    <w:p w:rsidR="00186759" w:rsidRPr="000F50A6" w:rsidRDefault="00186759" w:rsidP="0006231B">
      <w:pPr>
        <w:spacing w:line="300" w:lineRule="auto"/>
      </w:pPr>
      <w:r w:rsidRPr="000F50A6">
        <w:t>Согласно исходным данным, при вводе в эксплуатацию резервных фильтро-очистных сооружений ФОС-1, осуществляется одноступенчатая схема очистки воды с хлорированием, коагулированием и флокулированием.</w:t>
      </w:r>
    </w:p>
    <w:p w:rsidR="00186759" w:rsidRPr="000F50A6" w:rsidRDefault="00186759" w:rsidP="0006231B">
      <w:pPr>
        <w:spacing w:line="300" w:lineRule="auto"/>
      </w:pPr>
      <w:r w:rsidRPr="000F50A6">
        <w:t>Существенным недостатком обеззараживания воды хлорсодержащими агентами является образование в процессе водоподготовки высокотоксичных, хлорорганических соединений, отличающихся не только токсичными свойствами, но и способностью накапливаться в тканях организма, что приводит к негативному воздействию на организм человека даже малых концентраций хлорсодержащих веществ.</w:t>
      </w:r>
    </w:p>
    <w:p w:rsidR="00186759" w:rsidRPr="000F50A6" w:rsidRDefault="00186759" w:rsidP="0006231B">
      <w:pPr>
        <w:spacing w:line="300" w:lineRule="auto"/>
      </w:pPr>
      <w:r w:rsidRPr="000F50A6">
        <w:t>Ввиду вышесказанного, необходимо рассмотреть возможность внедрения более современных и безопасных методов обеззараживания питьевой воды: технологии УФ-обеззараживания</w:t>
      </w:r>
      <w:r w:rsidR="00F36741" w:rsidRPr="000F50A6">
        <w:t>,</w:t>
      </w:r>
      <w:r w:rsidRPr="000F50A6">
        <w:t xml:space="preserve"> либо обеззараживания при помощи гипохлорита натрия совместно с предаммонированием воды сульфатом аммония. Данное мероприятие позволит:</w:t>
      </w:r>
    </w:p>
    <w:p w:rsidR="00186759" w:rsidRPr="000F50A6" w:rsidRDefault="00186759" w:rsidP="00C867EC">
      <w:pPr>
        <w:pStyle w:val="af2"/>
        <w:numPr>
          <w:ilvl w:val="0"/>
          <w:numId w:val="19"/>
        </w:numPr>
        <w:spacing w:line="300" w:lineRule="auto"/>
        <w:ind w:left="1281" w:hanging="357"/>
      </w:pPr>
      <w:r w:rsidRPr="000F50A6">
        <w:t>исключить содержание высокотоксичных хлорорганических соединений в питьевой воде;</w:t>
      </w:r>
    </w:p>
    <w:p w:rsidR="00186759" w:rsidRPr="000F50A6" w:rsidRDefault="00186759" w:rsidP="00C867EC">
      <w:pPr>
        <w:pStyle w:val="af2"/>
        <w:numPr>
          <w:ilvl w:val="0"/>
          <w:numId w:val="19"/>
        </w:numPr>
        <w:spacing w:line="300" w:lineRule="auto"/>
        <w:ind w:left="1281" w:hanging="357"/>
      </w:pPr>
      <w:r w:rsidRPr="000F50A6">
        <w:t xml:space="preserve">повысить безопасность производства за счет исключения из обращения жидкого </w:t>
      </w:r>
      <w:r w:rsidR="00EF0DBA" w:rsidRPr="000F50A6">
        <w:t>хлор</w:t>
      </w:r>
      <w:r w:rsidR="00FB0C1A" w:rsidRPr="000F50A6">
        <w:t>а</w:t>
      </w:r>
      <w:r w:rsidRPr="000F50A6">
        <w:t>.</w:t>
      </w:r>
    </w:p>
    <w:p w:rsidR="003F26AA" w:rsidRPr="000F50A6" w:rsidRDefault="003F26AA" w:rsidP="00625097">
      <w:pPr>
        <w:pStyle w:val="15"/>
        <w:spacing w:after="160"/>
      </w:pPr>
      <w:bookmarkStart w:id="60" w:name="_Toc394045139"/>
      <w:bookmarkStart w:id="61" w:name="_Toc519630651"/>
      <w:r w:rsidRPr="000F50A6">
        <w:t>Оценка потребности в капитальных вложениях в строительство, реконструкцию и модернизацию объектов централизованной</w:t>
      </w:r>
      <w:bookmarkStart w:id="62" w:name="_Toc394045140"/>
      <w:bookmarkEnd w:id="60"/>
      <w:bookmarkEnd w:id="61"/>
    </w:p>
    <w:p w:rsidR="003F26AA" w:rsidRPr="000F50A6" w:rsidRDefault="003F26AA" w:rsidP="00625097">
      <w:pPr>
        <w:pStyle w:val="2"/>
        <w:spacing w:after="160"/>
      </w:pPr>
      <w:bookmarkStart w:id="63" w:name="_Toc519630652"/>
      <w:r w:rsidRPr="000F50A6">
        <w:t>Оценка потребности в капитальных вложениях в строительство и реконструкцию водопроводных сетей</w:t>
      </w:r>
      <w:bookmarkEnd w:id="62"/>
      <w:bookmarkEnd w:id="63"/>
    </w:p>
    <w:p w:rsidR="004F31D9" w:rsidRPr="000F50A6" w:rsidRDefault="004F31D9" w:rsidP="004F31D9">
      <w:pPr>
        <w:spacing w:after="40" w:line="288" w:lineRule="auto"/>
      </w:pPr>
      <w:r w:rsidRPr="000F50A6">
        <w:t>Мероприятия, предлагаемые настоящей Схемой водоснабжения МО Сосновоборский муни</w:t>
      </w:r>
      <w:r w:rsidR="00CB0583" w:rsidRPr="000F50A6">
        <w:t>ципальный округ на период до 204</w:t>
      </w:r>
      <w:r w:rsidRPr="000F50A6">
        <w:t xml:space="preserve">8 года, по строительству и реконструкции водопроводных сетей для консервативного варианта развития приведены в Разделе 4.1.2 и 4.1.3. </w:t>
      </w:r>
    </w:p>
    <w:p w:rsidR="004F31D9" w:rsidRPr="000F50A6" w:rsidRDefault="004F31D9" w:rsidP="004F31D9">
      <w:pPr>
        <w:spacing w:after="40" w:line="288" w:lineRule="auto"/>
      </w:pPr>
      <w:r w:rsidRPr="000F50A6">
        <w:t>Оценка объема капитальных вложений, необходимых для реализации мероприятий по строительству и перекладке водопроводных сетей, выполнена с использованием укрупненных нормативов цены строительства НЦС 81-02-14-2012 «Сети водоснабжения и канализации», утвержденных приказом Министерства регионального развития РФ № 643 от 30.12.2011.</w:t>
      </w:r>
    </w:p>
    <w:p w:rsidR="004F31D9" w:rsidRPr="000F50A6" w:rsidRDefault="004F31D9" w:rsidP="004F31D9">
      <w:pPr>
        <w:spacing w:after="40" w:line="288" w:lineRule="auto"/>
      </w:pPr>
      <w:r w:rsidRPr="000F50A6">
        <w:t>В таблице 6.1.1 приведены необходимые капиталовложения в строительство и реконструкцию водопроводных сетей по годам.</w:t>
      </w:r>
    </w:p>
    <w:p w:rsidR="004F31D9" w:rsidRPr="000F50A6" w:rsidRDefault="004F31D9" w:rsidP="004F31D9">
      <w:pPr>
        <w:spacing w:after="40" w:line="288" w:lineRule="auto"/>
      </w:pPr>
      <w:r w:rsidRPr="000F50A6">
        <w:t>Для приведения стоимости проводимых мероприятий к ценам соответствующих лет были использованы индексы изменения цен, установленные в Прогнозе социально-экономического развития Российской Федерации на период до 2030 года, разработанном Минэкономразвития РФ от 08.11.2013 г.</w:t>
      </w:r>
    </w:p>
    <w:p w:rsidR="004F31D9" w:rsidRPr="000F50A6" w:rsidRDefault="004F31D9" w:rsidP="004F31D9">
      <w:pPr>
        <w:spacing w:after="40" w:line="288" w:lineRule="auto"/>
      </w:pPr>
      <w:r w:rsidRPr="000F50A6">
        <w:t>Необходимые инвестиции для осуществления предлагаемых Схемой мероприятий в ценах соответствующ</w:t>
      </w:r>
      <w:r w:rsidR="00E97C63" w:rsidRPr="000F50A6">
        <w:t>их лет приведены в таблице 6.1.1</w:t>
      </w:r>
      <w:r w:rsidRPr="000F50A6">
        <w:t>.</w:t>
      </w:r>
    </w:p>
    <w:p w:rsidR="003F26AA" w:rsidRPr="000F50A6" w:rsidRDefault="003F26AA" w:rsidP="003F26AA">
      <w:pPr>
        <w:spacing w:after="200" w:line="276" w:lineRule="auto"/>
        <w:ind w:firstLine="0"/>
        <w:jc w:val="left"/>
        <w:sectPr w:rsidR="003F26AA" w:rsidRPr="000F50A6" w:rsidSect="008A60DB">
          <w:pgSz w:w="11906" w:h="16838"/>
          <w:pgMar w:top="1134" w:right="850" w:bottom="1134" w:left="1701" w:header="0" w:footer="330" w:gutter="0"/>
          <w:cols w:space="708"/>
          <w:docGrid w:linePitch="360"/>
        </w:sectPr>
      </w:pPr>
    </w:p>
    <w:p w:rsidR="00000049" w:rsidRPr="000F50A6" w:rsidRDefault="00B459F0" w:rsidP="00B459F0">
      <w:pPr>
        <w:spacing w:after="120"/>
        <w:ind w:hanging="567"/>
      </w:pPr>
      <w:r w:rsidRPr="000F50A6">
        <w:t>Таблица 6.1.1. Оценка потребности в капитальных вложениях в строительство и реконструкцию водопроводных сетей</w:t>
      </w:r>
    </w:p>
    <w:tbl>
      <w:tblPr>
        <w:tblW w:w="15832"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2157"/>
        <w:gridCol w:w="906"/>
        <w:gridCol w:w="806"/>
        <w:gridCol w:w="806"/>
        <w:gridCol w:w="806"/>
        <w:gridCol w:w="806"/>
        <w:gridCol w:w="831"/>
        <w:gridCol w:w="850"/>
        <w:gridCol w:w="851"/>
        <w:gridCol w:w="850"/>
        <w:gridCol w:w="851"/>
        <w:gridCol w:w="850"/>
        <w:gridCol w:w="851"/>
        <w:gridCol w:w="806"/>
        <w:gridCol w:w="806"/>
        <w:gridCol w:w="806"/>
        <w:gridCol w:w="798"/>
      </w:tblGrid>
      <w:tr w:rsidR="000F50A6" w:rsidRPr="000F50A6" w:rsidTr="00604504">
        <w:tc>
          <w:tcPr>
            <w:tcW w:w="395" w:type="dxa"/>
            <w:vMerge w:val="restart"/>
            <w:shd w:val="clear" w:color="auto" w:fill="DAEEF3" w:themeFill="accent5" w:themeFillTint="33"/>
            <w:tcMar>
              <w:left w:w="28" w:type="dxa"/>
              <w:right w:w="28" w:type="dxa"/>
            </w:tcMar>
            <w:vAlign w:val="center"/>
            <w:hideMark/>
          </w:tcPr>
          <w:p w:rsidR="006F28FC" w:rsidRPr="000F50A6" w:rsidRDefault="00B459F0"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w:t>
            </w:r>
          </w:p>
        </w:tc>
        <w:tc>
          <w:tcPr>
            <w:tcW w:w="2157" w:type="dxa"/>
            <w:vMerge w:val="restart"/>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Источники финансирования</w:t>
            </w:r>
          </w:p>
        </w:tc>
        <w:tc>
          <w:tcPr>
            <w:tcW w:w="13280" w:type="dxa"/>
            <w:gridSpan w:val="16"/>
            <w:shd w:val="clear" w:color="auto" w:fill="DAEEF3" w:themeFill="accent5" w:themeFillTint="33"/>
            <w:tcMar>
              <w:left w:w="28" w:type="dxa"/>
              <w:right w:w="28" w:type="dxa"/>
            </w:tcMar>
            <w:vAlign w:val="center"/>
            <w:hideMark/>
          </w:tcPr>
          <w:p w:rsidR="006F28FC" w:rsidRPr="000F50A6" w:rsidRDefault="00B459F0"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Инвестирование по годам</w:t>
            </w:r>
            <w:r w:rsidR="006F28FC" w:rsidRPr="000F50A6">
              <w:rPr>
                <w:rFonts w:eastAsia="Times New Roman"/>
                <w:b/>
                <w:bCs/>
                <w:sz w:val="20"/>
                <w:szCs w:val="20"/>
                <w:lang w:eastAsia="ru-RU"/>
              </w:rPr>
              <w:t>, тыс. руб.</w:t>
            </w:r>
          </w:p>
        </w:tc>
      </w:tr>
      <w:tr w:rsidR="000F50A6" w:rsidRPr="000F50A6" w:rsidTr="00604504">
        <w:tc>
          <w:tcPr>
            <w:tcW w:w="395" w:type="dxa"/>
            <w:vMerge/>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left"/>
              <w:rPr>
                <w:rFonts w:eastAsia="Times New Roman"/>
                <w:b/>
                <w:bCs/>
                <w:sz w:val="20"/>
                <w:szCs w:val="20"/>
                <w:lang w:eastAsia="ru-RU"/>
              </w:rPr>
            </w:pPr>
          </w:p>
        </w:tc>
        <w:tc>
          <w:tcPr>
            <w:tcW w:w="2157" w:type="dxa"/>
            <w:vMerge/>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left"/>
              <w:rPr>
                <w:rFonts w:eastAsia="Times New Roman"/>
                <w:b/>
                <w:bCs/>
                <w:sz w:val="20"/>
                <w:szCs w:val="20"/>
                <w:lang w:eastAsia="ru-RU"/>
              </w:rPr>
            </w:pPr>
          </w:p>
        </w:tc>
        <w:tc>
          <w:tcPr>
            <w:tcW w:w="906"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Всего</w:t>
            </w:r>
          </w:p>
        </w:tc>
        <w:tc>
          <w:tcPr>
            <w:tcW w:w="806"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2019</w:t>
            </w:r>
          </w:p>
        </w:tc>
        <w:tc>
          <w:tcPr>
            <w:tcW w:w="806"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2020</w:t>
            </w:r>
          </w:p>
        </w:tc>
        <w:tc>
          <w:tcPr>
            <w:tcW w:w="806"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2021</w:t>
            </w:r>
          </w:p>
        </w:tc>
        <w:tc>
          <w:tcPr>
            <w:tcW w:w="806"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2022</w:t>
            </w:r>
          </w:p>
        </w:tc>
        <w:tc>
          <w:tcPr>
            <w:tcW w:w="831"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2023</w:t>
            </w:r>
          </w:p>
        </w:tc>
        <w:tc>
          <w:tcPr>
            <w:tcW w:w="850"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2024</w:t>
            </w:r>
          </w:p>
        </w:tc>
        <w:tc>
          <w:tcPr>
            <w:tcW w:w="851"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2025</w:t>
            </w:r>
          </w:p>
        </w:tc>
        <w:tc>
          <w:tcPr>
            <w:tcW w:w="850"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2026</w:t>
            </w:r>
          </w:p>
        </w:tc>
        <w:tc>
          <w:tcPr>
            <w:tcW w:w="851"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2027</w:t>
            </w:r>
          </w:p>
        </w:tc>
        <w:tc>
          <w:tcPr>
            <w:tcW w:w="850"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2028</w:t>
            </w:r>
          </w:p>
        </w:tc>
        <w:tc>
          <w:tcPr>
            <w:tcW w:w="851"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2029</w:t>
            </w:r>
          </w:p>
        </w:tc>
        <w:tc>
          <w:tcPr>
            <w:tcW w:w="806"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2030</w:t>
            </w:r>
          </w:p>
        </w:tc>
        <w:tc>
          <w:tcPr>
            <w:tcW w:w="806"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2031</w:t>
            </w:r>
          </w:p>
        </w:tc>
        <w:tc>
          <w:tcPr>
            <w:tcW w:w="806"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2032</w:t>
            </w:r>
          </w:p>
        </w:tc>
        <w:tc>
          <w:tcPr>
            <w:tcW w:w="798" w:type="dxa"/>
            <w:shd w:val="clear" w:color="auto" w:fill="DAEEF3" w:themeFill="accent5" w:themeFillTint="33"/>
            <w:tcMar>
              <w:left w:w="28" w:type="dxa"/>
              <w:right w:w="28" w:type="dxa"/>
            </w:tcMar>
            <w:vAlign w:val="center"/>
            <w:hideMark/>
          </w:tcPr>
          <w:p w:rsidR="006F28FC" w:rsidRPr="000F50A6" w:rsidRDefault="006F28FC"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2033</w:t>
            </w: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Стоимость мероприятий, всего</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572778,09</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21554,03</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18064,96</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10739,72</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11768,69</w:t>
            </w: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2587,61</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3161,84</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3011,66</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2843,29</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2962,71</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7089,00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7023,30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11593,32</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13156,69</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16280,80</w:t>
            </w: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16082,37</w:t>
            </w: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Собственные средства</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510650,69</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2587,61</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3161,84</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3011,66</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2843,29</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2962,71</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7089</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7023,3</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11593,32</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13156,69</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16280,8</w:t>
            </w: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16082,37</w:t>
            </w: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1.1.</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Амортизационные отчисления</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201671,19</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587,61</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2089,00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1523,30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4593,32</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4156,69</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6280,80</w:t>
            </w: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5082,37</w:t>
            </w: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1.2.</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Прибыль, направленная на инвестиции</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308979,50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2000,00</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3161,84</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3011,66</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2843,29</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2962,71</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5000,00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5500,00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7000,00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9000,00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10000,00</w:t>
            </w: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11000,00</w:t>
            </w: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1.3.</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Средства, полученные за счет платы за подключение</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1.4.</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Прочие собственные средства, в т.ч. средства от эмиссии ценных бумаг</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Привлеченные средства</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62127,40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21554,03</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18064,96</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10739,72</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11768,69</w:t>
            </w: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2.1.</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Кредиты</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62127,40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21554,03</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18064,96</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10739,72</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11768,69</w:t>
            </w: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2.2.</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Займы организаций</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2.3.</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Прочие привлеченные средства</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Бюджетное финансирование</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3.1.</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Федеральный бюджет</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3.2.</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Бюджет автономного округа</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3.3.</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Местный бюджет</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4</w:t>
            </w:r>
          </w:p>
        </w:tc>
        <w:tc>
          <w:tcPr>
            <w:tcW w:w="2157" w:type="dxa"/>
            <w:shd w:val="clear" w:color="000000" w:fill="FFFFFF"/>
            <w:tcMar>
              <w:left w:w="28" w:type="dxa"/>
              <w:right w:w="28" w:type="dxa"/>
            </w:tcMar>
            <w:vAlign w:val="center"/>
            <w:hideMark/>
          </w:tcPr>
          <w:p w:rsidR="006F28FC" w:rsidRPr="000F50A6" w:rsidRDefault="006F28FC" w:rsidP="00B459F0">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Прочие источники финансирования, в т.ч. лизинг</w:t>
            </w:r>
          </w:p>
        </w:tc>
        <w:tc>
          <w:tcPr>
            <w:tcW w:w="9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3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50"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51"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806"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c>
          <w:tcPr>
            <w:tcW w:w="798" w:type="dxa"/>
            <w:shd w:val="clear" w:color="000000" w:fill="FFFFFF"/>
            <w:tcMar>
              <w:left w:w="28" w:type="dxa"/>
              <w:right w:w="28" w:type="dxa"/>
            </w:tcMar>
            <w:vAlign w:val="center"/>
            <w:hideMark/>
          </w:tcPr>
          <w:p w:rsidR="006F28FC" w:rsidRPr="000F50A6" w:rsidRDefault="006F28FC" w:rsidP="00DB059F">
            <w:pPr>
              <w:spacing w:after="0" w:line="240" w:lineRule="auto"/>
              <w:ind w:firstLine="0"/>
              <w:jc w:val="center"/>
              <w:rPr>
                <w:rFonts w:eastAsia="Times New Roman"/>
                <w:b/>
                <w:bCs/>
                <w:sz w:val="20"/>
                <w:szCs w:val="20"/>
                <w:lang w:eastAsia="ru-RU"/>
              </w:rPr>
            </w:pPr>
          </w:p>
        </w:tc>
      </w:tr>
      <w:tr w:rsidR="000F50A6" w:rsidRPr="000F50A6" w:rsidTr="00604504">
        <w:tc>
          <w:tcPr>
            <w:tcW w:w="395" w:type="dxa"/>
            <w:vMerge w:val="restart"/>
            <w:shd w:val="clear" w:color="auto" w:fill="DAEEF3" w:themeFill="accent5" w:themeFillTint="33"/>
            <w:tcMar>
              <w:left w:w="28" w:type="dxa"/>
              <w:right w:w="28" w:type="dxa"/>
            </w:tcMar>
            <w:vAlign w:val="center"/>
            <w:hideMark/>
          </w:tcPr>
          <w:p w:rsidR="00DB059F" w:rsidRPr="000F50A6" w:rsidRDefault="00DB059F" w:rsidP="00DB059F">
            <w:pPr>
              <w:pageBreakBefore/>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w:t>
            </w:r>
          </w:p>
        </w:tc>
        <w:tc>
          <w:tcPr>
            <w:tcW w:w="2157" w:type="dxa"/>
            <w:vMerge w:val="restart"/>
            <w:shd w:val="clear" w:color="auto" w:fill="DAEEF3" w:themeFill="accent5" w:themeFillTint="33"/>
            <w:tcMar>
              <w:left w:w="28" w:type="dxa"/>
              <w:right w:w="28" w:type="dxa"/>
            </w:tcMar>
            <w:vAlign w:val="center"/>
            <w:hideMark/>
          </w:tcPr>
          <w:p w:rsidR="00DB059F" w:rsidRPr="000F50A6" w:rsidRDefault="00DB059F" w:rsidP="003807A1">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Источники финансирования</w:t>
            </w:r>
          </w:p>
        </w:tc>
        <w:tc>
          <w:tcPr>
            <w:tcW w:w="13280" w:type="dxa"/>
            <w:gridSpan w:val="16"/>
            <w:shd w:val="clear" w:color="auto" w:fill="DAEEF3" w:themeFill="accent5" w:themeFillTint="33"/>
            <w:tcMar>
              <w:left w:w="28" w:type="dxa"/>
              <w:right w:w="28" w:type="dxa"/>
            </w:tcMar>
            <w:vAlign w:val="center"/>
            <w:hideMark/>
          </w:tcPr>
          <w:p w:rsidR="00DB059F" w:rsidRPr="000F50A6" w:rsidRDefault="00DB059F" w:rsidP="003807A1">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Инвестирование по годам, тыс. руб.</w:t>
            </w:r>
          </w:p>
        </w:tc>
      </w:tr>
      <w:tr w:rsidR="000F50A6" w:rsidRPr="000F50A6" w:rsidTr="00604504">
        <w:tc>
          <w:tcPr>
            <w:tcW w:w="395" w:type="dxa"/>
            <w:vMerge/>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p>
        </w:tc>
        <w:tc>
          <w:tcPr>
            <w:tcW w:w="2157" w:type="dxa"/>
            <w:vMerge/>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p>
        </w:tc>
        <w:tc>
          <w:tcPr>
            <w:tcW w:w="906"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Всего</w:t>
            </w:r>
          </w:p>
        </w:tc>
        <w:tc>
          <w:tcPr>
            <w:tcW w:w="806"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2034</w:t>
            </w:r>
          </w:p>
        </w:tc>
        <w:tc>
          <w:tcPr>
            <w:tcW w:w="806"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2035</w:t>
            </w:r>
          </w:p>
        </w:tc>
        <w:tc>
          <w:tcPr>
            <w:tcW w:w="806"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2036</w:t>
            </w:r>
          </w:p>
        </w:tc>
        <w:tc>
          <w:tcPr>
            <w:tcW w:w="806"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2037</w:t>
            </w:r>
          </w:p>
        </w:tc>
        <w:tc>
          <w:tcPr>
            <w:tcW w:w="831"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2038</w:t>
            </w:r>
          </w:p>
        </w:tc>
        <w:tc>
          <w:tcPr>
            <w:tcW w:w="850"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2039</w:t>
            </w:r>
          </w:p>
        </w:tc>
        <w:tc>
          <w:tcPr>
            <w:tcW w:w="851"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2040</w:t>
            </w:r>
          </w:p>
        </w:tc>
        <w:tc>
          <w:tcPr>
            <w:tcW w:w="850"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2041</w:t>
            </w:r>
          </w:p>
        </w:tc>
        <w:tc>
          <w:tcPr>
            <w:tcW w:w="851"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2042</w:t>
            </w:r>
          </w:p>
        </w:tc>
        <w:tc>
          <w:tcPr>
            <w:tcW w:w="850"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2043</w:t>
            </w:r>
          </w:p>
        </w:tc>
        <w:tc>
          <w:tcPr>
            <w:tcW w:w="851"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2044</w:t>
            </w:r>
          </w:p>
        </w:tc>
        <w:tc>
          <w:tcPr>
            <w:tcW w:w="806"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2045</w:t>
            </w:r>
          </w:p>
        </w:tc>
        <w:tc>
          <w:tcPr>
            <w:tcW w:w="806"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2046</w:t>
            </w:r>
          </w:p>
        </w:tc>
        <w:tc>
          <w:tcPr>
            <w:tcW w:w="806"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2047</w:t>
            </w:r>
          </w:p>
        </w:tc>
        <w:tc>
          <w:tcPr>
            <w:tcW w:w="798" w:type="dxa"/>
            <w:shd w:val="clear" w:color="auto" w:fill="DAEEF3" w:themeFill="accent5" w:themeFillTint="33"/>
            <w:tcMar>
              <w:left w:w="28" w:type="dxa"/>
              <w:right w:w="28" w:type="dxa"/>
            </w:tcMar>
            <w:vAlign w:val="center"/>
            <w:hideMark/>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2048</w:t>
            </w: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Стоимость мероприятий, всего</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572778,09</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20535,57</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20118,30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21553,75</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15126,53</w:t>
            </w: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16144,68</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20177,26</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21737,65</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25544,84</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27470,73</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30078,18</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33637,41</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36005,65</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39900,00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46753,51</w:t>
            </w: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50074,04</w:t>
            </w: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Собственные средства</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510650,69</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20535,57</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20118,3</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21553,75</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15126,53</w:t>
            </w: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16144,68</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20177,26</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21737,65</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25544,84</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27470,73</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30078,18</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33637,41</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36005,65</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39900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46753,51</w:t>
            </w: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50074,04</w:t>
            </w: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1.1.</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Амортизационные отчисления</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201671,19</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9535,57</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7118,30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7553,75</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126,53</w:t>
            </w: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1144,68</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5177,26</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6737,65</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10544,84</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12470,73</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15078,18</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17637,41</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19005,65</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19900,00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21753,51</w:t>
            </w: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23574,04</w:t>
            </w: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1.2.</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Прибыль, направленная на инвестиции</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308979,50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11000,00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13000,00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14000,00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15000,00</w:t>
            </w: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15000,00</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15000,00</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15000,00</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15000,00</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15000,00</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15000,00</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16000,00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17000,00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20000,00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25000,00</w:t>
            </w: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26500,00</w:t>
            </w: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1.3.</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Средства, полученные за счет платы за подключение</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1.4.</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Прочие собственные средства, в т.ч. средства от эмиссии ценных бумаг</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Привлеченные средства</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62127,40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w:t>
            </w: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2.1.</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Кредиты</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62127,40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2.2.</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Займы организаций</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2.3.</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Прочие привлеченные средства</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Бюджетное финансирование</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3.1.</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Федеральный бюджет</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3.2.</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Бюджет автономного округа</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3.3.</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sz w:val="20"/>
                <w:szCs w:val="20"/>
                <w:lang w:eastAsia="ru-RU"/>
              </w:rPr>
            </w:pPr>
            <w:r w:rsidRPr="000F50A6">
              <w:rPr>
                <w:rFonts w:eastAsia="Times New Roman"/>
                <w:sz w:val="20"/>
                <w:szCs w:val="20"/>
                <w:lang w:eastAsia="ru-RU"/>
              </w:rPr>
              <w:t>Местный бюджет</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r w:rsidRPr="000F50A6">
              <w:rPr>
                <w:rFonts w:eastAsia="Times New Roman"/>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4</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Прочие источники финансирования, в т.ч. лизинг</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p>
        </w:tc>
      </w:tr>
      <w:tr w:rsidR="000F50A6" w:rsidRPr="000F50A6" w:rsidTr="00604504">
        <w:tc>
          <w:tcPr>
            <w:tcW w:w="395"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 </w:t>
            </w:r>
          </w:p>
        </w:tc>
        <w:tc>
          <w:tcPr>
            <w:tcW w:w="2157" w:type="dxa"/>
            <w:shd w:val="clear" w:color="000000" w:fill="FFFFFF"/>
            <w:tcMar>
              <w:left w:w="28" w:type="dxa"/>
              <w:right w:w="28" w:type="dxa"/>
            </w:tcMar>
            <w:vAlign w:val="center"/>
            <w:hideMark/>
          </w:tcPr>
          <w:p w:rsidR="00DB059F" w:rsidRPr="000F50A6" w:rsidRDefault="00DB059F" w:rsidP="00DB059F">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ИТОГО</w:t>
            </w:r>
          </w:p>
        </w:tc>
        <w:tc>
          <w:tcPr>
            <w:tcW w:w="9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572778,09</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20535,57</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20118,30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21553,75</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15126,53</w:t>
            </w:r>
          </w:p>
        </w:tc>
        <w:tc>
          <w:tcPr>
            <w:tcW w:w="83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16144,68</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20177,26</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21737,65</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25544,84</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27470,73</w:t>
            </w:r>
          </w:p>
        </w:tc>
        <w:tc>
          <w:tcPr>
            <w:tcW w:w="850"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30078,18</w:t>
            </w:r>
          </w:p>
        </w:tc>
        <w:tc>
          <w:tcPr>
            <w:tcW w:w="851"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33637,41</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36005,65</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39900,00</w:t>
            </w:r>
          </w:p>
        </w:tc>
        <w:tc>
          <w:tcPr>
            <w:tcW w:w="806"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46753,51</w:t>
            </w:r>
          </w:p>
        </w:tc>
        <w:tc>
          <w:tcPr>
            <w:tcW w:w="798" w:type="dxa"/>
            <w:shd w:val="clear" w:color="000000" w:fill="FFFFFF"/>
            <w:tcMar>
              <w:left w:w="28" w:type="dxa"/>
              <w:right w:w="28" w:type="dxa"/>
            </w:tcMar>
            <w:vAlign w:val="center"/>
          </w:tcPr>
          <w:p w:rsidR="00DB059F" w:rsidRPr="000F50A6" w:rsidRDefault="00DB059F" w:rsidP="00DB059F">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50074,04</w:t>
            </w:r>
          </w:p>
        </w:tc>
      </w:tr>
    </w:tbl>
    <w:p w:rsidR="006F28FC" w:rsidRPr="000F50A6" w:rsidRDefault="006F28FC" w:rsidP="003F26AA">
      <w:pPr>
        <w:spacing w:after="0"/>
      </w:pPr>
    </w:p>
    <w:p w:rsidR="003F26AA" w:rsidRPr="000F50A6" w:rsidRDefault="003F26AA" w:rsidP="003F26AA">
      <w:pPr>
        <w:spacing w:after="0"/>
        <w:sectPr w:rsidR="003F26AA" w:rsidRPr="000F50A6" w:rsidSect="003F26AA">
          <w:pgSz w:w="16838" w:h="11906" w:orient="landscape"/>
          <w:pgMar w:top="1134" w:right="850" w:bottom="1134" w:left="1701" w:header="0" w:footer="330" w:gutter="0"/>
          <w:cols w:space="708"/>
          <w:docGrid w:linePitch="360"/>
        </w:sectPr>
      </w:pPr>
    </w:p>
    <w:p w:rsidR="003F26AA" w:rsidRPr="000F50A6" w:rsidRDefault="003F26AA" w:rsidP="00D44397">
      <w:pPr>
        <w:pStyle w:val="2"/>
        <w:spacing w:after="160"/>
      </w:pPr>
      <w:bookmarkStart w:id="64" w:name="_Toc394045143"/>
      <w:bookmarkStart w:id="65" w:name="_Toc519630653"/>
      <w:r w:rsidRPr="000F50A6">
        <w:t>Общие капиталовложения в развитие централизованной системы водоснабжения Сосновоборского городского округа</w:t>
      </w:r>
      <w:bookmarkEnd w:id="64"/>
      <w:bookmarkEnd w:id="65"/>
    </w:p>
    <w:p w:rsidR="003F26AA" w:rsidRPr="000F50A6" w:rsidRDefault="00165861" w:rsidP="00257B1A">
      <w:r w:rsidRPr="000F50A6">
        <w:t>В таблице 6.</w:t>
      </w:r>
      <w:r w:rsidR="003F5B2F" w:rsidRPr="000F50A6">
        <w:t>2</w:t>
      </w:r>
      <w:r w:rsidRPr="000F50A6">
        <w:t>.1</w:t>
      </w:r>
      <w:r w:rsidR="00257B1A" w:rsidRPr="000F50A6">
        <w:t xml:space="preserve"> представлено распределение финансовых потребностей для реализации мероприятий, предлагаем</w:t>
      </w:r>
      <w:r w:rsidRPr="000F50A6">
        <w:t>ых Схемой</w:t>
      </w:r>
      <w:r w:rsidR="00257B1A" w:rsidRPr="000F50A6">
        <w:t>.</w:t>
      </w:r>
    </w:p>
    <w:p w:rsidR="003F26AA" w:rsidRPr="000F50A6" w:rsidRDefault="003F26AA" w:rsidP="003F26AA">
      <w:pPr>
        <w:sectPr w:rsidR="003F26AA" w:rsidRPr="000F50A6" w:rsidSect="004A6E77">
          <w:pgSz w:w="11906" w:h="16838"/>
          <w:pgMar w:top="1134" w:right="850" w:bottom="1134" w:left="1701" w:header="0" w:footer="330" w:gutter="0"/>
          <w:cols w:space="708"/>
          <w:docGrid w:linePitch="360"/>
        </w:sectPr>
      </w:pPr>
    </w:p>
    <w:p w:rsidR="00531053" w:rsidRPr="000F50A6" w:rsidRDefault="00531053" w:rsidP="00531053">
      <w:pPr>
        <w:pStyle w:val="ae"/>
        <w:ind w:hanging="851"/>
      </w:pPr>
      <w:r w:rsidRPr="000F50A6">
        <w:t>Таблица 6.2.1. Оценка необходимых капиталовложений в строительство и реконструкцию водопроводн</w:t>
      </w:r>
      <w:r w:rsidR="00604504" w:rsidRPr="000F50A6">
        <w:t>ых сетей</w:t>
      </w:r>
    </w:p>
    <w:tbl>
      <w:tblPr>
        <w:tblW w:w="15938"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3"/>
        <w:gridCol w:w="672"/>
        <w:gridCol w:w="649"/>
        <w:gridCol w:w="664"/>
        <w:gridCol w:w="659"/>
        <w:gridCol w:w="660"/>
        <w:gridCol w:w="658"/>
        <w:gridCol w:w="630"/>
        <w:gridCol w:w="657"/>
        <w:gridCol w:w="654"/>
        <w:gridCol w:w="633"/>
        <w:gridCol w:w="636"/>
        <w:gridCol w:w="633"/>
        <w:gridCol w:w="633"/>
        <w:gridCol w:w="659"/>
        <w:gridCol w:w="659"/>
        <w:gridCol w:w="659"/>
        <w:gridCol w:w="658"/>
        <w:gridCol w:w="602"/>
        <w:gridCol w:w="940"/>
      </w:tblGrid>
      <w:tr w:rsidR="000F50A6" w:rsidRPr="000F50A6" w:rsidTr="00B459F0">
        <w:trPr>
          <w:tblHeader/>
        </w:trPr>
        <w:tc>
          <w:tcPr>
            <w:tcW w:w="3323" w:type="dxa"/>
            <w:vMerge w:val="restart"/>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Наименование мероприятий</w:t>
            </w:r>
          </w:p>
        </w:tc>
        <w:tc>
          <w:tcPr>
            <w:tcW w:w="672" w:type="dxa"/>
            <w:vMerge w:val="restart"/>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Диаметр, мм</w:t>
            </w:r>
          </w:p>
        </w:tc>
        <w:tc>
          <w:tcPr>
            <w:tcW w:w="649" w:type="dxa"/>
            <w:vMerge w:val="restart"/>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Протяж-сть, м.п.</w:t>
            </w:r>
          </w:p>
        </w:tc>
        <w:tc>
          <w:tcPr>
            <w:tcW w:w="10354" w:type="dxa"/>
            <w:gridSpan w:val="16"/>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Финансирование по годам в ценах соответствующего года, тыс. руб. без НДС</w:t>
            </w:r>
          </w:p>
        </w:tc>
        <w:tc>
          <w:tcPr>
            <w:tcW w:w="940" w:type="dxa"/>
            <w:vMerge w:val="restart"/>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Общая сумма, тыс. руб.</w:t>
            </w:r>
          </w:p>
        </w:tc>
      </w:tr>
      <w:tr w:rsidR="000F50A6" w:rsidRPr="000F50A6" w:rsidTr="00B459F0">
        <w:trPr>
          <w:tblHeader/>
        </w:trPr>
        <w:tc>
          <w:tcPr>
            <w:tcW w:w="3323" w:type="dxa"/>
            <w:vMerge/>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bCs/>
                <w:sz w:val="20"/>
                <w:szCs w:val="20"/>
                <w:lang w:eastAsia="ru-RU"/>
              </w:rPr>
            </w:pPr>
          </w:p>
        </w:tc>
        <w:tc>
          <w:tcPr>
            <w:tcW w:w="672" w:type="dxa"/>
            <w:vMerge/>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p>
        </w:tc>
        <w:tc>
          <w:tcPr>
            <w:tcW w:w="649" w:type="dxa"/>
            <w:vMerge/>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2019</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2020</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2021</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2022</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2023</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2024</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2025</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2026</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2027</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2028</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2029</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2030</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2031</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2032</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2033</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2034</w:t>
            </w:r>
          </w:p>
        </w:tc>
        <w:tc>
          <w:tcPr>
            <w:tcW w:w="940" w:type="dxa"/>
            <w:vMerge/>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bCs/>
                <w:sz w:val="20"/>
                <w:szCs w:val="20"/>
                <w:lang w:eastAsia="ru-RU"/>
              </w:rPr>
            </w:pP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№1, от ВК-236 до ВК-1 и от ВК-2 до ВК-9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152,6</w:t>
            </w:r>
          </w:p>
        </w:tc>
        <w:tc>
          <w:tcPr>
            <w:tcW w:w="664"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1445,33</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1445,33</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№1, от ВК-236 до ВК-1 и от ВК-2 до ВК-10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1045,6</w:t>
            </w:r>
          </w:p>
        </w:tc>
        <w:tc>
          <w:tcPr>
            <w:tcW w:w="664"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9903,28</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9903,28</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№5, от стены Гидроцеха до ул. Комсомольской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813</w:t>
            </w:r>
          </w:p>
        </w:tc>
        <w:tc>
          <w:tcPr>
            <w:tcW w:w="664"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7700,23</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7700,23</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№6, от гидроцеха до ВК-41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264,5</w:t>
            </w:r>
          </w:p>
        </w:tc>
        <w:tc>
          <w:tcPr>
            <w:tcW w:w="664"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2505,18</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2505,18</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№6, от гидроцеха до ВК-41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143,5</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1416,23</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1416,23</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741</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16648,73</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16648,73</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630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10739,72</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10739,72</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660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11768,69</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11768,69</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139</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2587,61</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2587,61</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163</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3161,84</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3161,84</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149</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3011,66</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3011,66</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135</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2843,29</w:t>
            </w:r>
          </w:p>
        </w:tc>
        <w:tc>
          <w:tcPr>
            <w:tcW w:w="636"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2843,29</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135</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2962,71</w:t>
            </w:r>
          </w:p>
        </w:tc>
        <w:tc>
          <w:tcPr>
            <w:tcW w:w="633"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2962,71</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310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7089,00</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7089,00</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вдоль ул. Ленинградской до ул. Парковой от ВК-21, через ВК-38, ВК-37 до ВК-1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350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25,8</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430,04</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430,04</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276,7</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6593,26</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6593,26</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№8, от стены Гидроцеха до ВК-1, от ВК-5Б до ВК- 1А, от ВК-5 до Горкотельной, через р. Коваш в дюкере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606</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11593,32</w:t>
            </w:r>
          </w:p>
        </w:tc>
        <w:tc>
          <w:tcPr>
            <w:tcW w:w="65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11593,32</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№9, от стены Гидроцеха до до ВК-1, от ВК-5 А до ВК- 1А, через р. Коваш в дюкере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660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13156,69</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13156,69</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№8, от стены Гидроцеха до ВК-1, от ВК-5Б до ВК- 1А, от ВК-5 до Горкотельной, через р. Коваш в дюкере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473,6</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9837,44</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9837,44</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№9, от стены Гидроцеха до до ВК-1, от ВК-5 А до ВК- 1А, через р. Коваш в дюкере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310,2</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6443,36</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6443,36</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ВК-25 до ВК-4 вдоль ж/д №№ 72,74,76 по ул. Молодежная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120,10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1350,96</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1350,96</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ВК-18 до ВК-2 от Молодежной д. 56 до Молодежной д. 48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79,10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889,77</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889,77</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ВК-29 до ВК-1 в районе Молодежной д. 24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79,30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892,02</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892,02</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вдоль ул. Ленинградской до ул. Парковой от ВК-21, через ВК-38, ВК-37 до ВК-1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598,3</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12949,63</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12949,63</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№10, от стены Гидроцеха до до ВК-1, от ВК-5 А до ВК- 1А,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580,3</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13087,55</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13087,55</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вдоль ул. Космонавтов:от ВК-5 (4 микрорайон), через ВК-4, ВК-3 до ВК-1 до ВК-1Б (7а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421</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7448,02</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7448,02</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ВК-1через ВК-12, ВК-11 до ВК-17 от Молодежной д. 78 до Молодежной д. 60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392,50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4793,75</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вдоль ул. Ленинградской: от ВК-41 до ВК-30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652,1</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15324,55</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ВК-20 через ВК-12, ВК-13 до ВК-1 по ул. Красных Фортов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325</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576,20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11990,29</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ВК-25 через ВК-22,ВК-23,ВК-24 до ВК-21 в ул. Машиностроителей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449,60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5721,76</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уличный вдоль ул. Пр. Героев от ВК-16 до ВК-60 а (3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3841,71</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ВК-28а до ВК-25 вдоль ж/д №№ 33,37 по ул. Молодежная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325</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288,50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6255,61</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ВК-11 до ВК-16 по ул. Александра Невского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325</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294,20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6379,21</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 от ВК-32, ВК-35, ВК-42, ВК-43, ВК-47, ВК-45, до ВК-44а (ул. Парк.)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187,9</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2491,71</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т.А в районе кольца по ул. Ленинградская до ВК-14 вдоль ул. Соколова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198,94</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2748,91</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ВК-62 через ВК-70, ВК-9 по ул. Красных Фортов до ВК-3 вдоль ул.Солнечная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642,30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13395,76</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 через ВК-74, ВК-60а до ВК-61 вдоль ул. Проспект Героев и ул. Космонавтов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676,70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14705,96</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уличный вдоль 50 лет Октября от ВК -2 через ВК- 2 до глухой врезки - 3 микрорайон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380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5471,29</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ВК-61 по ул. Космонавтов до ВК-3204 по ул. Солнечная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507,90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7619,95</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ВК-3 до «РОСЫ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941</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14117,70</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вдоль ул. 50 лет Октября: от ВК-4 до ВК-30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410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9674,23</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ВК-45 до ВК-1 (3 микрорайон), вдоль ул. Комсомольской, д.1,3,5,7,9,13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486,6</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7607,01</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вдоль ул. Комсомольской (вдоль больничного городка) : от ВК- 11 через ВК-1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528,6</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8263,60</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ВК-55а до ВК-1 вдоль ул. Красных Фортов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492,70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12113,87</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водовода №8 и №9 до стенки водомерной камеры (ООО «Энергокомплекс»)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211</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5187,80</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уличный вдоль аллеи Ветеранов: от ВК-3 до ВК-5 (вдоль мерии)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413,6</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10169,06</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ВК-16 по ул. Солнечная до т.А (перекладка водопровода в районе ж.д. 57 по ул. Солнечная)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88,00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2254,50</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ВК-15а до ВК-59 вдоль ул. Солнечная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289,90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7427,05</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ВК-59 до ВК-97 вдоль ул.Молодежная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333,80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8551,74</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ВК-56 до ВК-59 вдоль ж/д №№ 1,3 по ул. Молодежная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366,90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9399,74</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к зданию №8 по ул. Мира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150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143</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2445,14</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уличный вдоль ул. Ленинградской- от ВК-5 до ВК-1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936,8</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31880,86</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 от ВК-3 до Вк-16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65,8</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1756,56</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 уличный вокруг 3 микрорайон: - вдоль ул. Солнечной от ВК-3006 до ВК-3203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696,8</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12841,65</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 уличный вокруг 3 микрорайон: - ул. Комсомольской, от ВК-1 до ВК10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360,3</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6640,14</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 уличный вокруг 3 микрорайон: - ул.Космонавтов, от ВК-10до ВК-3203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896,6</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16523,86</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ВК-3 по ул.Комсомольская до ВК-5а, включая от ВК-4 до т.2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334,10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6415,89</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ВК-97 до ВК-101 вдоль ул. Проезд Копорского полка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395,70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11469,31</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ВК-72 через ВК-81, ВК-72а по подвалу ж.д. 16 по ул. Красных Фортов до ВК-70 и до ж.д. 18 по ул. Красных Фортов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150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556,20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10759,75</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 уличный вокруг 3 микрорайон: - 50 лет Октября отВК-1до ВК-3006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459,1</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8816,33</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уличный вдоль ул. Ленинградской- от ВК- 2 до ВК-4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66</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2438,72</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Водопроводы от ВК-2 до Мира 3,5, и по колодцы ВК-9, ВК-10,ВК-11 перед зданиями по ул. Мира 5а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150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1266</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25519,52</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 от ВК-16 до ВК-101а и от ВК-4 до ВК-6А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551,5</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21234,00</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 и т.А в районе ж.д. 51 по Проспекту Героев через ВК-4 до здания 24 по ул. Красных Фортов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100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185,8</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3529,90</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ВК-67 по подвалу ж.д. 8,6,4,2 по ул. Красных Фортов, через ВК-2, 20,14 по ул. Солнечная до ВК-5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150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762,60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16017,81</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ВК-13 по ул. Красных Фортов через ВК-36,ВК-37, ВК-14, через ВК-48 до ВК-16 в районе Машиностроителей д. 6 и до стены ж.д. 4 по ул. Машиностроителей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150</w:t>
            </w:r>
          </w:p>
        </w:tc>
        <w:tc>
          <w:tcPr>
            <w:tcW w:w="649" w:type="dxa"/>
            <w:shd w:val="clear" w:color="000000" w:fill="FFFFFF"/>
            <w:noWrap/>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740,40</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15551,52</w:t>
            </w:r>
          </w:p>
        </w:tc>
      </w:tr>
      <w:tr w:rsidR="000F50A6" w:rsidRPr="000F50A6" w:rsidTr="00B459F0">
        <w:tc>
          <w:tcPr>
            <w:tcW w:w="332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внутриквартальный: вдоль ж.д. по ул. Сибирской , Космонавтов и Солнечной от ВК 3001 до ВК-3013 </w:t>
            </w:r>
          </w:p>
        </w:tc>
        <w:tc>
          <w:tcPr>
            <w:tcW w:w="67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4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718,2</w:t>
            </w:r>
          </w:p>
        </w:tc>
        <w:tc>
          <w:tcPr>
            <w:tcW w:w="66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6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7"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4"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6"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33"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02"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940" w:type="dxa"/>
            <w:shd w:val="clear" w:color="000000" w:fill="FFFFFF"/>
            <w:tcMar>
              <w:left w:w="28" w:type="dxa"/>
              <w:right w:w="28" w:type="dxa"/>
            </w:tcMar>
            <w:vAlign w:val="center"/>
            <w:hideMark/>
          </w:tcPr>
          <w:p w:rsidR="00531053" w:rsidRPr="000F50A6" w:rsidRDefault="00531053" w:rsidP="00B459F0">
            <w:pPr>
              <w:spacing w:after="0" w:line="240" w:lineRule="auto"/>
              <w:ind w:firstLine="0"/>
              <w:jc w:val="left"/>
              <w:rPr>
                <w:rFonts w:eastAsia="Times New Roman"/>
                <w:sz w:val="20"/>
                <w:szCs w:val="20"/>
                <w:lang w:eastAsia="ru-RU"/>
              </w:rPr>
            </w:pPr>
            <w:r w:rsidRPr="000F50A6">
              <w:rPr>
                <w:rFonts w:eastAsia="Times New Roman"/>
                <w:sz w:val="20"/>
                <w:szCs w:val="20"/>
                <w:lang w:eastAsia="ru-RU"/>
              </w:rPr>
              <w:t>14974,81</w:t>
            </w:r>
          </w:p>
        </w:tc>
      </w:tr>
      <w:tr w:rsidR="000F50A6" w:rsidRPr="000F50A6" w:rsidTr="00B459F0">
        <w:tc>
          <w:tcPr>
            <w:tcW w:w="3323"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Итого</w:t>
            </w:r>
          </w:p>
        </w:tc>
        <w:tc>
          <w:tcPr>
            <w:tcW w:w="672"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 </w:t>
            </w:r>
          </w:p>
        </w:tc>
        <w:tc>
          <w:tcPr>
            <w:tcW w:w="649"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28855,44</w:t>
            </w:r>
          </w:p>
        </w:tc>
        <w:tc>
          <w:tcPr>
            <w:tcW w:w="664"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21554,03</w:t>
            </w:r>
          </w:p>
        </w:tc>
        <w:tc>
          <w:tcPr>
            <w:tcW w:w="659"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18064,96</w:t>
            </w:r>
          </w:p>
        </w:tc>
        <w:tc>
          <w:tcPr>
            <w:tcW w:w="660"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10739,72</w:t>
            </w:r>
          </w:p>
        </w:tc>
        <w:tc>
          <w:tcPr>
            <w:tcW w:w="658"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11768,69</w:t>
            </w:r>
          </w:p>
        </w:tc>
        <w:tc>
          <w:tcPr>
            <w:tcW w:w="630"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2587,61</w:t>
            </w:r>
          </w:p>
        </w:tc>
        <w:tc>
          <w:tcPr>
            <w:tcW w:w="657"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3161,84</w:t>
            </w:r>
          </w:p>
        </w:tc>
        <w:tc>
          <w:tcPr>
            <w:tcW w:w="654"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3011,66</w:t>
            </w:r>
          </w:p>
        </w:tc>
        <w:tc>
          <w:tcPr>
            <w:tcW w:w="633"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2843,29</w:t>
            </w:r>
          </w:p>
        </w:tc>
        <w:tc>
          <w:tcPr>
            <w:tcW w:w="636"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2962,71</w:t>
            </w:r>
          </w:p>
        </w:tc>
        <w:tc>
          <w:tcPr>
            <w:tcW w:w="633"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7089,00</w:t>
            </w:r>
          </w:p>
        </w:tc>
        <w:tc>
          <w:tcPr>
            <w:tcW w:w="633"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7023,30</w:t>
            </w:r>
          </w:p>
        </w:tc>
        <w:tc>
          <w:tcPr>
            <w:tcW w:w="659"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11593,32</w:t>
            </w:r>
          </w:p>
        </w:tc>
        <w:tc>
          <w:tcPr>
            <w:tcW w:w="659"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13156,69</w:t>
            </w:r>
          </w:p>
        </w:tc>
        <w:tc>
          <w:tcPr>
            <w:tcW w:w="659"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16280,80</w:t>
            </w:r>
          </w:p>
        </w:tc>
        <w:tc>
          <w:tcPr>
            <w:tcW w:w="658"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16082,37</w:t>
            </w:r>
          </w:p>
        </w:tc>
        <w:tc>
          <w:tcPr>
            <w:tcW w:w="602"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20535,57</w:t>
            </w:r>
          </w:p>
        </w:tc>
        <w:tc>
          <w:tcPr>
            <w:tcW w:w="940" w:type="dxa"/>
            <w:shd w:val="clear" w:color="auto" w:fill="auto"/>
            <w:tcMar>
              <w:left w:w="28" w:type="dxa"/>
              <w:right w:w="28" w:type="dxa"/>
            </w:tcMar>
            <w:vAlign w:val="center"/>
            <w:hideMark/>
          </w:tcPr>
          <w:p w:rsidR="00531053" w:rsidRPr="000F50A6" w:rsidRDefault="00531053" w:rsidP="00B459F0">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572778,13</w:t>
            </w:r>
          </w:p>
        </w:tc>
      </w:tr>
    </w:tbl>
    <w:p w:rsidR="003F26AA" w:rsidRPr="000F50A6" w:rsidRDefault="003F5B2F" w:rsidP="00604504">
      <w:pPr>
        <w:pStyle w:val="ae"/>
        <w:ind w:hanging="709"/>
      </w:pPr>
      <w:r w:rsidRPr="000F50A6">
        <w:t>Таблица 6.2</w:t>
      </w:r>
      <w:r w:rsidR="00531053" w:rsidRPr="000F50A6">
        <w:t>.2</w:t>
      </w:r>
      <w:r w:rsidR="007A3959" w:rsidRPr="000F50A6">
        <w:t>.</w:t>
      </w:r>
      <w:r w:rsidR="003F26AA" w:rsidRPr="000F50A6">
        <w:t xml:space="preserve"> Необходимые капиталовложения для реализации мероприятий </w:t>
      </w:r>
      <w:r w:rsidR="00165861" w:rsidRPr="000F50A6">
        <w:t>для</w:t>
      </w:r>
      <w:r w:rsidR="003F26AA" w:rsidRPr="000F50A6">
        <w:t xml:space="preserve"> </w:t>
      </w:r>
      <w:r w:rsidR="00165861" w:rsidRPr="000F50A6">
        <w:t>сценария</w:t>
      </w:r>
      <w:r w:rsidR="003F26AA" w:rsidRPr="000F50A6">
        <w:t xml:space="preserve"> развития Сосновоборского городского округа</w:t>
      </w:r>
    </w:p>
    <w:tbl>
      <w:tblPr>
        <w:tblW w:w="1583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4"/>
        <w:gridCol w:w="963"/>
        <w:gridCol w:w="660"/>
        <w:gridCol w:w="1318"/>
        <w:gridCol w:w="659"/>
        <w:gridCol w:w="658"/>
        <w:gridCol w:w="629"/>
        <w:gridCol w:w="658"/>
        <w:gridCol w:w="658"/>
        <w:gridCol w:w="658"/>
        <w:gridCol w:w="616"/>
        <w:gridCol w:w="658"/>
        <w:gridCol w:w="616"/>
        <w:gridCol w:w="658"/>
        <w:gridCol w:w="658"/>
        <w:gridCol w:w="658"/>
        <w:gridCol w:w="659"/>
        <w:gridCol w:w="658"/>
        <w:gridCol w:w="1181"/>
      </w:tblGrid>
      <w:tr w:rsidR="000F50A6" w:rsidRPr="000F50A6" w:rsidTr="00F03347">
        <w:trPr>
          <w:tblHeader/>
        </w:trPr>
        <w:tc>
          <w:tcPr>
            <w:tcW w:w="2614" w:type="dxa"/>
            <w:vMerge w:val="restart"/>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Наименование мероприятий</w:t>
            </w:r>
          </w:p>
        </w:tc>
        <w:tc>
          <w:tcPr>
            <w:tcW w:w="963" w:type="dxa"/>
            <w:vMerge w:val="restart"/>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Диаметр, мм</w:t>
            </w:r>
          </w:p>
        </w:tc>
        <w:tc>
          <w:tcPr>
            <w:tcW w:w="660" w:type="dxa"/>
            <w:vMerge w:val="restart"/>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Протяж-сть, м.п.</w:t>
            </w:r>
          </w:p>
        </w:tc>
        <w:tc>
          <w:tcPr>
            <w:tcW w:w="1318" w:type="dxa"/>
            <w:vMerge w:val="restart"/>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sz w:val="20"/>
                <w:szCs w:val="20"/>
                <w:lang w:eastAsia="ru-RU"/>
              </w:rPr>
            </w:pPr>
            <w:r w:rsidRPr="000F50A6">
              <w:rPr>
                <w:rFonts w:eastAsia="Times New Roman"/>
                <w:sz w:val="20"/>
                <w:szCs w:val="20"/>
                <w:lang w:eastAsia="ru-RU"/>
              </w:rPr>
              <w:t>Материал до реализации мероприятия</w:t>
            </w:r>
          </w:p>
        </w:tc>
        <w:tc>
          <w:tcPr>
            <w:tcW w:w="9101" w:type="dxa"/>
            <w:gridSpan w:val="14"/>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Финансирование по годам в ценах соответствующего года, тыс. руб. без НДС</w:t>
            </w:r>
          </w:p>
        </w:tc>
        <w:tc>
          <w:tcPr>
            <w:tcW w:w="1181" w:type="dxa"/>
            <w:vMerge w:val="restart"/>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Общая сумма, тыс. руб.</w:t>
            </w:r>
          </w:p>
        </w:tc>
      </w:tr>
      <w:tr w:rsidR="000F50A6" w:rsidRPr="000F50A6" w:rsidTr="00F03347">
        <w:trPr>
          <w:tblHeader/>
        </w:trPr>
        <w:tc>
          <w:tcPr>
            <w:tcW w:w="2614" w:type="dxa"/>
            <w:vMerge/>
            <w:tcMar>
              <w:left w:w="28" w:type="dxa"/>
              <w:right w:w="28" w:type="dxa"/>
            </w:tcMar>
            <w:vAlign w:val="center"/>
            <w:hideMark/>
          </w:tcPr>
          <w:p w:rsidR="001D3398" w:rsidRPr="000F50A6" w:rsidRDefault="001D3398" w:rsidP="00F03347">
            <w:pPr>
              <w:spacing w:after="0" w:line="240" w:lineRule="auto"/>
              <w:ind w:firstLine="0"/>
              <w:jc w:val="left"/>
              <w:rPr>
                <w:rFonts w:eastAsia="Times New Roman"/>
                <w:b/>
                <w:bCs/>
                <w:sz w:val="20"/>
                <w:szCs w:val="20"/>
                <w:lang w:eastAsia="ru-RU"/>
              </w:rPr>
            </w:pPr>
          </w:p>
        </w:tc>
        <w:tc>
          <w:tcPr>
            <w:tcW w:w="963" w:type="dxa"/>
            <w:vMerge/>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p>
        </w:tc>
        <w:tc>
          <w:tcPr>
            <w:tcW w:w="660" w:type="dxa"/>
            <w:vMerge/>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p>
        </w:tc>
        <w:tc>
          <w:tcPr>
            <w:tcW w:w="1318" w:type="dxa"/>
            <w:vMerge/>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2035</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2036</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2037</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2038</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2039</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2040</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2041</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2042</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2043</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2044</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2045</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2046</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2047</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center"/>
              <w:rPr>
                <w:rFonts w:eastAsia="Times New Roman"/>
                <w:bCs/>
                <w:sz w:val="20"/>
                <w:szCs w:val="20"/>
                <w:lang w:eastAsia="ru-RU"/>
              </w:rPr>
            </w:pPr>
            <w:r w:rsidRPr="000F50A6">
              <w:rPr>
                <w:rFonts w:eastAsia="Times New Roman"/>
                <w:bCs/>
                <w:sz w:val="20"/>
                <w:szCs w:val="20"/>
                <w:lang w:eastAsia="ru-RU"/>
              </w:rPr>
              <w:t>2048</w:t>
            </w:r>
          </w:p>
        </w:tc>
        <w:tc>
          <w:tcPr>
            <w:tcW w:w="1181" w:type="dxa"/>
            <w:vMerge/>
            <w:tcMar>
              <w:left w:w="28" w:type="dxa"/>
              <w:right w:w="28" w:type="dxa"/>
            </w:tcMar>
            <w:vAlign w:val="center"/>
            <w:hideMark/>
          </w:tcPr>
          <w:p w:rsidR="001D3398" w:rsidRPr="000F50A6" w:rsidRDefault="001D3398" w:rsidP="00F03347">
            <w:pPr>
              <w:spacing w:after="0" w:line="240" w:lineRule="auto"/>
              <w:ind w:firstLine="0"/>
              <w:jc w:val="left"/>
              <w:rPr>
                <w:rFonts w:eastAsia="Times New Roman"/>
                <w:b/>
                <w:bCs/>
                <w:sz w:val="20"/>
                <w:szCs w:val="20"/>
                <w:lang w:eastAsia="ru-RU"/>
              </w:rPr>
            </w:pP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№1, от ВК-236 до ВК-1 и от ВК-2 до ВК-9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152,6</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1445,33</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№1, от ВК-236 до ВК-1 и от ВК-2 до ВК-10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1045,6</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Ст.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9903,28</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№5, от стены Гидроцеха до ул. Комсомольской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813</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7700,23</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№6, от гидроцеха до ВК-41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264,5</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2505,18</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№6, от гидроцеха до ВК-41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143,5</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1416,23</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741</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16648,73</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630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10739,72</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660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11768,69</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139</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2587,61</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163</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Ст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3161,84</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149</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Ст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3011,66</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135</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Ст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2843,29</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135</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Ст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2962,71</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310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Ст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7089,00</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вдоль ул. Ленинградской до ул. Парковой от ВК-21, через ВК-38, ВК-37 до ВК-1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350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25,8</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430,04</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№7, от стены Гидроцеха до ВК-21 (4-7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276,7</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Ст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6593,26</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№8, от стены Гидроцеха до ВК-1, от ВК-5Б до ВК- 1А, от ВК-5 до Горкотельной, через р. Коваш в дюкере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606</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11593,32</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№9, от стены Гидроцеха до до ВК-1, от ВК-5 А до ВК- 1А, через р. Коваш в дюкере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660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13156,69</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№8, от стены Гидроцеха до ВК-1, от ВК-5Б до ВК- 1А, от ВК-5 до Горкотельной, через р. Коваш в дюкере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473,6</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9837,44</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№9, от стены Гидроцеха до до ВК-1, от ВК-5 А до ВК- 1А, через р. Коваш в дюкере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310,2</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6443,36</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ВК-25 до ВК-4 вдоль ж/д №№ 72,74,76 по ул. Молодежная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120,10</w:t>
            </w:r>
          </w:p>
        </w:tc>
        <w:tc>
          <w:tcPr>
            <w:tcW w:w="131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1350,96</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ВК-18 до ВК-2 от Молодежной д. 56 до Молодежной д. 48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79,10</w:t>
            </w:r>
          </w:p>
        </w:tc>
        <w:tc>
          <w:tcPr>
            <w:tcW w:w="131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889,77</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ВК-29 до ВК-1 в районе Молодежной д. 24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79,30</w:t>
            </w:r>
          </w:p>
        </w:tc>
        <w:tc>
          <w:tcPr>
            <w:tcW w:w="131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892,02</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вдоль ул. Ленинградской до ул. Парковой от ВК-21, через ВК-38, ВК-37 до ВК-1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598,3</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12949,63</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Водовод №10, от стены Гидроцеха до до ВК-1, от ВК-5 А до ВК- 1А,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580,3</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13087,55</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вдоль ул. Космонавтов:от ВК-5 (4 микрорайон), через ВК-4, ВК-3 до ВК-1 до ВК-1Б (7а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421</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7448,02</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ВК-1через ВК-12, ВК-11 до ВК-17 от Молодежной д. 78 до Молодежной д. 60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392,50</w:t>
            </w:r>
          </w:p>
        </w:tc>
        <w:tc>
          <w:tcPr>
            <w:tcW w:w="131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4793,75</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4793,75</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вдоль ул. Ленинградской: от ВК-41 до ВК-30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652,1</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Чугун </w:t>
            </w:r>
          </w:p>
        </w:tc>
        <w:tc>
          <w:tcPr>
            <w:tcW w:w="659"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15324,55</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15324,55</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ВК-20 через ВК-12, ВК-13 до ВК-1 по ул. Красных Фортов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325</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576,20</w:t>
            </w:r>
          </w:p>
        </w:tc>
        <w:tc>
          <w:tcPr>
            <w:tcW w:w="131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11990,29</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11990,29</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ВК-25 через ВК-22,ВК-23,ВК-24 до ВК-21 в ул. Машиностроителей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449,60</w:t>
            </w:r>
          </w:p>
        </w:tc>
        <w:tc>
          <w:tcPr>
            <w:tcW w:w="131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5721,76</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5721,76</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уличный вдоль ул. Пр. Героев от ВК-16 до ВК-60 а (3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3841,71</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3841,71</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ВК-28а до ВК-25 вдоль ж/д №№ 33,37 по ул. Молодежная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325</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288,50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 ду 300 мм</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6255,61</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6255,61</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ВК-11 до ВК-16 по ул. Александра Невского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325</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294,20</w:t>
            </w:r>
          </w:p>
        </w:tc>
        <w:tc>
          <w:tcPr>
            <w:tcW w:w="131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6379,21</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6379,21</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 от ВК-32, ВК-35, ВК-42, ВК-43, ВК-47, ВК-45, до ВК-44а (ул. Парк.)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187,9</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2491,71</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2491,71</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т.А в районе кольца по ул. Ленинградская до ВК-14 вдоль ул. Соколова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198,94</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2748,91</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2748,91</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ВК-62 через ВК-70, ВК-9 по ул. Красных Фортов до ВК-3 вдоль ул.Солнечная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642,30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 ду 300 мм, сталь, ду 325</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13395,76</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13395,76</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 через ВК-74, ВК-60а до ВК-61 вдоль ул. Проспект Героев и ул. Космонавтов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676,70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 ду 300 мм</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14705,96</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14705,96</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уличный вдоль 50 лет Октября от ВК -2 через ВК- 2 до глухой врезки - 3 микрорайон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380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5471,29</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5471,29</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ВК-61 по ул. Космонавтов до ВК-3204 по ул. Солнечная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507,90</w:t>
            </w:r>
          </w:p>
        </w:tc>
        <w:tc>
          <w:tcPr>
            <w:tcW w:w="131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7619,95</w:t>
            </w:r>
          </w:p>
        </w:tc>
        <w:tc>
          <w:tcPr>
            <w:tcW w:w="616"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7619,95</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ВК-3 до «РОСЫ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941</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14117,70</w:t>
            </w:r>
          </w:p>
        </w:tc>
        <w:tc>
          <w:tcPr>
            <w:tcW w:w="616"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14117,70</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вдоль ул. 50 лет Октября: от ВК-4 до ВК-30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410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Чугун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9674,23</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9674,23</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ВК-45 до ВК-1 (3 микрорайон), вдоль ул. Комсомольской, д.1,3,5,7,9,13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486,6</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7607,01</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7607,01</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вдоль ул. Комсомольской (вдоль больничного городка) : от ВК- 11 через ВК-1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528,6</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8263,60</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8263,60</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ВК-55а до ВК-1 вдоль ул. Красных Фортов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492,70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 ду 300 мм</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12113,87</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12113,87</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водовода №8 и №9 до стенки водомерной камеры (ООО «Энергокомплекс»)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211</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5187,80</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5187,80</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уличный вдоль аллеи Ветеранов: от ВК-3 до ВК-5 (вдоль мерии)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413,6</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10169,06</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10169,06</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ВК-16 по ул. Солнечная до т.А (перекладка водопровода в районе ж.д. 57 по ул. Солнечная)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88,00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 ду 300 мм</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2254,50</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2254,50</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ВК-15а до ВК-59 вдоль ул. Солнечная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289,90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 ду 300 мм</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7427,05</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7427,05</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ВК-59 до ВК-97 вдоль ул.Молодежная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333,80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 ду 300 мм</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8551,74</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8551,74</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ВК-56 до ВК-59 вдоль ж/д №№ 1,3 по ул. Молодежная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366,90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 ду 300 мм</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9399,74</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9399,74</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к зданию №8 по ул. Мира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150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143</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2445,14</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2445,14</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уличный вдоль ул. Ленинградской- от ВК-5 до ВК-1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936,8</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31880,86</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31880,86</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 от ВК-3 до Вк-16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65,8</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1756,56</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1756,56</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 уличный вокруг 3 микрорайон: - вдоль ул. Солнечной от ВК-3006 до ВК-3203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696,8</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12841,65</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12841,65</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 уличный вокруг 3 микрорайон: - ул. Комсомольской, от ВК-1 до ВК10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360,3</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6640,14</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6640,14</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 уличный вокруг 3 микрорайон: - ул.Космонавтов, от ВК-10до ВК-3203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896,6</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16523,86</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16523,86</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ВК-3 по ул.Комсомольская до ВК-5а, включая от ВК-4 до т.2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334,10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6415,89</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6415,89</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ВК-97 до ВК-101 вдоль ул. Проезд Копорского полка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395,70</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 ду 300 мм</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11469,31</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11469,31</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ВК-72 через ВК-81, ВК-72а по подвалу ж.д. 16 по ул. Красных Фортов до ВК-70 и до ж.д. 18 по ул. Красных Фортов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150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556,20</w:t>
            </w:r>
          </w:p>
        </w:tc>
        <w:tc>
          <w:tcPr>
            <w:tcW w:w="131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10759,75</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10759,75</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 уличный вокруг 3 микрорайон: - 50 лет Октября отВК-1до ВК-3006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459,1</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Чугун</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8816,33</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8816,33</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уличный вдоль ул. Ленинградской- от ВК- 2 до ВК-4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66</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2438,72</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2438,72</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Водопроводы от ВК-2 до Мира 3,5, и по колодцы ВК-9, ВК-10,ВК-11 перед зданиями по ул. Мира 5а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150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1266</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25519,52</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25519,52</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 от ВК-16 до ВК-101а и от ВК-4 до ВК-6А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400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551,5</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21234,00</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21234,00</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 и т.А в районе ж.д. 51 по Проспекту Героев через ВК-4 до здания 24 по ул. Красных Фортов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100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185,8</w:t>
            </w:r>
          </w:p>
        </w:tc>
        <w:tc>
          <w:tcPr>
            <w:tcW w:w="131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3529,90</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3529,90</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ВК-67 по подвалу ж.д. 8,6,4,2 по ул. Красных Фортов, через ВК-2, 20,14 по ул. Солнечная до ВК-5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150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762,60</w:t>
            </w:r>
          </w:p>
        </w:tc>
        <w:tc>
          <w:tcPr>
            <w:tcW w:w="131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16017,81</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16017,81</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от ВК-13 по ул. Красных Фортов через ВК-36,ВК-37, ВК-14, через ВК-48 до ВК-16 в районе Машиностроителей д. 6 и до стены ж.д. 4 по ул. Машиностроителей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150</w:t>
            </w:r>
          </w:p>
        </w:tc>
        <w:tc>
          <w:tcPr>
            <w:tcW w:w="660"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740,40</w:t>
            </w:r>
          </w:p>
        </w:tc>
        <w:tc>
          <w:tcPr>
            <w:tcW w:w="131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15551,52</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15551,52</w:t>
            </w:r>
          </w:p>
        </w:tc>
      </w:tr>
      <w:tr w:rsidR="000F50A6" w:rsidRPr="000F50A6" w:rsidTr="00A56868">
        <w:tc>
          <w:tcPr>
            <w:tcW w:w="2614"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xml:space="preserve">Модернизация сетей водоснабжения Водопровод магистральный внутриквартальный: вдоль ж.д. по ул. Сибирской , Космонавтов и Солнечной от ВК 3001 до ВК-3013 </w:t>
            </w:r>
          </w:p>
        </w:tc>
        <w:tc>
          <w:tcPr>
            <w:tcW w:w="963"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200</w:t>
            </w:r>
          </w:p>
        </w:tc>
        <w:tc>
          <w:tcPr>
            <w:tcW w:w="660"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718,2</w:t>
            </w:r>
          </w:p>
        </w:tc>
        <w:tc>
          <w:tcPr>
            <w:tcW w:w="131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сталь</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2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16"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9" w:type="dxa"/>
            <w:shd w:val="clear" w:color="000000" w:fill="FFFFFF"/>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 </w:t>
            </w:r>
          </w:p>
        </w:tc>
        <w:tc>
          <w:tcPr>
            <w:tcW w:w="658" w:type="dxa"/>
            <w:shd w:val="clear" w:color="000000" w:fill="FFFFFF"/>
            <w:noWrap/>
            <w:tcMar>
              <w:left w:w="28" w:type="dxa"/>
              <w:right w:w="28" w:type="dxa"/>
            </w:tcMar>
            <w:vAlign w:val="center"/>
            <w:hideMark/>
          </w:tcPr>
          <w:p w:rsidR="001D3398" w:rsidRPr="000F50A6" w:rsidRDefault="001D3398" w:rsidP="00F03347">
            <w:pPr>
              <w:spacing w:after="0" w:line="240" w:lineRule="auto"/>
              <w:ind w:firstLine="0"/>
              <w:jc w:val="left"/>
              <w:rPr>
                <w:rFonts w:eastAsia="Times New Roman"/>
                <w:sz w:val="20"/>
                <w:szCs w:val="20"/>
                <w:lang w:eastAsia="ru-RU"/>
              </w:rPr>
            </w:pPr>
            <w:r w:rsidRPr="000F50A6">
              <w:rPr>
                <w:rFonts w:eastAsia="Times New Roman"/>
                <w:sz w:val="20"/>
                <w:szCs w:val="20"/>
                <w:lang w:eastAsia="ru-RU"/>
              </w:rPr>
              <w:t>14974,81</w:t>
            </w:r>
          </w:p>
        </w:tc>
        <w:tc>
          <w:tcPr>
            <w:tcW w:w="1181" w:type="dxa"/>
            <w:shd w:val="clear" w:color="000000" w:fill="FFFFFF"/>
            <w:tcMar>
              <w:left w:w="28" w:type="dxa"/>
              <w:right w:w="28" w:type="dxa"/>
            </w:tcMar>
            <w:vAlign w:val="center"/>
            <w:hideMark/>
          </w:tcPr>
          <w:p w:rsidR="001D3398" w:rsidRPr="000F50A6" w:rsidRDefault="001D3398" w:rsidP="00A56868">
            <w:pPr>
              <w:spacing w:after="0" w:line="240" w:lineRule="auto"/>
              <w:ind w:firstLine="0"/>
              <w:jc w:val="center"/>
              <w:rPr>
                <w:rFonts w:eastAsia="Times New Roman"/>
                <w:sz w:val="20"/>
                <w:szCs w:val="20"/>
                <w:lang w:eastAsia="ru-RU"/>
              </w:rPr>
            </w:pPr>
            <w:r w:rsidRPr="000F50A6">
              <w:rPr>
                <w:rFonts w:eastAsia="Times New Roman"/>
                <w:sz w:val="20"/>
                <w:szCs w:val="20"/>
                <w:lang w:eastAsia="ru-RU"/>
              </w:rPr>
              <w:t>14974,81</w:t>
            </w:r>
          </w:p>
        </w:tc>
      </w:tr>
      <w:tr w:rsidR="000F50A6" w:rsidRPr="000F50A6" w:rsidTr="00A56868">
        <w:tc>
          <w:tcPr>
            <w:tcW w:w="5555" w:type="dxa"/>
            <w:gridSpan w:val="4"/>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sz w:val="20"/>
                <w:szCs w:val="20"/>
                <w:lang w:eastAsia="ru-RU"/>
              </w:rPr>
            </w:pPr>
            <w:r w:rsidRPr="000F50A6">
              <w:rPr>
                <w:rFonts w:eastAsia="Times New Roman"/>
                <w:b/>
                <w:sz w:val="20"/>
                <w:szCs w:val="20"/>
                <w:lang w:eastAsia="ru-RU"/>
              </w:rPr>
              <w:t>ИТОГО</w:t>
            </w:r>
          </w:p>
        </w:tc>
        <w:tc>
          <w:tcPr>
            <w:tcW w:w="659"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20118,30</w:t>
            </w:r>
          </w:p>
        </w:tc>
        <w:tc>
          <w:tcPr>
            <w:tcW w:w="658"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21553,75</w:t>
            </w:r>
          </w:p>
        </w:tc>
        <w:tc>
          <w:tcPr>
            <w:tcW w:w="629"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15126,53</w:t>
            </w:r>
          </w:p>
        </w:tc>
        <w:tc>
          <w:tcPr>
            <w:tcW w:w="658"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16144,68</w:t>
            </w:r>
          </w:p>
        </w:tc>
        <w:tc>
          <w:tcPr>
            <w:tcW w:w="658"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20177,26</w:t>
            </w:r>
          </w:p>
        </w:tc>
        <w:tc>
          <w:tcPr>
            <w:tcW w:w="658"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21737,65</w:t>
            </w:r>
          </w:p>
        </w:tc>
        <w:tc>
          <w:tcPr>
            <w:tcW w:w="616"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25544,84</w:t>
            </w:r>
          </w:p>
        </w:tc>
        <w:tc>
          <w:tcPr>
            <w:tcW w:w="658"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27470,73</w:t>
            </w:r>
          </w:p>
        </w:tc>
        <w:tc>
          <w:tcPr>
            <w:tcW w:w="616"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30078,18</w:t>
            </w:r>
          </w:p>
        </w:tc>
        <w:tc>
          <w:tcPr>
            <w:tcW w:w="658"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33637,41</w:t>
            </w:r>
          </w:p>
        </w:tc>
        <w:tc>
          <w:tcPr>
            <w:tcW w:w="658"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36005,65</w:t>
            </w:r>
          </w:p>
        </w:tc>
        <w:tc>
          <w:tcPr>
            <w:tcW w:w="658"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39900,00</w:t>
            </w:r>
          </w:p>
        </w:tc>
        <w:tc>
          <w:tcPr>
            <w:tcW w:w="659" w:type="dxa"/>
            <w:shd w:val="clear" w:color="000000" w:fill="FFFFFF"/>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46753,51</w:t>
            </w:r>
          </w:p>
        </w:tc>
        <w:tc>
          <w:tcPr>
            <w:tcW w:w="658" w:type="dxa"/>
            <w:shd w:val="clear" w:color="000000" w:fill="FFFFFF"/>
            <w:noWrap/>
            <w:tcMar>
              <w:left w:w="28" w:type="dxa"/>
              <w:right w:w="28" w:type="dxa"/>
            </w:tcMar>
            <w:vAlign w:val="center"/>
          </w:tcPr>
          <w:p w:rsidR="001D3398" w:rsidRPr="000F50A6" w:rsidRDefault="001D3398" w:rsidP="00F03347">
            <w:pPr>
              <w:spacing w:after="0" w:line="240" w:lineRule="auto"/>
              <w:ind w:firstLine="0"/>
              <w:jc w:val="left"/>
              <w:rPr>
                <w:rFonts w:eastAsia="Times New Roman"/>
                <w:b/>
                <w:bCs/>
                <w:sz w:val="20"/>
                <w:szCs w:val="20"/>
                <w:lang w:eastAsia="ru-RU"/>
              </w:rPr>
            </w:pPr>
            <w:r w:rsidRPr="000F50A6">
              <w:rPr>
                <w:rFonts w:eastAsia="Times New Roman"/>
                <w:b/>
                <w:bCs/>
                <w:sz w:val="20"/>
                <w:szCs w:val="20"/>
                <w:lang w:eastAsia="ru-RU"/>
              </w:rPr>
              <w:t>50074,04</w:t>
            </w:r>
          </w:p>
        </w:tc>
        <w:tc>
          <w:tcPr>
            <w:tcW w:w="1181" w:type="dxa"/>
            <w:shd w:val="clear" w:color="000000" w:fill="FFFFFF"/>
            <w:tcMar>
              <w:left w:w="28" w:type="dxa"/>
              <w:right w:w="28" w:type="dxa"/>
            </w:tcMar>
            <w:vAlign w:val="center"/>
          </w:tcPr>
          <w:p w:rsidR="001D3398" w:rsidRPr="000F50A6" w:rsidRDefault="001D3398" w:rsidP="00A56868">
            <w:pPr>
              <w:spacing w:after="0" w:line="240" w:lineRule="auto"/>
              <w:ind w:firstLine="0"/>
              <w:jc w:val="center"/>
              <w:rPr>
                <w:rFonts w:eastAsia="Times New Roman"/>
                <w:b/>
                <w:bCs/>
                <w:sz w:val="20"/>
                <w:szCs w:val="20"/>
                <w:lang w:eastAsia="ru-RU"/>
              </w:rPr>
            </w:pPr>
            <w:r w:rsidRPr="000F50A6">
              <w:rPr>
                <w:rFonts w:eastAsia="Times New Roman"/>
                <w:b/>
                <w:bCs/>
                <w:sz w:val="20"/>
                <w:szCs w:val="20"/>
                <w:lang w:eastAsia="ru-RU"/>
              </w:rPr>
              <w:t>572 778,13</w:t>
            </w:r>
          </w:p>
        </w:tc>
      </w:tr>
    </w:tbl>
    <w:p w:rsidR="003F26AA" w:rsidRPr="000F50A6" w:rsidRDefault="003F26AA" w:rsidP="003F26AA"/>
    <w:p w:rsidR="003F26AA" w:rsidRPr="000F50A6" w:rsidRDefault="003F26AA" w:rsidP="003F26AA">
      <w:pPr>
        <w:sectPr w:rsidR="003F26AA" w:rsidRPr="000F50A6" w:rsidSect="007A3959">
          <w:pgSz w:w="16838" w:h="11906" w:orient="landscape"/>
          <w:pgMar w:top="1134" w:right="850" w:bottom="1134" w:left="1701" w:header="0" w:footer="330" w:gutter="0"/>
          <w:cols w:space="708"/>
          <w:docGrid w:linePitch="360"/>
        </w:sectPr>
      </w:pPr>
    </w:p>
    <w:p w:rsidR="00505030" w:rsidRPr="000F50A6" w:rsidRDefault="00505030" w:rsidP="00C867EC">
      <w:pPr>
        <w:pStyle w:val="15"/>
        <w:numPr>
          <w:ilvl w:val="0"/>
          <w:numId w:val="21"/>
        </w:numPr>
        <w:ind w:left="0" w:firstLine="0"/>
      </w:pPr>
      <w:bookmarkStart w:id="66" w:name="_Toc519630654"/>
      <w:r w:rsidRPr="000F50A6">
        <w:t>Целевые показатели развития централизованной системы водоснабжения</w:t>
      </w:r>
      <w:bookmarkEnd w:id="66"/>
    </w:p>
    <w:p w:rsidR="00505030" w:rsidRPr="000F50A6" w:rsidRDefault="00505030" w:rsidP="00505030">
      <w:r w:rsidRPr="000F50A6">
        <w:t>Для получения перспективных значений целевых показателей развития системы водоснабжения</w:t>
      </w:r>
      <w:r w:rsidR="00CE7A8F" w:rsidRPr="000F50A6">
        <w:t xml:space="preserve"> </w:t>
      </w:r>
      <w:r w:rsidRPr="000F50A6">
        <w:t>Сосновоборского городского округа необходимо пр</w:t>
      </w:r>
      <w:r w:rsidR="009C73BC" w:rsidRPr="000F50A6">
        <w:t>овести мероприятия, описанные в</w:t>
      </w:r>
      <w:r w:rsidRPr="000F50A6">
        <w:t xml:space="preserve"> Разделе</w:t>
      </w:r>
      <w:r w:rsidR="009C73BC" w:rsidRPr="000F50A6">
        <w:t xml:space="preserve"> 4 «Предложения по строительству, реконструкции и модернизации объектов централизованных систем водоснабжения»</w:t>
      </w:r>
      <w:r w:rsidRPr="000F50A6">
        <w:t xml:space="preserve"> настоящей </w:t>
      </w:r>
      <w:r w:rsidR="009C73BC" w:rsidRPr="000F50A6">
        <w:t>С</w:t>
      </w:r>
      <w:r w:rsidRPr="000F50A6">
        <w:t>хемы. Данные мероприятия можно классифицировать</w:t>
      </w:r>
      <w:r w:rsidR="00715CB7" w:rsidRPr="000F50A6">
        <w:t xml:space="preserve"> </w:t>
      </w:r>
      <w:r w:rsidRPr="000F50A6">
        <w:t>по следующим направлениям:</w:t>
      </w:r>
    </w:p>
    <w:p w:rsidR="00505030" w:rsidRPr="000F50A6" w:rsidRDefault="00505030" w:rsidP="00C867EC">
      <w:pPr>
        <w:pStyle w:val="af2"/>
        <w:numPr>
          <w:ilvl w:val="0"/>
          <w:numId w:val="20"/>
        </w:numPr>
      </w:pPr>
      <w:r w:rsidRPr="000F50A6">
        <w:t>Мероприятия по повышению качества соответственно горячей и питьевой воды;</w:t>
      </w:r>
    </w:p>
    <w:p w:rsidR="00505030" w:rsidRPr="000F50A6" w:rsidRDefault="00505030" w:rsidP="00C867EC">
      <w:pPr>
        <w:pStyle w:val="af2"/>
        <w:numPr>
          <w:ilvl w:val="0"/>
          <w:numId w:val="20"/>
        </w:numPr>
      </w:pPr>
      <w:r w:rsidRPr="000F50A6">
        <w:t>Мероприятия по повышению надежности и бесперебойности водоснабжения;</w:t>
      </w:r>
    </w:p>
    <w:p w:rsidR="00505030" w:rsidRPr="000F50A6" w:rsidRDefault="00505030" w:rsidP="00C867EC">
      <w:pPr>
        <w:pStyle w:val="af2"/>
        <w:numPr>
          <w:ilvl w:val="0"/>
          <w:numId w:val="20"/>
        </w:numPr>
      </w:pPr>
      <w:r w:rsidRPr="000F50A6">
        <w:t>Мероприятия по улучшению качества обслуживания абонентов;</w:t>
      </w:r>
    </w:p>
    <w:p w:rsidR="00505030" w:rsidRPr="000F50A6" w:rsidRDefault="00505030" w:rsidP="00C867EC">
      <w:pPr>
        <w:pStyle w:val="af2"/>
        <w:numPr>
          <w:ilvl w:val="0"/>
          <w:numId w:val="20"/>
        </w:numPr>
      </w:pPr>
      <w:r w:rsidRPr="000F50A6">
        <w:t>Мероприятия по увеличению показателей эффективности использования ресурсов;</w:t>
      </w:r>
    </w:p>
    <w:p w:rsidR="00505030" w:rsidRPr="000F50A6" w:rsidRDefault="00505030" w:rsidP="00505030">
      <w:pPr>
        <w:ind w:firstLine="0"/>
        <w:jc w:val="left"/>
        <w:rPr>
          <w:i/>
          <w:u w:val="single"/>
        </w:rPr>
      </w:pPr>
      <w:r w:rsidRPr="000F50A6">
        <w:rPr>
          <w:i/>
          <w:u w:val="single"/>
        </w:rPr>
        <w:t>Мероприятия по повышению качества соответственно горячей и питьевой воды</w:t>
      </w:r>
    </w:p>
    <w:p w:rsidR="00505030" w:rsidRPr="000F50A6" w:rsidRDefault="00505030" w:rsidP="00945DF9">
      <w:r w:rsidRPr="000F50A6">
        <w:t>К данной группе мероприятий могут быть отнесены: замена ветхих сетей трубопровода и реконструкция фильтро-очистных сооружений.</w:t>
      </w:r>
    </w:p>
    <w:p w:rsidR="00505030" w:rsidRPr="000F50A6" w:rsidRDefault="00505030" w:rsidP="00505030">
      <w:pPr>
        <w:ind w:firstLine="0"/>
        <w:rPr>
          <w:i/>
          <w:u w:val="single"/>
        </w:rPr>
      </w:pPr>
      <w:r w:rsidRPr="000F50A6">
        <w:rPr>
          <w:i/>
          <w:u w:val="single"/>
        </w:rPr>
        <w:t>Мероприятия по повышению надежности и бесперебойности водоснабжения</w:t>
      </w:r>
    </w:p>
    <w:p w:rsidR="00505030" w:rsidRPr="000F50A6" w:rsidRDefault="00505030" w:rsidP="00945DF9">
      <w:r w:rsidRPr="000F50A6">
        <w:t>К данной группе мероприятий может быть отнесена замена участков водопровода, исчерпавших нормативный срок службы, которая должна повлечь за собой снижение аварийности на сетях водопровода и уменьшение процента изношенных водопроводных сетей.</w:t>
      </w:r>
    </w:p>
    <w:p w:rsidR="00505030" w:rsidRPr="000F50A6" w:rsidRDefault="00505030" w:rsidP="00505030">
      <w:pPr>
        <w:ind w:firstLine="0"/>
        <w:rPr>
          <w:i/>
          <w:u w:val="single"/>
        </w:rPr>
      </w:pPr>
      <w:r w:rsidRPr="000F50A6">
        <w:rPr>
          <w:i/>
          <w:u w:val="single"/>
        </w:rPr>
        <w:t>Мероприятия по улучшению качества обслуживания абонентов</w:t>
      </w:r>
    </w:p>
    <w:p w:rsidR="00505030" w:rsidRPr="000F50A6" w:rsidRDefault="00505030" w:rsidP="00945DF9">
      <w:r w:rsidRPr="000F50A6">
        <w:t>К данной группе мероприятий могут быть отнесены: подключение к системе централизованного водоснабжения новых абонентов, повышение охвата абонентов приборами учета.</w:t>
      </w:r>
    </w:p>
    <w:p w:rsidR="00505030" w:rsidRPr="000F50A6" w:rsidRDefault="00505030" w:rsidP="00505030">
      <w:pPr>
        <w:ind w:firstLine="0"/>
        <w:rPr>
          <w:i/>
          <w:u w:val="single"/>
        </w:rPr>
      </w:pPr>
      <w:r w:rsidRPr="000F50A6">
        <w:rPr>
          <w:i/>
          <w:u w:val="single"/>
        </w:rPr>
        <w:t>Мероприятия по увеличению показателей эффективности использования ресурсов</w:t>
      </w:r>
    </w:p>
    <w:p w:rsidR="00505030" w:rsidRPr="000F50A6" w:rsidRDefault="00505030" w:rsidP="00945DF9">
      <w:r w:rsidRPr="000F50A6">
        <w:t>К данной группе мероприятий могут быть отнесены: сокращение потерь воды в сетях водопровода, снижение энергопотребления на нужды водоснабжения путем внедрения устройств частотного регулирования электроприводов насосов на насосных станциях.</w:t>
      </w:r>
    </w:p>
    <w:p w:rsidR="00505030" w:rsidRPr="000F50A6" w:rsidRDefault="00505030" w:rsidP="00945DF9">
      <w:r w:rsidRPr="000F50A6">
        <w:t>Динамика целевых показателей развития централизованной системы водоснабжения Сосновоборского городского округа приведена в таблице 7.1.</w:t>
      </w:r>
    </w:p>
    <w:p w:rsidR="00505030" w:rsidRPr="000F50A6" w:rsidRDefault="00505030" w:rsidP="00505030">
      <w:pPr>
        <w:sectPr w:rsidR="00505030" w:rsidRPr="000F50A6" w:rsidSect="00080EAD">
          <w:footerReference w:type="default" r:id="rId31"/>
          <w:pgSz w:w="11906" w:h="16838"/>
          <w:pgMar w:top="1134" w:right="851" w:bottom="1134" w:left="1701" w:header="0" w:footer="329" w:gutter="0"/>
          <w:cols w:space="708"/>
          <w:docGrid w:linePitch="360"/>
        </w:sectPr>
      </w:pPr>
    </w:p>
    <w:p w:rsidR="00505030" w:rsidRPr="000F50A6" w:rsidRDefault="00505030" w:rsidP="00945DF9">
      <w:pPr>
        <w:pStyle w:val="ae"/>
      </w:pPr>
      <w:r w:rsidRPr="000F50A6">
        <w:t>Таблица 7.1. Динамика целевых показателей развития централизованной системы водоснабжения Сосновоборского городского округа</w:t>
      </w:r>
    </w:p>
    <w:tbl>
      <w:tblPr>
        <w:tblW w:w="542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005"/>
        <w:gridCol w:w="884"/>
        <w:gridCol w:w="685"/>
        <w:gridCol w:w="685"/>
        <w:gridCol w:w="685"/>
        <w:gridCol w:w="686"/>
        <w:gridCol w:w="686"/>
        <w:gridCol w:w="686"/>
        <w:gridCol w:w="686"/>
        <w:gridCol w:w="686"/>
        <w:gridCol w:w="686"/>
        <w:gridCol w:w="686"/>
        <w:gridCol w:w="686"/>
        <w:gridCol w:w="686"/>
        <w:gridCol w:w="686"/>
        <w:gridCol w:w="686"/>
        <w:gridCol w:w="704"/>
      </w:tblGrid>
      <w:tr w:rsidR="000F50A6" w:rsidRPr="000F50A6" w:rsidTr="00531053">
        <w:trPr>
          <w:trHeight w:val="336"/>
          <w:tblHeader/>
        </w:trPr>
        <w:tc>
          <w:tcPr>
            <w:tcW w:w="169" w:type="pct"/>
            <w:vMerge w:val="restar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 п/п</w:t>
            </w:r>
          </w:p>
        </w:tc>
        <w:tc>
          <w:tcPr>
            <w:tcW w:w="1274" w:type="pct"/>
            <w:vMerge w:val="restar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Наименование источника</w:t>
            </w:r>
          </w:p>
        </w:tc>
        <w:tc>
          <w:tcPr>
            <w:tcW w:w="281" w:type="pct"/>
            <w:vMerge w:val="restart"/>
            <w:shd w:val="clear" w:color="000000" w:fill="FFFFFF"/>
            <w:vAlign w:val="center"/>
            <w:hideMark/>
          </w:tcPr>
          <w:p w:rsidR="00CF1833" w:rsidRPr="000F50A6" w:rsidRDefault="00CF1833" w:rsidP="003F5B2F">
            <w:pPr>
              <w:spacing w:after="0" w:line="240" w:lineRule="auto"/>
              <w:ind w:firstLine="0"/>
              <w:jc w:val="center"/>
              <w:rPr>
                <w:b/>
                <w:bCs/>
                <w:sz w:val="20"/>
                <w:szCs w:val="20"/>
              </w:rPr>
            </w:pPr>
            <w:r w:rsidRPr="000F50A6">
              <w:rPr>
                <w:b/>
                <w:bCs/>
                <w:sz w:val="20"/>
                <w:szCs w:val="20"/>
              </w:rPr>
              <w:t>Ед. изм.</w:t>
            </w:r>
          </w:p>
        </w:tc>
        <w:tc>
          <w:tcPr>
            <w:tcW w:w="3277" w:type="pct"/>
            <w:gridSpan w:val="15"/>
            <w:shd w:val="clear" w:color="000000" w:fill="FFFFFF"/>
            <w:vAlign w:val="center"/>
            <w:hideMark/>
          </w:tcPr>
          <w:p w:rsidR="00CF1833" w:rsidRPr="000F50A6" w:rsidRDefault="00CF1833" w:rsidP="00772685">
            <w:pPr>
              <w:spacing w:after="0" w:line="240" w:lineRule="auto"/>
              <w:ind w:firstLine="0"/>
              <w:jc w:val="center"/>
              <w:rPr>
                <w:b/>
                <w:bCs/>
                <w:sz w:val="20"/>
                <w:szCs w:val="20"/>
              </w:rPr>
            </w:pPr>
            <w:r w:rsidRPr="000F50A6">
              <w:rPr>
                <w:b/>
                <w:bCs/>
                <w:sz w:val="20"/>
                <w:szCs w:val="20"/>
              </w:rPr>
              <w:t>Период</w:t>
            </w:r>
          </w:p>
        </w:tc>
      </w:tr>
      <w:tr w:rsidR="000F50A6" w:rsidRPr="000F50A6" w:rsidTr="003F5B2F">
        <w:trPr>
          <w:trHeight w:val="319"/>
          <w:tblHeader/>
        </w:trPr>
        <w:tc>
          <w:tcPr>
            <w:tcW w:w="169" w:type="pct"/>
            <w:vMerge/>
            <w:vAlign w:val="center"/>
            <w:hideMark/>
          </w:tcPr>
          <w:p w:rsidR="00CF1833" w:rsidRPr="000F50A6" w:rsidRDefault="00CF1833" w:rsidP="00CF1833">
            <w:pPr>
              <w:spacing w:after="0" w:line="240" w:lineRule="auto"/>
              <w:ind w:firstLine="0"/>
              <w:rPr>
                <w:b/>
                <w:bCs/>
                <w:sz w:val="20"/>
                <w:szCs w:val="20"/>
              </w:rPr>
            </w:pPr>
          </w:p>
        </w:tc>
        <w:tc>
          <w:tcPr>
            <w:tcW w:w="1274" w:type="pct"/>
            <w:vMerge/>
            <w:vAlign w:val="center"/>
            <w:hideMark/>
          </w:tcPr>
          <w:p w:rsidR="00CF1833" w:rsidRPr="000F50A6" w:rsidRDefault="00CF1833" w:rsidP="00CF1833">
            <w:pPr>
              <w:spacing w:after="0" w:line="240" w:lineRule="auto"/>
              <w:ind w:firstLine="0"/>
              <w:rPr>
                <w:b/>
                <w:bCs/>
                <w:sz w:val="20"/>
                <w:szCs w:val="20"/>
              </w:rPr>
            </w:pPr>
          </w:p>
        </w:tc>
        <w:tc>
          <w:tcPr>
            <w:tcW w:w="281" w:type="pct"/>
            <w:vMerge/>
            <w:vAlign w:val="center"/>
            <w:hideMark/>
          </w:tcPr>
          <w:p w:rsidR="00CF1833" w:rsidRPr="000F50A6" w:rsidRDefault="00CF1833" w:rsidP="00CF1833">
            <w:pPr>
              <w:spacing w:after="0" w:line="240" w:lineRule="auto"/>
              <w:ind w:firstLine="0"/>
              <w:rPr>
                <w:b/>
                <w:bCs/>
                <w:sz w:val="20"/>
                <w:szCs w:val="20"/>
              </w:rPr>
            </w:pP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2019</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2020</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2021</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2022</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2023</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2024</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2025</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2026</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2027</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2028</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2029</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2030</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2031</w:t>
            </w:r>
          </w:p>
        </w:tc>
        <w:tc>
          <w:tcPr>
            <w:tcW w:w="218"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2032</w:t>
            </w:r>
          </w:p>
        </w:tc>
        <w:tc>
          <w:tcPr>
            <w:tcW w:w="224"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2033</w:t>
            </w:r>
          </w:p>
        </w:tc>
      </w:tr>
      <w:tr w:rsidR="000F50A6" w:rsidRPr="000F50A6" w:rsidTr="003F5B2F">
        <w:trPr>
          <w:trHeight w:val="405"/>
        </w:trPr>
        <w:tc>
          <w:tcPr>
            <w:tcW w:w="169" w:type="pct"/>
            <w:shd w:val="clear" w:color="000000" w:fill="FFFFFF"/>
            <w:vAlign w:val="center"/>
            <w:hideMark/>
          </w:tcPr>
          <w:p w:rsidR="003F5B2F" w:rsidRPr="000F50A6" w:rsidRDefault="003F5B2F" w:rsidP="00CF1833">
            <w:pPr>
              <w:spacing w:after="0" w:line="240" w:lineRule="auto"/>
              <w:ind w:firstLine="0"/>
              <w:rPr>
                <w:b/>
                <w:bCs/>
                <w:sz w:val="20"/>
                <w:szCs w:val="20"/>
              </w:rPr>
            </w:pPr>
            <w:r w:rsidRPr="000F50A6">
              <w:rPr>
                <w:b/>
                <w:bCs/>
                <w:sz w:val="20"/>
                <w:szCs w:val="20"/>
              </w:rPr>
              <w:t>1</w:t>
            </w:r>
          </w:p>
        </w:tc>
        <w:tc>
          <w:tcPr>
            <w:tcW w:w="4831" w:type="pct"/>
            <w:gridSpan w:val="17"/>
            <w:shd w:val="clear" w:color="000000" w:fill="FFFFFF"/>
            <w:vAlign w:val="center"/>
            <w:hideMark/>
          </w:tcPr>
          <w:p w:rsidR="003F5B2F" w:rsidRPr="000F50A6" w:rsidRDefault="003F5B2F" w:rsidP="00CF1833">
            <w:pPr>
              <w:spacing w:after="0" w:line="240" w:lineRule="auto"/>
              <w:ind w:firstLine="0"/>
              <w:rPr>
                <w:b/>
                <w:bCs/>
                <w:sz w:val="20"/>
                <w:szCs w:val="20"/>
              </w:rPr>
            </w:pPr>
            <w:r w:rsidRPr="000F50A6">
              <w:rPr>
                <w:b/>
                <w:bCs/>
                <w:sz w:val="20"/>
                <w:szCs w:val="20"/>
              </w:rPr>
              <w:t>Показатели качества воды</w:t>
            </w:r>
          </w:p>
        </w:tc>
      </w:tr>
      <w:tr w:rsidR="000F50A6" w:rsidRPr="000F50A6" w:rsidTr="003F5B2F">
        <w:trPr>
          <w:trHeight w:val="2355"/>
        </w:trPr>
        <w:tc>
          <w:tcPr>
            <w:tcW w:w="169"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w:t>
            </w:r>
          </w:p>
        </w:tc>
        <w:tc>
          <w:tcPr>
            <w:tcW w:w="1274"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81"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24"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r>
      <w:tr w:rsidR="000F50A6" w:rsidRPr="000F50A6" w:rsidTr="003F5B2F">
        <w:trPr>
          <w:trHeight w:val="1575"/>
        </w:trPr>
        <w:tc>
          <w:tcPr>
            <w:tcW w:w="169"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2</w:t>
            </w:r>
          </w:p>
        </w:tc>
        <w:tc>
          <w:tcPr>
            <w:tcW w:w="1274"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81"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c>
          <w:tcPr>
            <w:tcW w:w="224"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0,00</w:t>
            </w:r>
          </w:p>
        </w:tc>
      </w:tr>
      <w:tr w:rsidR="000F50A6" w:rsidRPr="000F50A6" w:rsidTr="003F5B2F">
        <w:trPr>
          <w:trHeight w:val="480"/>
        </w:trPr>
        <w:tc>
          <w:tcPr>
            <w:tcW w:w="169"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2</w:t>
            </w:r>
          </w:p>
        </w:tc>
        <w:tc>
          <w:tcPr>
            <w:tcW w:w="4831" w:type="pct"/>
            <w:gridSpan w:val="17"/>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Показатели надежности и бесперебойности водоснабжения</w:t>
            </w:r>
          </w:p>
        </w:tc>
      </w:tr>
      <w:tr w:rsidR="000F50A6" w:rsidRPr="000F50A6" w:rsidTr="003F5B2F">
        <w:trPr>
          <w:trHeight w:val="3465"/>
        </w:trPr>
        <w:tc>
          <w:tcPr>
            <w:tcW w:w="169"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w:t>
            </w:r>
          </w:p>
        </w:tc>
        <w:tc>
          <w:tcPr>
            <w:tcW w:w="1274"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 xml:space="preserve">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w:t>
            </w:r>
          </w:p>
        </w:tc>
        <w:tc>
          <w:tcPr>
            <w:tcW w:w="281"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ед./км</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0,38</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0,37</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0,37</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0,37</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0,36</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0,36</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0,36</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0,36</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0,36</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0,36</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0,36</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0,36</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0,35</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0,35</w:t>
            </w:r>
          </w:p>
        </w:tc>
        <w:tc>
          <w:tcPr>
            <w:tcW w:w="224"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0,34</w:t>
            </w:r>
          </w:p>
        </w:tc>
      </w:tr>
      <w:tr w:rsidR="000F50A6" w:rsidRPr="000F50A6" w:rsidTr="003F5B2F">
        <w:trPr>
          <w:trHeight w:val="315"/>
        </w:trPr>
        <w:tc>
          <w:tcPr>
            <w:tcW w:w="169" w:type="pct"/>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3</w:t>
            </w:r>
          </w:p>
        </w:tc>
        <w:tc>
          <w:tcPr>
            <w:tcW w:w="4831" w:type="pct"/>
            <w:gridSpan w:val="17"/>
            <w:shd w:val="clear" w:color="000000" w:fill="FFFFFF"/>
            <w:vAlign w:val="center"/>
            <w:hideMark/>
          </w:tcPr>
          <w:p w:rsidR="00CF1833" w:rsidRPr="000F50A6" w:rsidRDefault="00CF1833" w:rsidP="00CF1833">
            <w:pPr>
              <w:spacing w:after="0" w:line="240" w:lineRule="auto"/>
              <w:ind w:firstLine="0"/>
              <w:rPr>
                <w:b/>
                <w:bCs/>
                <w:sz w:val="20"/>
                <w:szCs w:val="20"/>
              </w:rPr>
            </w:pPr>
            <w:r w:rsidRPr="000F50A6">
              <w:rPr>
                <w:b/>
                <w:bCs/>
                <w:sz w:val="20"/>
                <w:szCs w:val="20"/>
              </w:rPr>
              <w:t>Показатели эффективности использования ресурсов</w:t>
            </w:r>
          </w:p>
        </w:tc>
      </w:tr>
      <w:tr w:rsidR="000F50A6" w:rsidRPr="000F50A6" w:rsidTr="003F5B2F">
        <w:trPr>
          <w:trHeight w:val="945"/>
        </w:trPr>
        <w:tc>
          <w:tcPr>
            <w:tcW w:w="169"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w:t>
            </w:r>
          </w:p>
        </w:tc>
        <w:tc>
          <w:tcPr>
            <w:tcW w:w="1274"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281"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13,23</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13,07</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12,86</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12,74</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12,72</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12,69</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12,66</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12,64</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12,61</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12,56</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12,51</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12,40</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12,28</w:t>
            </w:r>
          </w:p>
        </w:tc>
        <w:tc>
          <w:tcPr>
            <w:tcW w:w="218"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12,14</w:t>
            </w:r>
          </w:p>
        </w:tc>
        <w:tc>
          <w:tcPr>
            <w:tcW w:w="224" w:type="pct"/>
            <w:shd w:val="clear" w:color="000000" w:fill="FFFFFF"/>
            <w:vAlign w:val="center"/>
            <w:hideMark/>
          </w:tcPr>
          <w:p w:rsidR="00CF1833" w:rsidRPr="000F50A6" w:rsidRDefault="00CF1833" w:rsidP="00CF1833">
            <w:pPr>
              <w:spacing w:after="0" w:line="240" w:lineRule="auto"/>
              <w:ind w:firstLine="0"/>
              <w:rPr>
                <w:sz w:val="20"/>
                <w:szCs w:val="20"/>
              </w:rPr>
            </w:pPr>
            <w:r w:rsidRPr="000F50A6">
              <w:rPr>
                <w:sz w:val="20"/>
                <w:szCs w:val="20"/>
              </w:rPr>
              <w:t>11,98</w:t>
            </w:r>
          </w:p>
        </w:tc>
      </w:tr>
      <w:tr w:rsidR="000F50A6" w:rsidRPr="000F50A6" w:rsidTr="003F5B2F">
        <w:trPr>
          <w:trHeight w:val="1065"/>
        </w:trPr>
        <w:tc>
          <w:tcPr>
            <w:tcW w:w="169"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2</w:t>
            </w:r>
          </w:p>
        </w:tc>
        <w:tc>
          <w:tcPr>
            <w:tcW w:w="1274"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281"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кВтч/м</w:t>
            </w:r>
            <w:r w:rsidRPr="000F50A6">
              <w:rPr>
                <w:rFonts w:ascii="Calibri" w:hAnsi="Calibri"/>
                <w:sz w:val="20"/>
                <w:szCs w:val="20"/>
              </w:rPr>
              <w:t>³</w:t>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24"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r>
      <w:tr w:rsidR="000F50A6" w:rsidRPr="000F50A6" w:rsidTr="003F5B2F">
        <w:trPr>
          <w:trHeight w:val="1065"/>
        </w:trPr>
        <w:tc>
          <w:tcPr>
            <w:tcW w:w="169"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3</w:t>
            </w:r>
          </w:p>
        </w:tc>
        <w:tc>
          <w:tcPr>
            <w:tcW w:w="1274"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281"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кВтч/м</w:t>
            </w:r>
            <w:r w:rsidRPr="000F50A6">
              <w:rPr>
                <w:rFonts w:ascii="Calibri" w:hAnsi="Calibri"/>
                <w:sz w:val="20"/>
                <w:szCs w:val="20"/>
              </w:rPr>
              <w:t>³</w:t>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18"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c>
          <w:tcPr>
            <w:tcW w:w="224" w:type="pct"/>
            <w:shd w:val="clear" w:color="000000" w:fill="FFFFFF"/>
            <w:vAlign w:val="center"/>
            <w:hideMark/>
          </w:tcPr>
          <w:p w:rsidR="00AE46FB" w:rsidRPr="000F50A6" w:rsidRDefault="00AE46FB" w:rsidP="00AE46FB">
            <w:pPr>
              <w:spacing w:after="0" w:line="240" w:lineRule="auto"/>
              <w:ind w:firstLine="0"/>
              <w:rPr>
                <w:sz w:val="20"/>
                <w:szCs w:val="20"/>
              </w:rPr>
            </w:pPr>
            <w:r w:rsidRPr="000F50A6">
              <w:rPr>
                <w:sz w:val="20"/>
                <w:szCs w:val="20"/>
              </w:rPr>
              <w:t> </w:t>
            </w:r>
            <w:r w:rsidRPr="000F50A6">
              <w:rPr>
                <w:sz w:val="20"/>
                <w:szCs w:val="20"/>
              </w:rPr>
              <w:softHyphen/>
            </w:r>
          </w:p>
        </w:tc>
      </w:tr>
    </w:tbl>
    <w:p w:rsidR="00531053" w:rsidRPr="000F50A6" w:rsidRDefault="00531053" w:rsidP="00531053">
      <w:pPr>
        <w:pStyle w:val="ae"/>
      </w:pPr>
      <w:r w:rsidRPr="000F50A6">
        <w:t>Таблица 7.2. Динамика целевых показателей развития централизованной системы водоснабжения Сосновоборского городского округа</w:t>
      </w:r>
    </w:p>
    <w:tbl>
      <w:tblPr>
        <w:tblW w:w="542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3877"/>
        <w:gridCol w:w="884"/>
        <w:gridCol w:w="696"/>
        <w:gridCol w:w="696"/>
        <w:gridCol w:w="696"/>
        <w:gridCol w:w="696"/>
        <w:gridCol w:w="696"/>
        <w:gridCol w:w="696"/>
        <w:gridCol w:w="696"/>
        <w:gridCol w:w="696"/>
        <w:gridCol w:w="696"/>
        <w:gridCol w:w="696"/>
        <w:gridCol w:w="696"/>
        <w:gridCol w:w="696"/>
        <w:gridCol w:w="696"/>
        <w:gridCol w:w="696"/>
        <w:gridCol w:w="716"/>
      </w:tblGrid>
      <w:tr w:rsidR="000F50A6" w:rsidRPr="000F50A6" w:rsidTr="00531053">
        <w:trPr>
          <w:trHeight w:val="336"/>
          <w:tblHeader/>
        </w:trPr>
        <w:tc>
          <w:tcPr>
            <w:tcW w:w="160" w:type="pct"/>
            <w:vMerge w:val="restart"/>
            <w:shd w:val="clear" w:color="000000" w:fill="FFFFFF"/>
            <w:vAlign w:val="center"/>
            <w:hideMark/>
          </w:tcPr>
          <w:p w:rsidR="00772685" w:rsidRPr="000F50A6" w:rsidRDefault="00772685" w:rsidP="00C95DFC">
            <w:pPr>
              <w:spacing w:after="0" w:line="240" w:lineRule="auto"/>
              <w:ind w:firstLine="0"/>
              <w:rPr>
                <w:b/>
                <w:bCs/>
                <w:sz w:val="20"/>
                <w:szCs w:val="20"/>
              </w:rPr>
            </w:pPr>
            <w:r w:rsidRPr="000F50A6">
              <w:rPr>
                <w:b/>
                <w:bCs/>
                <w:sz w:val="20"/>
                <w:szCs w:val="20"/>
              </w:rPr>
              <w:t>№ п/п</w:t>
            </w:r>
          </w:p>
        </w:tc>
        <w:tc>
          <w:tcPr>
            <w:tcW w:w="1235" w:type="pct"/>
            <w:vMerge w:val="restart"/>
            <w:shd w:val="clear" w:color="000000" w:fill="FFFFFF"/>
            <w:vAlign w:val="center"/>
            <w:hideMark/>
          </w:tcPr>
          <w:p w:rsidR="00772685" w:rsidRPr="000F50A6" w:rsidRDefault="00772685" w:rsidP="00C95DFC">
            <w:pPr>
              <w:spacing w:after="0" w:line="240" w:lineRule="auto"/>
              <w:ind w:firstLine="0"/>
              <w:rPr>
                <w:b/>
                <w:bCs/>
                <w:sz w:val="20"/>
                <w:szCs w:val="20"/>
              </w:rPr>
            </w:pPr>
            <w:r w:rsidRPr="000F50A6">
              <w:rPr>
                <w:b/>
                <w:bCs/>
                <w:sz w:val="20"/>
                <w:szCs w:val="20"/>
              </w:rPr>
              <w:t>Наименование источника</w:t>
            </w:r>
          </w:p>
        </w:tc>
        <w:tc>
          <w:tcPr>
            <w:tcW w:w="281" w:type="pct"/>
            <w:vMerge w:val="restart"/>
            <w:shd w:val="clear" w:color="000000" w:fill="FFFFFF"/>
            <w:vAlign w:val="center"/>
            <w:hideMark/>
          </w:tcPr>
          <w:p w:rsidR="00772685" w:rsidRPr="000F50A6" w:rsidRDefault="00772685" w:rsidP="00C95DFC">
            <w:pPr>
              <w:spacing w:after="0" w:line="240" w:lineRule="auto"/>
              <w:ind w:firstLine="0"/>
              <w:jc w:val="center"/>
              <w:rPr>
                <w:b/>
                <w:bCs/>
                <w:sz w:val="20"/>
                <w:szCs w:val="20"/>
              </w:rPr>
            </w:pPr>
            <w:r w:rsidRPr="000F50A6">
              <w:rPr>
                <w:b/>
                <w:bCs/>
                <w:sz w:val="20"/>
                <w:szCs w:val="20"/>
              </w:rPr>
              <w:t>Ед. изм.</w:t>
            </w:r>
          </w:p>
        </w:tc>
        <w:tc>
          <w:tcPr>
            <w:tcW w:w="3324" w:type="pct"/>
            <w:gridSpan w:val="15"/>
            <w:shd w:val="clear" w:color="000000" w:fill="FFFFFF"/>
            <w:vAlign w:val="center"/>
            <w:hideMark/>
          </w:tcPr>
          <w:p w:rsidR="00772685" w:rsidRPr="000F50A6" w:rsidRDefault="00772685" w:rsidP="00C95DFC">
            <w:pPr>
              <w:spacing w:after="0" w:line="240" w:lineRule="auto"/>
              <w:ind w:firstLine="0"/>
              <w:jc w:val="center"/>
              <w:rPr>
                <w:b/>
                <w:bCs/>
                <w:sz w:val="20"/>
                <w:szCs w:val="20"/>
              </w:rPr>
            </w:pPr>
            <w:r w:rsidRPr="000F50A6">
              <w:rPr>
                <w:b/>
                <w:bCs/>
                <w:sz w:val="20"/>
                <w:szCs w:val="20"/>
              </w:rPr>
              <w:t>Период</w:t>
            </w:r>
          </w:p>
        </w:tc>
      </w:tr>
      <w:tr w:rsidR="000F50A6" w:rsidRPr="000F50A6" w:rsidTr="00531053">
        <w:trPr>
          <w:trHeight w:val="319"/>
          <w:tblHeader/>
        </w:trPr>
        <w:tc>
          <w:tcPr>
            <w:tcW w:w="160" w:type="pct"/>
            <w:vMerge/>
            <w:vAlign w:val="center"/>
            <w:hideMark/>
          </w:tcPr>
          <w:p w:rsidR="00772685" w:rsidRPr="000F50A6" w:rsidRDefault="00772685" w:rsidP="00772685">
            <w:pPr>
              <w:spacing w:after="0" w:line="240" w:lineRule="auto"/>
              <w:ind w:firstLine="0"/>
              <w:rPr>
                <w:b/>
                <w:bCs/>
                <w:sz w:val="20"/>
                <w:szCs w:val="20"/>
              </w:rPr>
            </w:pPr>
          </w:p>
        </w:tc>
        <w:tc>
          <w:tcPr>
            <w:tcW w:w="1235" w:type="pct"/>
            <w:vMerge/>
            <w:vAlign w:val="center"/>
            <w:hideMark/>
          </w:tcPr>
          <w:p w:rsidR="00772685" w:rsidRPr="000F50A6" w:rsidRDefault="00772685" w:rsidP="00772685">
            <w:pPr>
              <w:spacing w:after="0" w:line="240" w:lineRule="auto"/>
              <w:ind w:firstLine="0"/>
              <w:rPr>
                <w:b/>
                <w:bCs/>
                <w:sz w:val="20"/>
                <w:szCs w:val="20"/>
              </w:rPr>
            </w:pPr>
          </w:p>
        </w:tc>
        <w:tc>
          <w:tcPr>
            <w:tcW w:w="281" w:type="pct"/>
            <w:vMerge/>
            <w:vAlign w:val="center"/>
            <w:hideMark/>
          </w:tcPr>
          <w:p w:rsidR="00772685" w:rsidRPr="000F50A6" w:rsidRDefault="00772685" w:rsidP="00772685">
            <w:pPr>
              <w:spacing w:after="0" w:line="240" w:lineRule="auto"/>
              <w:ind w:firstLine="0"/>
              <w:rPr>
                <w:b/>
                <w:bCs/>
                <w:sz w:val="20"/>
                <w:szCs w:val="20"/>
              </w:rPr>
            </w:pP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2034</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2035</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2036</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2037</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2038</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2039</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2040</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2041</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2042</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2043</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2044</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2045</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2046</w:t>
            </w:r>
          </w:p>
        </w:tc>
        <w:tc>
          <w:tcPr>
            <w:tcW w:w="221" w:type="pct"/>
            <w:shd w:val="clear" w:color="000000" w:fill="FFFFFF"/>
            <w:hideMark/>
          </w:tcPr>
          <w:p w:rsidR="00772685" w:rsidRPr="000F50A6" w:rsidRDefault="00772685" w:rsidP="00772685">
            <w:pPr>
              <w:spacing w:after="0" w:line="240" w:lineRule="auto"/>
              <w:ind w:firstLine="0"/>
              <w:rPr>
                <w:b/>
              </w:rPr>
            </w:pPr>
            <w:r w:rsidRPr="000F50A6">
              <w:rPr>
                <w:b/>
              </w:rPr>
              <w:t>2047</w:t>
            </w:r>
          </w:p>
        </w:tc>
        <w:tc>
          <w:tcPr>
            <w:tcW w:w="226" w:type="pct"/>
            <w:shd w:val="clear" w:color="000000" w:fill="FFFFFF"/>
            <w:hideMark/>
          </w:tcPr>
          <w:p w:rsidR="00772685" w:rsidRPr="000F50A6" w:rsidRDefault="00772685" w:rsidP="00772685">
            <w:pPr>
              <w:spacing w:after="0" w:line="240" w:lineRule="auto"/>
              <w:ind w:firstLine="0"/>
              <w:rPr>
                <w:b/>
              </w:rPr>
            </w:pPr>
            <w:r w:rsidRPr="000F50A6">
              <w:rPr>
                <w:b/>
              </w:rPr>
              <w:t>2048</w:t>
            </w:r>
          </w:p>
        </w:tc>
      </w:tr>
      <w:tr w:rsidR="000F50A6" w:rsidRPr="000F50A6" w:rsidTr="00772685">
        <w:trPr>
          <w:trHeight w:val="405"/>
        </w:trPr>
        <w:tc>
          <w:tcPr>
            <w:tcW w:w="160" w:type="pct"/>
            <w:shd w:val="clear" w:color="000000" w:fill="FFFFFF"/>
            <w:vAlign w:val="center"/>
            <w:hideMark/>
          </w:tcPr>
          <w:p w:rsidR="00772685" w:rsidRPr="000F50A6" w:rsidRDefault="00772685" w:rsidP="00C95DFC">
            <w:pPr>
              <w:spacing w:after="0" w:line="240" w:lineRule="auto"/>
              <w:ind w:firstLine="0"/>
              <w:rPr>
                <w:b/>
                <w:bCs/>
                <w:sz w:val="20"/>
                <w:szCs w:val="20"/>
              </w:rPr>
            </w:pPr>
            <w:r w:rsidRPr="000F50A6">
              <w:rPr>
                <w:b/>
                <w:bCs/>
                <w:sz w:val="20"/>
                <w:szCs w:val="20"/>
              </w:rPr>
              <w:t>1</w:t>
            </w:r>
          </w:p>
        </w:tc>
        <w:tc>
          <w:tcPr>
            <w:tcW w:w="4840" w:type="pct"/>
            <w:gridSpan w:val="17"/>
            <w:shd w:val="clear" w:color="000000" w:fill="FFFFFF"/>
            <w:vAlign w:val="center"/>
            <w:hideMark/>
          </w:tcPr>
          <w:p w:rsidR="00772685" w:rsidRPr="000F50A6" w:rsidRDefault="00772685" w:rsidP="00C95DFC">
            <w:pPr>
              <w:spacing w:after="0" w:line="240" w:lineRule="auto"/>
              <w:ind w:firstLine="0"/>
              <w:rPr>
                <w:b/>
                <w:bCs/>
                <w:sz w:val="20"/>
                <w:szCs w:val="20"/>
              </w:rPr>
            </w:pPr>
            <w:r w:rsidRPr="000F50A6">
              <w:rPr>
                <w:b/>
                <w:bCs/>
                <w:sz w:val="20"/>
                <w:szCs w:val="20"/>
              </w:rPr>
              <w:t>Показатели качества воды</w:t>
            </w:r>
          </w:p>
        </w:tc>
      </w:tr>
      <w:tr w:rsidR="000F50A6" w:rsidRPr="000F50A6" w:rsidTr="00531053">
        <w:trPr>
          <w:trHeight w:val="2355"/>
        </w:trPr>
        <w:tc>
          <w:tcPr>
            <w:tcW w:w="160"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1</w:t>
            </w:r>
          </w:p>
        </w:tc>
        <w:tc>
          <w:tcPr>
            <w:tcW w:w="1235"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8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6"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r>
      <w:tr w:rsidR="000F50A6" w:rsidRPr="000F50A6" w:rsidTr="00531053">
        <w:trPr>
          <w:trHeight w:val="1575"/>
        </w:trPr>
        <w:tc>
          <w:tcPr>
            <w:tcW w:w="160"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2</w:t>
            </w:r>
          </w:p>
        </w:tc>
        <w:tc>
          <w:tcPr>
            <w:tcW w:w="1235"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8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c>
          <w:tcPr>
            <w:tcW w:w="226"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0,00</w:t>
            </w:r>
          </w:p>
        </w:tc>
      </w:tr>
      <w:tr w:rsidR="000F50A6" w:rsidRPr="000F50A6" w:rsidTr="00772685">
        <w:trPr>
          <w:trHeight w:val="480"/>
        </w:trPr>
        <w:tc>
          <w:tcPr>
            <w:tcW w:w="160" w:type="pct"/>
            <w:shd w:val="clear" w:color="000000" w:fill="FFFFFF"/>
            <w:vAlign w:val="center"/>
            <w:hideMark/>
          </w:tcPr>
          <w:p w:rsidR="00772685" w:rsidRPr="000F50A6" w:rsidRDefault="00772685" w:rsidP="00C95DFC">
            <w:pPr>
              <w:spacing w:after="0" w:line="240" w:lineRule="auto"/>
              <w:ind w:firstLine="0"/>
              <w:rPr>
                <w:b/>
                <w:bCs/>
                <w:sz w:val="20"/>
                <w:szCs w:val="20"/>
              </w:rPr>
            </w:pPr>
            <w:r w:rsidRPr="000F50A6">
              <w:rPr>
                <w:b/>
                <w:bCs/>
                <w:sz w:val="20"/>
                <w:szCs w:val="20"/>
              </w:rPr>
              <w:t>2</w:t>
            </w:r>
          </w:p>
        </w:tc>
        <w:tc>
          <w:tcPr>
            <w:tcW w:w="4840" w:type="pct"/>
            <w:gridSpan w:val="17"/>
            <w:shd w:val="clear" w:color="000000" w:fill="FFFFFF"/>
            <w:vAlign w:val="center"/>
            <w:hideMark/>
          </w:tcPr>
          <w:p w:rsidR="00772685" w:rsidRPr="000F50A6" w:rsidRDefault="00772685" w:rsidP="00C95DFC">
            <w:pPr>
              <w:spacing w:after="0" w:line="240" w:lineRule="auto"/>
              <w:ind w:firstLine="0"/>
              <w:rPr>
                <w:b/>
                <w:bCs/>
                <w:sz w:val="20"/>
                <w:szCs w:val="20"/>
              </w:rPr>
            </w:pPr>
            <w:r w:rsidRPr="000F50A6">
              <w:rPr>
                <w:b/>
                <w:bCs/>
                <w:sz w:val="20"/>
                <w:szCs w:val="20"/>
              </w:rPr>
              <w:t>Показатели надежности и бесперебойности водоснабжения</w:t>
            </w:r>
          </w:p>
        </w:tc>
      </w:tr>
      <w:tr w:rsidR="000F50A6" w:rsidRPr="000F50A6" w:rsidTr="00531053">
        <w:trPr>
          <w:trHeight w:val="3465"/>
        </w:trPr>
        <w:tc>
          <w:tcPr>
            <w:tcW w:w="160"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1</w:t>
            </w:r>
          </w:p>
        </w:tc>
        <w:tc>
          <w:tcPr>
            <w:tcW w:w="1235"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 xml:space="preserve">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w:t>
            </w:r>
          </w:p>
        </w:tc>
        <w:tc>
          <w:tcPr>
            <w:tcW w:w="28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ед./км</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0,34</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0,33</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0,33</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0,32</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0,32</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0,31</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0,30</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0,30</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0,29</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0,28</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0,27</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0,26</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0,26</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0,25</w:t>
            </w:r>
          </w:p>
        </w:tc>
        <w:tc>
          <w:tcPr>
            <w:tcW w:w="226"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0,23</w:t>
            </w:r>
          </w:p>
        </w:tc>
      </w:tr>
      <w:tr w:rsidR="000F50A6" w:rsidRPr="000F50A6" w:rsidTr="00772685">
        <w:trPr>
          <w:trHeight w:val="315"/>
        </w:trPr>
        <w:tc>
          <w:tcPr>
            <w:tcW w:w="160" w:type="pct"/>
            <w:shd w:val="clear" w:color="000000" w:fill="FFFFFF"/>
            <w:vAlign w:val="center"/>
            <w:hideMark/>
          </w:tcPr>
          <w:p w:rsidR="00772685" w:rsidRPr="000F50A6" w:rsidRDefault="00772685" w:rsidP="00C95DFC">
            <w:pPr>
              <w:spacing w:after="0" w:line="240" w:lineRule="auto"/>
              <w:ind w:firstLine="0"/>
              <w:rPr>
                <w:b/>
                <w:bCs/>
                <w:sz w:val="20"/>
                <w:szCs w:val="20"/>
              </w:rPr>
            </w:pPr>
            <w:r w:rsidRPr="000F50A6">
              <w:rPr>
                <w:b/>
                <w:bCs/>
                <w:sz w:val="20"/>
                <w:szCs w:val="20"/>
              </w:rPr>
              <w:t>3</w:t>
            </w:r>
          </w:p>
        </w:tc>
        <w:tc>
          <w:tcPr>
            <w:tcW w:w="4840" w:type="pct"/>
            <w:gridSpan w:val="17"/>
            <w:shd w:val="clear" w:color="000000" w:fill="FFFFFF"/>
            <w:vAlign w:val="center"/>
            <w:hideMark/>
          </w:tcPr>
          <w:p w:rsidR="00772685" w:rsidRPr="000F50A6" w:rsidRDefault="00772685" w:rsidP="00C95DFC">
            <w:pPr>
              <w:spacing w:after="0" w:line="240" w:lineRule="auto"/>
              <w:ind w:firstLine="0"/>
              <w:rPr>
                <w:b/>
                <w:bCs/>
                <w:sz w:val="20"/>
                <w:szCs w:val="20"/>
              </w:rPr>
            </w:pPr>
            <w:r w:rsidRPr="000F50A6">
              <w:rPr>
                <w:b/>
                <w:bCs/>
                <w:sz w:val="20"/>
                <w:szCs w:val="20"/>
              </w:rPr>
              <w:t>Показатели эффективности использования ресурсов</w:t>
            </w:r>
          </w:p>
        </w:tc>
      </w:tr>
      <w:tr w:rsidR="000F50A6" w:rsidRPr="000F50A6" w:rsidTr="00531053">
        <w:trPr>
          <w:trHeight w:val="945"/>
        </w:trPr>
        <w:tc>
          <w:tcPr>
            <w:tcW w:w="160"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1</w:t>
            </w:r>
          </w:p>
        </w:tc>
        <w:tc>
          <w:tcPr>
            <w:tcW w:w="1235"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28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11,81</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11,60</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11,43</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11,29</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11,05</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10,86</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10,60</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10,35</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10,15</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9,75</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9,57</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9,23</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8,90</w:t>
            </w:r>
          </w:p>
        </w:tc>
        <w:tc>
          <w:tcPr>
            <w:tcW w:w="221"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8,58</w:t>
            </w:r>
          </w:p>
        </w:tc>
        <w:tc>
          <w:tcPr>
            <w:tcW w:w="226" w:type="pct"/>
            <w:shd w:val="clear" w:color="000000" w:fill="FFFFFF"/>
            <w:vAlign w:val="center"/>
            <w:hideMark/>
          </w:tcPr>
          <w:p w:rsidR="00772685" w:rsidRPr="000F50A6" w:rsidRDefault="00772685" w:rsidP="00772685">
            <w:pPr>
              <w:spacing w:after="0" w:line="240" w:lineRule="auto"/>
              <w:ind w:firstLine="0"/>
              <w:rPr>
                <w:sz w:val="20"/>
                <w:szCs w:val="20"/>
              </w:rPr>
            </w:pPr>
            <w:r w:rsidRPr="000F50A6">
              <w:rPr>
                <w:sz w:val="20"/>
                <w:szCs w:val="20"/>
              </w:rPr>
              <w:t>8,15</w:t>
            </w:r>
          </w:p>
        </w:tc>
      </w:tr>
      <w:tr w:rsidR="000F50A6" w:rsidRPr="000F50A6" w:rsidTr="00531053">
        <w:trPr>
          <w:trHeight w:val="1065"/>
        </w:trPr>
        <w:tc>
          <w:tcPr>
            <w:tcW w:w="160"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2</w:t>
            </w:r>
          </w:p>
        </w:tc>
        <w:tc>
          <w:tcPr>
            <w:tcW w:w="1235"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28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кВтч/м</w:t>
            </w:r>
            <w:r w:rsidRPr="000F50A6">
              <w:rPr>
                <w:rFonts w:ascii="Calibri" w:hAnsi="Calibri"/>
                <w:sz w:val="20"/>
                <w:szCs w:val="20"/>
              </w:rPr>
              <w:t>³</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6"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r>
      <w:tr w:rsidR="000F50A6" w:rsidRPr="000F50A6" w:rsidTr="00531053">
        <w:trPr>
          <w:trHeight w:val="1065"/>
        </w:trPr>
        <w:tc>
          <w:tcPr>
            <w:tcW w:w="160"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3</w:t>
            </w:r>
          </w:p>
        </w:tc>
        <w:tc>
          <w:tcPr>
            <w:tcW w:w="1235"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28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кВтч/м</w:t>
            </w:r>
            <w:r w:rsidRPr="000F50A6">
              <w:rPr>
                <w:rFonts w:ascii="Calibri" w:hAnsi="Calibri"/>
                <w:sz w:val="20"/>
                <w:szCs w:val="20"/>
              </w:rPr>
              <w:t>³</w:t>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1"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c>
          <w:tcPr>
            <w:tcW w:w="226" w:type="pct"/>
            <w:shd w:val="clear" w:color="000000" w:fill="FFFFFF"/>
            <w:vAlign w:val="center"/>
            <w:hideMark/>
          </w:tcPr>
          <w:p w:rsidR="00772685" w:rsidRPr="000F50A6" w:rsidRDefault="00772685" w:rsidP="00C95DFC">
            <w:pPr>
              <w:spacing w:after="0" w:line="240" w:lineRule="auto"/>
              <w:ind w:firstLine="0"/>
              <w:rPr>
                <w:sz w:val="20"/>
                <w:szCs w:val="20"/>
              </w:rPr>
            </w:pPr>
            <w:r w:rsidRPr="000F50A6">
              <w:rPr>
                <w:sz w:val="20"/>
                <w:szCs w:val="20"/>
              </w:rPr>
              <w:t> </w:t>
            </w:r>
            <w:r w:rsidRPr="000F50A6">
              <w:rPr>
                <w:sz w:val="20"/>
                <w:szCs w:val="20"/>
              </w:rPr>
              <w:softHyphen/>
            </w:r>
          </w:p>
        </w:tc>
      </w:tr>
    </w:tbl>
    <w:p w:rsidR="00772685" w:rsidRPr="000F50A6" w:rsidRDefault="00772685" w:rsidP="00961357">
      <w:pPr>
        <w:pStyle w:val="af9"/>
        <w:ind w:left="-142"/>
      </w:pPr>
    </w:p>
    <w:p w:rsidR="00BB2ADC" w:rsidRPr="000F50A6" w:rsidRDefault="00BB2ADC" w:rsidP="00961357">
      <w:pPr>
        <w:pStyle w:val="af9"/>
        <w:ind w:left="-142"/>
        <w:sectPr w:rsidR="00BB2ADC" w:rsidRPr="000F50A6" w:rsidSect="00945DF9">
          <w:footerReference w:type="default" r:id="rId32"/>
          <w:pgSz w:w="16838" w:h="11906" w:orient="landscape"/>
          <w:pgMar w:top="1134" w:right="850" w:bottom="1134" w:left="1701" w:header="0" w:footer="330" w:gutter="0"/>
          <w:cols w:space="708"/>
          <w:docGrid w:linePitch="360"/>
        </w:sectPr>
      </w:pPr>
    </w:p>
    <w:p w:rsidR="00BB2ADC" w:rsidRPr="000F50A6" w:rsidRDefault="00BB2ADC" w:rsidP="00EF5181">
      <w:pPr>
        <w:pStyle w:val="15"/>
      </w:pPr>
      <w:bookmarkStart w:id="67" w:name="_Toc519630655"/>
      <w:r w:rsidRPr="000F50A6">
        <w:t>Перечень выявленных бесхозяйных объектов централизованной системы водоснабжения и перечень организаций, уполномоченных на их эксплуатацию</w:t>
      </w:r>
      <w:bookmarkEnd w:id="67"/>
    </w:p>
    <w:p w:rsidR="009A14AA" w:rsidRPr="000F50A6" w:rsidRDefault="00BB2ADC" w:rsidP="00B962C0">
      <w:r w:rsidRPr="000F50A6">
        <w:t xml:space="preserve">Перечень выявленных бесхозяйных объектов централизованной системы водоснабжения представлен в таблице 8.1. </w:t>
      </w:r>
      <w:r w:rsidR="009A14AA" w:rsidRPr="000F50A6">
        <w:t>С 01.07.2013 года СМУП «Водоканал» эксплуатирует бесхозяйные сети, ранее находившиеся на обслуживании УЭС ОАО «СУС». В настоящее время сети не переданы в хозяйственное ведение СМУП «Водоканал», их обслуживание производится на основании решения администрации</w:t>
      </w:r>
      <w:r w:rsidR="00B64197" w:rsidRPr="000F50A6">
        <w:t xml:space="preserve"> </w:t>
      </w:r>
      <w:r w:rsidR="009A14AA" w:rsidRPr="000F50A6">
        <w:t>Сосновоборского городского округа до официального оформления акта передачи сетей.</w:t>
      </w:r>
    </w:p>
    <w:p w:rsidR="00BB2ADC" w:rsidRPr="000F50A6" w:rsidRDefault="00BB2ADC" w:rsidP="00B962C0">
      <w:r w:rsidRPr="000F50A6">
        <w:t>После проведения оценки рыночной стоимости, данные объекты будут закреплены на праве хозяйственного ведения за СМУП «</w:t>
      </w:r>
      <w:r w:rsidR="009A14AA" w:rsidRPr="000F50A6">
        <w:t>Водоканал</w:t>
      </w:r>
      <w:r w:rsidRPr="000F50A6">
        <w:t>» и будут приняты на баланс предприятия для выполнения технического обслуживания.</w:t>
      </w:r>
      <w:r w:rsidR="00B64197" w:rsidRPr="000F50A6">
        <w:t xml:space="preserve"> </w:t>
      </w:r>
      <w:r w:rsidRPr="000F50A6">
        <w:t>На период оформления и до момента государственной регистрации права муниципальной собственности, техническое обслуживание данных объектов осуществляется предприятием СМУП «</w:t>
      </w:r>
      <w:r w:rsidR="009A14AA" w:rsidRPr="000F50A6">
        <w:t>Водоканал</w:t>
      </w:r>
      <w:r w:rsidRPr="000F50A6">
        <w:t>».</w:t>
      </w:r>
    </w:p>
    <w:p w:rsidR="00BB2ADC" w:rsidRPr="000F50A6" w:rsidRDefault="00BB2ADC" w:rsidP="00BB2ADC"/>
    <w:p w:rsidR="00BB2ADC" w:rsidRPr="000F50A6" w:rsidRDefault="00BB2ADC" w:rsidP="00BB2ADC">
      <w:pPr>
        <w:sectPr w:rsidR="00BB2ADC" w:rsidRPr="000F50A6" w:rsidSect="00080EAD">
          <w:footerReference w:type="default" r:id="rId33"/>
          <w:pgSz w:w="11906" w:h="16838"/>
          <w:pgMar w:top="1134" w:right="850" w:bottom="1134" w:left="1701" w:header="0" w:footer="330" w:gutter="0"/>
          <w:cols w:space="708"/>
          <w:docGrid w:linePitch="360"/>
        </w:sectPr>
      </w:pPr>
    </w:p>
    <w:p w:rsidR="00BB2ADC" w:rsidRPr="000F50A6" w:rsidRDefault="00BB2ADC" w:rsidP="00BB2ADC">
      <w:pPr>
        <w:pStyle w:val="ae"/>
      </w:pPr>
      <w:r w:rsidRPr="000F50A6">
        <w:t>Таблица 8.1. Перечень выявленных бесхозяйных объектов водопроводных сетей</w:t>
      </w:r>
    </w:p>
    <w:tbl>
      <w:tblPr>
        <w:tblW w:w="15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071"/>
        <w:gridCol w:w="900"/>
        <w:gridCol w:w="1051"/>
        <w:gridCol w:w="1260"/>
        <w:gridCol w:w="1321"/>
        <w:gridCol w:w="1020"/>
        <w:gridCol w:w="992"/>
        <w:gridCol w:w="992"/>
        <w:gridCol w:w="993"/>
        <w:gridCol w:w="959"/>
      </w:tblGrid>
      <w:tr w:rsidR="000F50A6" w:rsidRPr="000F50A6" w:rsidTr="00D77D3D">
        <w:trPr>
          <w:tblHeader/>
          <w:jc w:val="center"/>
        </w:trPr>
        <w:tc>
          <w:tcPr>
            <w:tcW w:w="534" w:type="dxa"/>
            <w:vMerge w:val="restart"/>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w:t>
            </w:r>
          </w:p>
          <w:p w:rsidR="00BB2ADC" w:rsidRPr="000F50A6" w:rsidRDefault="00BB2ADC" w:rsidP="00C95DFC">
            <w:pPr>
              <w:spacing w:after="0" w:line="240" w:lineRule="auto"/>
              <w:ind w:firstLine="0"/>
              <w:jc w:val="center"/>
              <w:rPr>
                <w:b/>
              </w:rPr>
            </w:pPr>
            <w:r w:rsidRPr="000F50A6">
              <w:rPr>
                <w:b/>
                <w:sz w:val="22"/>
                <w:szCs w:val="22"/>
              </w:rPr>
              <w:t>п/п</w:t>
            </w:r>
          </w:p>
        </w:tc>
        <w:tc>
          <w:tcPr>
            <w:tcW w:w="5071" w:type="dxa"/>
            <w:vMerge w:val="restart"/>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Наименование</w:t>
            </w:r>
            <w:r w:rsidR="00715CB7" w:rsidRPr="000F50A6">
              <w:rPr>
                <w:b/>
                <w:sz w:val="22"/>
                <w:szCs w:val="22"/>
              </w:rPr>
              <w:t xml:space="preserve"> </w:t>
            </w:r>
            <w:r w:rsidRPr="000F50A6">
              <w:rPr>
                <w:b/>
                <w:sz w:val="22"/>
                <w:szCs w:val="22"/>
              </w:rPr>
              <w:t>участка</w:t>
            </w:r>
            <w:r w:rsidR="00715CB7" w:rsidRPr="000F50A6">
              <w:rPr>
                <w:b/>
                <w:sz w:val="22"/>
                <w:szCs w:val="22"/>
              </w:rPr>
              <w:t xml:space="preserve"> </w:t>
            </w:r>
            <w:r w:rsidRPr="000F50A6">
              <w:rPr>
                <w:b/>
                <w:sz w:val="22"/>
                <w:szCs w:val="22"/>
              </w:rPr>
              <w:t>водопровода</w:t>
            </w:r>
          </w:p>
        </w:tc>
        <w:tc>
          <w:tcPr>
            <w:tcW w:w="900" w:type="dxa"/>
            <w:vMerge w:val="restart"/>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Год</w:t>
            </w:r>
            <w:r w:rsidR="00715CB7" w:rsidRPr="000F50A6">
              <w:rPr>
                <w:b/>
                <w:sz w:val="22"/>
                <w:szCs w:val="22"/>
              </w:rPr>
              <w:t xml:space="preserve"> </w:t>
            </w:r>
            <w:r w:rsidRPr="000F50A6">
              <w:rPr>
                <w:b/>
                <w:sz w:val="22"/>
                <w:szCs w:val="22"/>
              </w:rPr>
              <w:t>ввода</w:t>
            </w:r>
            <w:r w:rsidR="00715CB7" w:rsidRPr="000F50A6">
              <w:rPr>
                <w:b/>
                <w:sz w:val="22"/>
                <w:szCs w:val="22"/>
              </w:rPr>
              <w:t xml:space="preserve"> </w:t>
            </w:r>
            <w:r w:rsidRPr="000F50A6">
              <w:rPr>
                <w:b/>
                <w:sz w:val="22"/>
                <w:szCs w:val="22"/>
              </w:rPr>
              <w:t>в экспл.</w:t>
            </w:r>
          </w:p>
        </w:tc>
        <w:tc>
          <w:tcPr>
            <w:tcW w:w="8588" w:type="dxa"/>
            <w:gridSpan w:val="8"/>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Техническая</w:t>
            </w:r>
            <w:r w:rsidR="00715CB7" w:rsidRPr="000F50A6">
              <w:rPr>
                <w:b/>
                <w:sz w:val="22"/>
                <w:szCs w:val="22"/>
              </w:rPr>
              <w:t xml:space="preserve"> </w:t>
            </w:r>
            <w:r w:rsidRPr="000F50A6">
              <w:rPr>
                <w:b/>
                <w:sz w:val="22"/>
                <w:szCs w:val="22"/>
              </w:rPr>
              <w:t>характеристика</w:t>
            </w:r>
          </w:p>
        </w:tc>
      </w:tr>
      <w:tr w:rsidR="000F50A6" w:rsidRPr="000F50A6" w:rsidTr="00D77D3D">
        <w:trPr>
          <w:tblHeader/>
          <w:jc w:val="center"/>
        </w:trPr>
        <w:tc>
          <w:tcPr>
            <w:tcW w:w="534" w:type="dxa"/>
            <w:vMerge/>
            <w:shd w:val="clear" w:color="auto" w:fill="B6DDE8" w:themeFill="accent5" w:themeFillTint="66"/>
            <w:tcMar>
              <w:left w:w="28" w:type="dxa"/>
              <w:right w:w="28" w:type="dxa"/>
            </w:tcMar>
          </w:tcPr>
          <w:p w:rsidR="00BB2ADC" w:rsidRPr="000F50A6" w:rsidRDefault="00BB2ADC" w:rsidP="00C95DFC">
            <w:pPr>
              <w:spacing w:after="0" w:line="240" w:lineRule="auto"/>
              <w:ind w:firstLine="0"/>
              <w:jc w:val="center"/>
              <w:rPr>
                <w:b/>
              </w:rPr>
            </w:pPr>
          </w:p>
        </w:tc>
        <w:tc>
          <w:tcPr>
            <w:tcW w:w="5071" w:type="dxa"/>
            <w:vMerge/>
            <w:shd w:val="clear" w:color="auto" w:fill="B6DDE8" w:themeFill="accent5" w:themeFillTint="66"/>
            <w:tcMar>
              <w:left w:w="28" w:type="dxa"/>
              <w:right w:w="28" w:type="dxa"/>
            </w:tcMar>
          </w:tcPr>
          <w:p w:rsidR="00BB2ADC" w:rsidRPr="000F50A6" w:rsidRDefault="00BB2ADC" w:rsidP="00C95DFC">
            <w:pPr>
              <w:spacing w:after="0" w:line="240" w:lineRule="auto"/>
              <w:ind w:firstLine="0"/>
              <w:jc w:val="center"/>
              <w:rPr>
                <w:b/>
              </w:rPr>
            </w:pPr>
          </w:p>
        </w:tc>
        <w:tc>
          <w:tcPr>
            <w:tcW w:w="900" w:type="dxa"/>
            <w:vMerge/>
            <w:shd w:val="clear" w:color="auto" w:fill="B6DDE8" w:themeFill="accent5" w:themeFillTint="66"/>
            <w:tcMar>
              <w:left w:w="28" w:type="dxa"/>
              <w:right w:w="28" w:type="dxa"/>
            </w:tcMar>
          </w:tcPr>
          <w:p w:rsidR="00BB2ADC" w:rsidRPr="000F50A6" w:rsidRDefault="00BB2ADC" w:rsidP="00C95DFC">
            <w:pPr>
              <w:spacing w:after="0" w:line="240" w:lineRule="auto"/>
              <w:ind w:firstLine="0"/>
              <w:jc w:val="center"/>
              <w:rPr>
                <w:b/>
              </w:rPr>
            </w:pPr>
          </w:p>
        </w:tc>
        <w:tc>
          <w:tcPr>
            <w:tcW w:w="3632" w:type="dxa"/>
            <w:gridSpan w:val="3"/>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Трубы</w:t>
            </w:r>
          </w:p>
        </w:tc>
        <w:tc>
          <w:tcPr>
            <w:tcW w:w="2012" w:type="dxa"/>
            <w:gridSpan w:val="2"/>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Колодцы</w:t>
            </w:r>
          </w:p>
        </w:tc>
        <w:tc>
          <w:tcPr>
            <w:tcW w:w="1985" w:type="dxa"/>
            <w:gridSpan w:val="2"/>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Задвижки</w:t>
            </w:r>
          </w:p>
        </w:tc>
        <w:tc>
          <w:tcPr>
            <w:tcW w:w="959" w:type="dxa"/>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Пожарн.</w:t>
            </w:r>
            <w:r w:rsidR="00715CB7" w:rsidRPr="000F50A6">
              <w:rPr>
                <w:b/>
                <w:sz w:val="22"/>
                <w:szCs w:val="22"/>
              </w:rPr>
              <w:t xml:space="preserve"> </w:t>
            </w:r>
            <w:r w:rsidRPr="000F50A6">
              <w:rPr>
                <w:b/>
                <w:sz w:val="22"/>
                <w:szCs w:val="22"/>
              </w:rPr>
              <w:t>гидрант</w:t>
            </w:r>
          </w:p>
        </w:tc>
      </w:tr>
      <w:tr w:rsidR="000F50A6" w:rsidRPr="000F50A6" w:rsidTr="00D77D3D">
        <w:trPr>
          <w:tblHeader/>
          <w:jc w:val="center"/>
        </w:trPr>
        <w:tc>
          <w:tcPr>
            <w:tcW w:w="534" w:type="dxa"/>
            <w:vMerge/>
            <w:shd w:val="clear" w:color="auto" w:fill="B6DDE8" w:themeFill="accent5" w:themeFillTint="66"/>
            <w:tcMar>
              <w:left w:w="28" w:type="dxa"/>
              <w:right w:w="28" w:type="dxa"/>
            </w:tcMar>
          </w:tcPr>
          <w:p w:rsidR="00BB2ADC" w:rsidRPr="000F50A6" w:rsidRDefault="00BB2ADC" w:rsidP="00C95DFC">
            <w:pPr>
              <w:spacing w:after="0" w:line="240" w:lineRule="auto"/>
              <w:ind w:firstLine="0"/>
              <w:jc w:val="center"/>
              <w:rPr>
                <w:b/>
              </w:rPr>
            </w:pPr>
          </w:p>
        </w:tc>
        <w:tc>
          <w:tcPr>
            <w:tcW w:w="5071" w:type="dxa"/>
            <w:vMerge/>
            <w:shd w:val="clear" w:color="auto" w:fill="B6DDE8" w:themeFill="accent5" w:themeFillTint="66"/>
            <w:tcMar>
              <w:left w:w="28" w:type="dxa"/>
              <w:right w:w="28" w:type="dxa"/>
            </w:tcMar>
          </w:tcPr>
          <w:p w:rsidR="00BB2ADC" w:rsidRPr="000F50A6" w:rsidRDefault="00BB2ADC" w:rsidP="00C95DFC">
            <w:pPr>
              <w:spacing w:after="0" w:line="240" w:lineRule="auto"/>
              <w:ind w:firstLine="0"/>
              <w:jc w:val="center"/>
              <w:rPr>
                <w:b/>
              </w:rPr>
            </w:pPr>
          </w:p>
        </w:tc>
        <w:tc>
          <w:tcPr>
            <w:tcW w:w="900" w:type="dxa"/>
            <w:vMerge/>
            <w:shd w:val="clear" w:color="auto" w:fill="B6DDE8" w:themeFill="accent5" w:themeFillTint="66"/>
            <w:tcMar>
              <w:left w:w="28" w:type="dxa"/>
              <w:right w:w="28" w:type="dxa"/>
            </w:tcMar>
          </w:tcPr>
          <w:p w:rsidR="00BB2ADC" w:rsidRPr="000F50A6" w:rsidRDefault="00BB2ADC" w:rsidP="00C95DFC">
            <w:pPr>
              <w:spacing w:after="0" w:line="240" w:lineRule="auto"/>
              <w:ind w:firstLine="0"/>
              <w:jc w:val="center"/>
              <w:rPr>
                <w:b/>
              </w:rPr>
            </w:pPr>
          </w:p>
        </w:tc>
        <w:tc>
          <w:tcPr>
            <w:tcW w:w="1051" w:type="dxa"/>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Диаметр</w:t>
            </w:r>
          </w:p>
        </w:tc>
        <w:tc>
          <w:tcPr>
            <w:tcW w:w="1260" w:type="dxa"/>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Протяженность (м.п.)</w:t>
            </w:r>
          </w:p>
        </w:tc>
        <w:tc>
          <w:tcPr>
            <w:tcW w:w="1321" w:type="dxa"/>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Материал</w:t>
            </w:r>
          </w:p>
        </w:tc>
        <w:tc>
          <w:tcPr>
            <w:tcW w:w="1020" w:type="dxa"/>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Диам.</w:t>
            </w:r>
          </w:p>
        </w:tc>
        <w:tc>
          <w:tcPr>
            <w:tcW w:w="992" w:type="dxa"/>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Кол-во</w:t>
            </w:r>
          </w:p>
          <w:p w:rsidR="00BB2ADC" w:rsidRPr="000F50A6" w:rsidRDefault="00BB2ADC" w:rsidP="00C95DFC">
            <w:pPr>
              <w:spacing w:after="0" w:line="240" w:lineRule="auto"/>
              <w:ind w:firstLine="0"/>
              <w:jc w:val="center"/>
              <w:rPr>
                <w:b/>
              </w:rPr>
            </w:pPr>
            <w:r w:rsidRPr="000F50A6">
              <w:rPr>
                <w:b/>
                <w:sz w:val="22"/>
                <w:szCs w:val="22"/>
              </w:rPr>
              <w:t>(шт)</w:t>
            </w:r>
          </w:p>
        </w:tc>
        <w:tc>
          <w:tcPr>
            <w:tcW w:w="992" w:type="dxa"/>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Диам.</w:t>
            </w:r>
          </w:p>
        </w:tc>
        <w:tc>
          <w:tcPr>
            <w:tcW w:w="993" w:type="dxa"/>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Кол-во</w:t>
            </w:r>
          </w:p>
          <w:p w:rsidR="00BB2ADC" w:rsidRPr="000F50A6" w:rsidRDefault="00BB2ADC" w:rsidP="00C95DFC">
            <w:pPr>
              <w:spacing w:after="0" w:line="240" w:lineRule="auto"/>
              <w:ind w:firstLine="0"/>
              <w:jc w:val="center"/>
              <w:rPr>
                <w:b/>
              </w:rPr>
            </w:pPr>
            <w:r w:rsidRPr="000F50A6">
              <w:rPr>
                <w:b/>
                <w:sz w:val="22"/>
                <w:szCs w:val="22"/>
              </w:rPr>
              <w:t>(шт)</w:t>
            </w:r>
          </w:p>
        </w:tc>
        <w:tc>
          <w:tcPr>
            <w:tcW w:w="959" w:type="dxa"/>
            <w:shd w:val="clear" w:color="auto" w:fill="B6DDE8" w:themeFill="accent5" w:themeFillTint="66"/>
            <w:tcMar>
              <w:left w:w="28" w:type="dxa"/>
              <w:right w:w="28" w:type="dxa"/>
            </w:tcMar>
            <w:vAlign w:val="center"/>
          </w:tcPr>
          <w:p w:rsidR="00BB2ADC" w:rsidRPr="000F50A6" w:rsidRDefault="00BB2ADC" w:rsidP="00C95DFC">
            <w:pPr>
              <w:spacing w:after="0" w:line="240" w:lineRule="auto"/>
              <w:ind w:firstLine="0"/>
              <w:jc w:val="center"/>
              <w:rPr>
                <w:b/>
              </w:rPr>
            </w:pPr>
            <w:r w:rsidRPr="000F50A6">
              <w:rPr>
                <w:b/>
                <w:sz w:val="22"/>
                <w:szCs w:val="22"/>
              </w:rPr>
              <w:t>Кол-во</w:t>
            </w:r>
          </w:p>
          <w:p w:rsidR="00BB2ADC" w:rsidRPr="000F50A6" w:rsidRDefault="00BB2ADC" w:rsidP="00C95DFC">
            <w:pPr>
              <w:spacing w:after="0" w:line="240" w:lineRule="auto"/>
              <w:ind w:firstLine="0"/>
              <w:jc w:val="center"/>
              <w:rPr>
                <w:b/>
              </w:rPr>
            </w:pPr>
            <w:r w:rsidRPr="000F50A6">
              <w:rPr>
                <w:b/>
                <w:sz w:val="22"/>
                <w:szCs w:val="22"/>
              </w:rPr>
              <w:t>(шт)</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Водовод №5, от Гидроцеха ЛАЭС,</w:t>
            </w:r>
            <w:r w:rsidR="00715CB7" w:rsidRPr="000F50A6">
              <w:rPr>
                <w:sz w:val="22"/>
                <w:szCs w:val="22"/>
              </w:rPr>
              <w:t xml:space="preserve"> </w:t>
            </w:r>
            <w:r w:rsidRPr="000F50A6">
              <w:rPr>
                <w:sz w:val="22"/>
                <w:szCs w:val="22"/>
              </w:rPr>
              <w:t>до ВК-1, 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1968</w:t>
            </w:r>
          </w:p>
          <w:p w:rsidR="00BB2ADC" w:rsidRPr="000F50A6" w:rsidRDefault="00BB2ADC" w:rsidP="00C95DFC">
            <w:pPr>
              <w:spacing w:after="0" w:line="240" w:lineRule="auto"/>
              <w:ind w:firstLine="0"/>
              <w:jc w:val="center"/>
            </w:pPr>
            <w:r w:rsidRPr="000F50A6">
              <w:rPr>
                <w:sz w:val="22"/>
                <w:szCs w:val="22"/>
              </w:rPr>
              <w:t>2010</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300</w:t>
            </w:r>
          </w:p>
          <w:p w:rsidR="00BB2ADC" w:rsidRPr="000F50A6" w:rsidRDefault="00BB2ADC" w:rsidP="00C95DFC">
            <w:pPr>
              <w:spacing w:after="0" w:line="240" w:lineRule="auto"/>
              <w:ind w:firstLine="0"/>
              <w:jc w:val="center"/>
            </w:pPr>
            <w:r w:rsidRPr="000F50A6">
              <w:rPr>
                <w:sz w:val="22"/>
                <w:szCs w:val="22"/>
              </w:rPr>
              <w:t>200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813</w:t>
            </w:r>
          </w:p>
          <w:p w:rsidR="00BB2ADC" w:rsidRPr="000F50A6" w:rsidRDefault="00BB2ADC" w:rsidP="00C95DFC">
            <w:pPr>
              <w:spacing w:after="0" w:line="240" w:lineRule="auto"/>
              <w:ind w:firstLine="0"/>
              <w:jc w:val="center"/>
            </w:pPr>
            <w:r w:rsidRPr="000F50A6">
              <w:rPr>
                <w:sz w:val="22"/>
                <w:szCs w:val="22"/>
              </w:rPr>
              <w:t>18</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Чугун</w:t>
            </w:r>
          </w:p>
          <w:p w:rsidR="00BB2ADC" w:rsidRPr="000F50A6" w:rsidRDefault="00BB2ADC" w:rsidP="00C95DFC">
            <w:pPr>
              <w:spacing w:after="0" w:line="240" w:lineRule="auto"/>
              <w:ind w:firstLine="0"/>
              <w:jc w:val="center"/>
            </w:pPr>
            <w:r w:rsidRPr="000F50A6">
              <w:rPr>
                <w:sz w:val="22"/>
                <w:szCs w:val="22"/>
              </w:rPr>
              <w:t>п/эт.</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300</w:t>
            </w:r>
          </w:p>
          <w:p w:rsidR="00BB2ADC" w:rsidRPr="000F50A6" w:rsidRDefault="00BB2ADC" w:rsidP="00C95DFC">
            <w:pPr>
              <w:spacing w:after="0" w:line="240" w:lineRule="auto"/>
              <w:ind w:firstLine="0"/>
              <w:jc w:val="center"/>
            </w:pPr>
            <w:r w:rsidRPr="000F50A6">
              <w:rPr>
                <w:sz w:val="22"/>
                <w:szCs w:val="22"/>
              </w:rPr>
              <w:t>200</w:t>
            </w:r>
          </w:p>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p w:rsidR="00BB2ADC" w:rsidRPr="000F50A6" w:rsidRDefault="00BB2ADC" w:rsidP="00C95DFC">
            <w:pPr>
              <w:spacing w:after="0" w:line="240" w:lineRule="auto"/>
              <w:ind w:firstLine="0"/>
              <w:jc w:val="center"/>
            </w:pPr>
            <w:r w:rsidRPr="000F50A6">
              <w:rPr>
                <w:sz w:val="22"/>
                <w:szCs w:val="22"/>
              </w:rPr>
              <w:t>2</w:t>
            </w:r>
          </w:p>
          <w:p w:rsidR="00BB2ADC" w:rsidRPr="000F50A6" w:rsidRDefault="00BB2ADC" w:rsidP="00C95DFC">
            <w:pPr>
              <w:spacing w:after="0" w:line="240" w:lineRule="auto"/>
              <w:ind w:firstLine="0"/>
              <w:jc w:val="center"/>
            </w:pPr>
            <w:r w:rsidRPr="000F50A6">
              <w:rPr>
                <w:sz w:val="22"/>
                <w:szCs w:val="22"/>
              </w:rPr>
              <w:t>2</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w:t>
            </w:r>
            <w:r w:rsidR="00715CB7" w:rsidRPr="000F50A6">
              <w:rPr>
                <w:sz w:val="22"/>
                <w:szCs w:val="22"/>
              </w:rPr>
              <w:t xml:space="preserve"> </w:t>
            </w:r>
            <w:r w:rsidRPr="000F50A6">
              <w:rPr>
                <w:sz w:val="22"/>
                <w:szCs w:val="22"/>
              </w:rPr>
              <w:t>№12, по ул.</w:t>
            </w:r>
            <w:r w:rsidR="00D77D3D" w:rsidRPr="000F50A6">
              <w:rPr>
                <w:sz w:val="22"/>
                <w:szCs w:val="22"/>
              </w:rPr>
              <w:t xml:space="preserve"> </w:t>
            </w:r>
            <w:r w:rsidRPr="000F50A6">
              <w:rPr>
                <w:sz w:val="22"/>
                <w:szCs w:val="22"/>
              </w:rPr>
              <w:t>Комсомольская от ВК-1, 1-мкр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1964</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24,3</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№20, по ул.</w:t>
            </w:r>
            <w:r w:rsidR="00D77D3D" w:rsidRPr="000F50A6">
              <w:rPr>
                <w:sz w:val="22"/>
                <w:szCs w:val="22"/>
              </w:rPr>
              <w:t xml:space="preserve"> </w:t>
            </w:r>
            <w:r w:rsidRPr="000F50A6">
              <w:rPr>
                <w:sz w:val="22"/>
                <w:szCs w:val="22"/>
              </w:rPr>
              <w:t>Комсомольская, от ВК-2, 1-мкр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1972</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48,4</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p w:rsidR="00BB2ADC" w:rsidRPr="000F50A6" w:rsidRDefault="00BB2ADC" w:rsidP="00C95DFC">
            <w:pPr>
              <w:spacing w:after="0" w:line="240" w:lineRule="auto"/>
              <w:ind w:firstLine="0"/>
              <w:jc w:val="center"/>
            </w:pPr>
            <w:r w:rsidRPr="000F50A6">
              <w:rPr>
                <w:sz w:val="22"/>
                <w:szCs w:val="22"/>
              </w:rPr>
              <w:t>300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w:t>
            </w:r>
            <w:r w:rsidR="00715CB7" w:rsidRPr="000F50A6">
              <w:rPr>
                <w:sz w:val="22"/>
                <w:szCs w:val="22"/>
              </w:rPr>
              <w:t xml:space="preserve"> </w:t>
            </w:r>
            <w:r w:rsidRPr="000F50A6">
              <w:rPr>
                <w:sz w:val="22"/>
                <w:szCs w:val="22"/>
              </w:rPr>
              <w:t>ж/д №3 по ул.</w:t>
            </w:r>
            <w:r w:rsidR="00D77D3D" w:rsidRPr="000F50A6">
              <w:rPr>
                <w:sz w:val="22"/>
                <w:szCs w:val="22"/>
              </w:rPr>
              <w:t xml:space="preserve"> </w:t>
            </w:r>
            <w:r w:rsidRPr="000F50A6">
              <w:rPr>
                <w:sz w:val="22"/>
                <w:szCs w:val="22"/>
              </w:rPr>
              <w:t>Комсомольская, через ВК-48, ВК-49, ВК-51, ВК-1, ВК-3200, ВК-21, ВК-3, ВК-6, ВК-4,ВК-10(3мкр) до ВК-11 (14мкр)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1964</w:t>
            </w:r>
          </w:p>
          <w:p w:rsidR="00BB2ADC" w:rsidRPr="000F50A6" w:rsidRDefault="00BB2ADC" w:rsidP="00C95DFC">
            <w:pPr>
              <w:spacing w:after="0" w:line="240" w:lineRule="auto"/>
              <w:ind w:firstLine="0"/>
              <w:jc w:val="center"/>
            </w:pPr>
          </w:p>
          <w:p w:rsidR="00BB2ADC" w:rsidRPr="000F50A6" w:rsidRDefault="00BB2ADC" w:rsidP="00C95DFC">
            <w:pPr>
              <w:spacing w:after="0" w:line="240" w:lineRule="auto"/>
              <w:ind w:firstLine="0"/>
              <w:jc w:val="center"/>
            </w:pPr>
            <w:r w:rsidRPr="000F50A6">
              <w:rPr>
                <w:sz w:val="22"/>
                <w:szCs w:val="22"/>
              </w:rPr>
              <w:t>2006</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w:t>
            </w:r>
          </w:p>
          <w:p w:rsidR="00BB2ADC" w:rsidRPr="000F50A6" w:rsidRDefault="00BB2ADC" w:rsidP="00C95DFC">
            <w:pPr>
              <w:spacing w:after="0" w:line="240" w:lineRule="auto"/>
              <w:ind w:firstLine="0"/>
              <w:jc w:val="center"/>
            </w:pPr>
            <w:r w:rsidRPr="000F50A6">
              <w:rPr>
                <w:sz w:val="22"/>
                <w:szCs w:val="22"/>
              </w:rPr>
              <w:t>50</w:t>
            </w:r>
          </w:p>
          <w:p w:rsidR="00BB2ADC" w:rsidRPr="000F50A6" w:rsidRDefault="00BB2ADC" w:rsidP="00C95DFC">
            <w:pPr>
              <w:spacing w:after="0" w:line="240" w:lineRule="auto"/>
              <w:ind w:firstLine="0"/>
              <w:jc w:val="center"/>
            </w:pPr>
            <w:r w:rsidRPr="000F50A6">
              <w:rPr>
                <w:sz w:val="22"/>
                <w:szCs w:val="22"/>
              </w:rPr>
              <w:t>110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940</w:t>
            </w:r>
          </w:p>
          <w:p w:rsidR="00BB2ADC" w:rsidRPr="000F50A6" w:rsidRDefault="00BB2ADC" w:rsidP="00C95DFC">
            <w:pPr>
              <w:spacing w:after="0" w:line="240" w:lineRule="auto"/>
              <w:ind w:firstLine="0"/>
              <w:jc w:val="center"/>
            </w:pPr>
            <w:r w:rsidRPr="000F50A6">
              <w:rPr>
                <w:sz w:val="22"/>
                <w:szCs w:val="22"/>
              </w:rPr>
              <w:t>11</w:t>
            </w:r>
          </w:p>
          <w:p w:rsidR="00BB2ADC" w:rsidRPr="000F50A6" w:rsidRDefault="00BB2ADC" w:rsidP="00C95DFC">
            <w:pPr>
              <w:spacing w:after="0" w:line="240" w:lineRule="auto"/>
              <w:ind w:firstLine="0"/>
              <w:jc w:val="center"/>
            </w:pPr>
            <w:r w:rsidRPr="000F50A6">
              <w:rPr>
                <w:sz w:val="22"/>
                <w:szCs w:val="22"/>
              </w:rPr>
              <w:t>40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чугун</w:t>
            </w:r>
          </w:p>
          <w:p w:rsidR="00BB2ADC" w:rsidRPr="000F50A6" w:rsidRDefault="00BB2ADC" w:rsidP="00C95DFC">
            <w:pPr>
              <w:spacing w:after="0" w:line="240" w:lineRule="auto"/>
              <w:ind w:firstLine="0"/>
              <w:jc w:val="center"/>
            </w:pPr>
          </w:p>
          <w:p w:rsidR="00BB2ADC" w:rsidRPr="000F50A6" w:rsidRDefault="00BB2ADC" w:rsidP="00C95DFC">
            <w:pPr>
              <w:spacing w:after="0" w:line="240" w:lineRule="auto"/>
              <w:ind w:firstLine="0"/>
              <w:jc w:val="center"/>
            </w:pPr>
            <w:r w:rsidRPr="000F50A6">
              <w:rPr>
                <w:sz w:val="22"/>
                <w:szCs w:val="22"/>
              </w:rPr>
              <w:t>п/эт.</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w:t>
            </w:r>
          </w:p>
          <w:p w:rsidR="00BB2ADC" w:rsidRPr="000F50A6" w:rsidRDefault="00BB2ADC" w:rsidP="00C95DFC">
            <w:pPr>
              <w:spacing w:after="0" w:line="240" w:lineRule="auto"/>
              <w:ind w:firstLine="0"/>
              <w:jc w:val="center"/>
            </w:pPr>
            <w:r w:rsidRPr="000F50A6">
              <w:rPr>
                <w:sz w:val="22"/>
                <w:szCs w:val="22"/>
              </w:rPr>
              <w:t>2,0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w:t>
            </w:r>
          </w:p>
          <w:p w:rsidR="00BB2ADC" w:rsidRPr="000F50A6" w:rsidRDefault="00BB2ADC" w:rsidP="00C95DFC">
            <w:pPr>
              <w:spacing w:after="0" w:line="240" w:lineRule="auto"/>
              <w:ind w:firstLine="0"/>
              <w:jc w:val="center"/>
            </w:pPr>
            <w:r w:rsidRPr="000F50A6">
              <w:rPr>
                <w:sz w:val="22"/>
                <w:szCs w:val="22"/>
              </w:rPr>
              <w:t>6</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p w:rsidR="00BB2ADC" w:rsidRPr="000F50A6" w:rsidRDefault="00BB2ADC" w:rsidP="00C95DFC">
            <w:pPr>
              <w:spacing w:after="0" w:line="240" w:lineRule="auto"/>
              <w:ind w:firstLine="0"/>
              <w:jc w:val="center"/>
            </w:pPr>
            <w:r w:rsidRPr="000F50A6">
              <w:rPr>
                <w:sz w:val="22"/>
                <w:szCs w:val="22"/>
              </w:rPr>
              <w:t>200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p w:rsidR="00BB2ADC" w:rsidRPr="000F50A6" w:rsidRDefault="00BB2ADC" w:rsidP="00C95DFC">
            <w:pPr>
              <w:spacing w:after="0" w:line="240" w:lineRule="auto"/>
              <w:ind w:firstLine="0"/>
              <w:jc w:val="center"/>
            </w:pPr>
            <w:r w:rsidRPr="000F50A6">
              <w:rPr>
                <w:sz w:val="22"/>
                <w:szCs w:val="22"/>
              </w:rPr>
              <w:t>9</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ВК-51,к ж/д 9, по ул.</w:t>
            </w:r>
            <w:r w:rsidR="00D77D3D" w:rsidRPr="000F50A6">
              <w:rPr>
                <w:sz w:val="22"/>
                <w:szCs w:val="22"/>
              </w:rPr>
              <w:t xml:space="preserve"> </w:t>
            </w:r>
            <w:r w:rsidRPr="000F50A6">
              <w:rPr>
                <w:sz w:val="22"/>
                <w:szCs w:val="22"/>
              </w:rPr>
              <w:t>Комсомольская, через подвал к школе №1</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1964</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107,5</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6</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ВК-2 (3мкр), до насосной ст. №1, вдоль маг. «Сосновый Бор», 2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1967</w:t>
            </w:r>
          </w:p>
          <w:p w:rsidR="00BB2ADC" w:rsidRPr="000F50A6" w:rsidRDefault="00BB2ADC" w:rsidP="00C95DFC">
            <w:pPr>
              <w:spacing w:after="0" w:line="240" w:lineRule="auto"/>
              <w:ind w:firstLine="0"/>
              <w:jc w:val="center"/>
            </w:pPr>
          </w:p>
          <w:p w:rsidR="00BB2ADC" w:rsidRPr="000F50A6" w:rsidRDefault="00BB2ADC" w:rsidP="00C95DFC">
            <w:pPr>
              <w:spacing w:after="0" w:line="240" w:lineRule="auto"/>
              <w:ind w:firstLine="0"/>
              <w:jc w:val="center"/>
            </w:pPr>
            <w:r w:rsidRPr="000F50A6">
              <w:rPr>
                <w:sz w:val="22"/>
                <w:szCs w:val="22"/>
              </w:rPr>
              <w:t>2010</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p w:rsidR="00BB2ADC" w:rsidRPr="000F50A6" w:rsidRDefault="00BB2ADC" w:rsidP="00C95DFC">
            <w:pPr>
              <w:spacing w:after="0" w:line="240" w:lineRule="auto"/>
              <w:ind w:firstLine="0"/>
              <w:jc w:val="center"/>
            </w:pPr>
          </w:p>
          <w:p w:rsidR="00BB2ADC" w:rsidRPr="000F50A6" w:rsidRDefault="00BB2ADC" w:rsidP="00C95DFC">
            <w:pPr>
              <w:spacing w:after="0" w:line="240" w:lineRule="auto"/>
              <w:ind w:firstLine="0"/>
              <w:jc w:val="center"/>
            </w:pPr>
            <w:r w:rsidRPr="000F50A6">
              <w:rPr>
                <w:sz w:val="22"/>
                <w:szCs w:val="22"/>
              </w:rPr>
              <w:t>63</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88</w:t>
            </w:r>
          </w:p>
          <w:p w:rsidR="00BB2ADC" w:rsidRPr="000F50A6" w:rsidRDefault="00BB2ADC" w:rsidP="00C95DFC">
            <w:pPr>
              <w:spacing w:after="0" w:line="240" w:lineRule="auto"/>
              <w:ind w:firstLine="0"/>
              <w:jc w:val="center"/>
            </w:pPr>
          </w:p>
          <w:p w:rsidR="00BB2ADC" w:rsidRPr="000F50A6" w:rsidRDefault="00BB2ADC" w:rsidP="00C95DFC">
            <w:pPr>
              <w:spacing w:after="0" w:line="240" w:lineRule="auto"/>
              <w:ind w:firstLine="0"/>
              <w:jc w:val="center"/>
            </w:pPr>
            <w:r w:rsidRPr="000F50A6">
              <w:rPr>
                <w:sz w:val="22"/>
                <w:szCs w:val="22"/>
              </w:rPr>
              <w:t>52</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p>
          <w:p w:rsidR="00BB2ADC" w:rsidRPr="000F50A6" w:rsidRDefault="00BB2ADC" w:rsidP="00C95DFC">
            <w:pPr>
              <w:spacing w:after="0" w:line="240" w:lineRule="auto"/>
              <w:ind w:firstLine="0"/>
              <w:jc w:val="center"/>
            </w:pPr>
            <w:r w:rsidRPr="000F50A6">
              <w:rPr>
                <w:sz w:val="22"/>
                <w:szCs w:val="22"/>
              </w:rPr>
              <w:t>п/эт.</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p w:rsidR="00BB2ADC" w:rsidRPr="000F50A6" w:rsidRDefault="00BB2ADC" w:rsidP="00C95DFC">
            <w:pPr>
              <w:spacing w:after="0" w:line="240" w:lineRule="auto"/>
              <w:ind w:firstLine="0"/>
              <w:jc w:val="center"/>
            </w:pPr>
          </w:p>
          <w:p w:rsidR="00BB2ADC" w:rsidRPr="000F50A6" w:rsidRDefault="00BB2ADC" w:rsidP="00C95DFC">
            <w:pPr>
              <w:spacing w:after="0" w:line="240" w:lineRule="auto"/>
              <w:ind w:firstLine="0"/>
              <w:jc w:val="center"/>
            </w:pPr>
            <w:r w:rsidRPr="000F50A6">
              <w:rPr>
                <w:sz w:val="22"/>
                <w:szCs w:val="22"/>
              </w:rPr>
              <w:t>1,0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p w:rsidR="00BB2ADC" w:rsidRPr="000F50A6" w:rsidRDefault="00BB2ADC" w:rsidP="00C95DFC">
            <w:pPr>
              <w:spacing w:after="0" w:line="240" w:lineRule="auto"/>
              <w:ind w:firstLine="0"/>
              <w:jc w:val="center"/>
            </w:pPr>
          </w:p>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p w:rsidR="00BB2ADC" w:rsidRPr="000F50A6" w:rsidRDefault="00BB2ADC" w:rsidP="00C95DFC">
            <w:pPr>
              <w:spacing w:after="0" w:line="240" w:lineRule="auto"/>
              <w:ind w:firstLine="0"/>
              <w:jc w:val="center"/>
            </w:pPr>
          </w:p>
          <w:p w:rsidR="00BB2ADC" w:rsidRPr="000F50A6" w:rsidRDefault="00BB2ADC" w:rsidP="00C95DFC">
            <w:pPr>
              <w:spacing w:after="0" w:line="240" w:lineRule="auto"/>
              <w:ind w:firstLine="0"/>
              <w:jc w:val="center"/>
            </w:pPr>
            <w:r w:rsidRPr="000F50A6">
              <w:rPr>
                <w:sz w:val="22"/>
                <w:szCs w:val="22"/>
              </w:rPr>
              <w:t>50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p w:rsidR="00BB2ADC" w:rsidRPr="000F50A6" w:rsidRDefault="00BB2ADC" w:rsidP="00C95DFC">
            <w:pPr>
              <w:spacing w:after="0" w:line="240" w:lineRule="auto"/>
              <w:ind w:firstLine="0"/>
              <w:jc w:val="center"/>
            </w:pPr>
          </w:p>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По ул. Высотная, от ВК-6 через ВК-29, ВК-30 до ВК-31, от ВК-32 до поворота к ж/д №3, по ул. Высотная, ввод в ж/д №6, по ул.50 лет Октября и ввод в ж/д №5 по ул. Высотная,2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1968</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p w:rsidR="00BB2ADC" w:rsidRPr="000F50A6" w:rsidRDefault="00BB2ADC" w:rsidP="00C95DFC">
            <w:pPr>
              <w:spacing w:after="0" w:line="240" w:lineRule="auto"/>
              <w:ind w:firstLine="0"/>
              <w:jc w:val="center"/>
            </w:pPr>
            <w:r w:rsidRPr="000F50A6">
              <w:rPr>
                <w:sz w:val="22"/>
                <w:szCs w:val="22"/>
              </w:rPr>
              <w:t>100</w:t>
            </w:r>
          </w:p>
          <w:p w:rsidR="00BB2ADC" w:rsidRPr="000F50A6" w:rsidRDefault="00BB2ADC" w:rsidP="00C95DFC">
            <w:pPr>
              <w:spacing w:after="0" w:line="240" w:lineRule="auto"/>
              <w:ind w:firstLine="0"/>
              <w:jc w:val="center"/>
            </w:pPr>
            <w:r w:rsidRPr="000F50A6">
              <w:rPr>
                <w:sz w:val="22"/>
                <w:szCs w:val="22"/>
              </w:rPr>
              <w:t>150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w:t>
            </w:r>
          </w:p>
          <w:p w:rsidR="00BB2ADC" w:rsidRPr="000F50A6" w:rsidRDefault="00BB2ADC" w:rsidP="00C95DFC">
            <w:pPr>
              <w:spacing w:after="0" w:line="240" w:lineRule="auto"/>
              <w:ind w:firstLine="0"/>
              <w:jc w:val="center"/>
            </w:pPr>
            <w:r w:rsidRPr="000F50A6">
              <w:rPr>
                <w:sz w:val="22"/>
                <w:szCs w:val="22"/>
              </w:rPr>
              <w:t>26,9</w:t>
            </w:r>
          </w:p>
          <w:p w:rsidR="00BB2ADC" w:rsidRPr="000F50A6" w:rsidRDefault="00BB2ADC" w:rsidP="00C95DFC">
            <w:pPr>
              <w:spacing w:after="0" w:line="240" w:lineRule="auto"/>
              <w:ind w:firstLine="0"/>
              <w:jc w:val="center"/>
            </w:pPr>
            <w:r w:rsidRPr="000F50A6">
              <w:rPr>
                <w:sz w:val="22"/>
                <w:szCs w:val="22"/>
              </w:rPr>
              <w:t>275</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p w:rsidR="00BB2ADC" w:rsidRPr="000F50A6" w:rsidRDefault="00BB2ADC" w:rsidP="00C95DFC">
            <w:pPr>
              <w:spacing w:after="0" w:line="240" w:lineRule="auto"/>
              <w:ind w:firstLine="0"/>
              <w:jc w:val="center"/>
            </w:pPr>
            <w:r w:rsidRPr="000F50A6">
              <w:rPr>
                <w:sz w:val="22"/>
                <w:szCs w:val="22"/>
              </w:rPr>
              <w:t>2,0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p w:rsidR="00BB2ADC" w:rsidRPr="000F50A6" w:rsidRDefault="00BB2ADC" w:rsidP="00C95DFC">
            <w:pPr>
              <w:spacing w:after="0" w:line="240" w:lineRule="auto"/>
              <w:ind w:firstLine="0"/>
              <w:jc w:val="center"/>
            </w:pPr>
            <w:r w:rsidRPr="000F50A6">
              <w:rPr>
                <w:sz w:val="22"/>
                <w:szCs w:val="22"/>
              </w:rPr>
              <w:t>2</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p w:rsidR="00BB2ADC" w:rsidRPr="000F50A6" w:rsidRDefault="00BB2ADC" w:rsidP="00C95DFC">
            <w:pPr>
              <w:spacing w:after="0" w:line="240" w:lineRule="auto"/>
              <w:ind w:firstLine="0"/>
              <w:jc w:val="center"/>
            </w:pPr>
            <w:r w:rsidRPr="000F50A6">
              <w:rPr>
                <w:sz w:val="22"/>
                <w:szCs w:val="22"/>
              </w:rPr>
              <w:t>150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Вдоль ул. 50 лет Октября, от ВК-30 (2мкр), через ВК-7, ВК-6, ВК-5 до ВК-4</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1968</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410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9</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Вдоль ул. 50 лет Октября, от ВК-1 через ВК-3029, ВК-3028, ВК-2, ВК-2, ВК-3,ВК-3001, ВК-4 до ВК-3006,</w:t>
            </w:r>
            <w:r w:rsidR="00715CB7" w:rsidRPr="000F50A6">
              <w:rPr>
                <w:sz w:val="22"/>
                <w:szCs w:val="22"/>
              </w:rPr>
              <w:t xml:space="preserve"> </w:t>
            </w:r>
            <w:r w:rsidRPr="000F50A6">
              <w:rPr>
                <w:sz w:val="22"/>
                <w:szCs w:val="22"/>
              </w:rPr>
              <w:t>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1968</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428</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w:t>
            </w:r>
          </w:p>
          <w:p w:rsidR="00BB2ADC" w:rsidRPr="000F50A6" w:rsidRDefault="00BB2ADC" w:rsidP="00C95DFC">
            <w:pPr>
              <w:spacing w:after="0" w:line="240" w:lineRule="auto"/>
              <w:ind w:firstLine="0"/>
              <w:jc w:val="center"/>
            </w:pPr>
            <w:r w:rsidRPr="000F50A6">
              <w:rPr>
                <w:sz w:val="22"/>
                <w:szCs w:val="22"/>
              </w:rPr>
              <w:t>1,5</w:t>
            </w:r>
          </w:p>
          <w:p w:rsidR="00BB2ADC" w:rsidRPr="000F50A6" w:rsidRDefault="00BB2ADC" w:rsidP="00C95DFC">
            <w:pPr>
              <w:spacing w:after="0" w:line="240" w:lineRule="auto"/>
              <w:ind w:firstLine="0"/>
              <w:jc w:val="center"/>
            </w:pPr>
            <w:r w:rsidRPr="000F50A6">
              <w:rPr>
                <w:sz w:val="22"/>
                <w:szCs w:val="22"/>
              </w:rPr>
              <w:t>2,0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p w:rsidR="00BB2ADC" w:rsidRPr="000F50A6" w:rsidRDefault="00BB2ADC" w:rsidP="00C95DFC">
            <w:pPr>
              <w:spacing w:after="0" w:line="240" w:lineRule="auto"/>
              <w:ind w:firstLine="0"/>
              <w:jc w:val="center"/>
            </w:pPr>
            <w:r w:rsidRPr="000F50A6">
              <w:rPr>
                <w:sz w:val="22"/>
                <w:szCs w:val="22"/>
              </w:rPr>
              <w:t>1</w:t>
            </w:r>
          </w:p>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зд.гор.бани, по ул.</w:t>
            </w:r>
            <w:r w:rsidR="00D77D3D" w:rsidRPr="000F50A6">
              <w:rPr>
                <w:sz w:val="22"/>
                <w:szCs w:val="22"/>
              </w:rPr>
              <w:t xml:space="preserve"> </w:t>
            </w:r>
            <w:r w:rsidRPr="000F50A6">
              <w:rPr>
                <w:sz w:val="22"/>
                <w:szCs w:val="22"/>
              </w:rPr>
              <w:t>Комсомольская 28, от ВК-10, через ВК-10а , 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2010</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22</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ПЭ</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11</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зд. военкомата, по Комсомольская19а , 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1972</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27,8</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12</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№8 по ул.</w:t>
            </w:r>
            <w:r w:rsidR="00D77D3D" w:rsidRPr="000F50A6">
              <w:rPr>
                <w:sz w:val="22"/>
                <w:szCs w:val="22"/>
              </w:rPr>
              <w:t xml:space="preserve"> </w:t>
            </w:r>
            <w:r w:rsidRPr="000F50A6">
              <w:rPr>
                <w:sz w:val="22"/>
                <w:szCs w:val="22"/>
              </w:rPr>
              <w:t>Космонавтов, от ВК-3024, 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1973</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27</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13</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зд. КБО, по ул. Сибирская 9, от ВК-3024а ,3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1975</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71,4</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14</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№10, по ул.</w:t>
            </w:r>
            <w:r w:rsidR="00D77D3D" w:rsidRPr="000F50A6">
              <w:rPr>
                <w:sz w:val="22"/>
                <w:szCs w:val="22"/>
              </w:rPr>
              <w:t xml:space="preserve"> </w:t>
            </w:r>
            <w:r w:rsidRPr="000F50A6">
              <w:rPr>
                <w:sz w:val="22"/>
                <w:szCs w:val="22"/>
              </w:rPr>
              <w:t>Космонавтов</w:t>
            </w:r>
            <w:r w:rsidR="00715CB7" w:rsidRPr="000F50A6">
              <w:rPr>
                <w:sz w:val="22"/>
                <w:szCs w:val="22"/>
              </w:rPr>
              <w:t xml:space="preserve"> </w:t>
            </w:r>
            <w:r w:rsidRPr="000F50A6">
              <w:rPr>
                <w:sz w:val="22"/>
                <w:szCs w:val="22"/>
              </w:rPr>
              <w:t>от ВК-3022, 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1974</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23</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№12, по ул.Космонавтов,3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1974</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63</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16</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ВК-15, через ВК-16, к зд. №11</w:t>
            </w:r>
            <w:r w:rsidR="00715CB7" w:rsidRPr="000F50A6">
              <w:rPr>
                <w:sz w:val="22"/>
                <w:szCs w:val="22"/>
              </w:rPr>
              <w:t xml:space="preserve"> </w:t>
            </w:r>
            <w:r w:rsidRPr="000F50A6">
              <w:rPr>
                <w:sz w:val="22"/>
                <w:szCs w:val="22"/>
              </w:rPr>
              <w:t>по ул. Сибирская</w:t>
            </w:r>
            <w:r w:rsidR="00715CB7" w:rsidRPr="000F50A6">
              <w:rPr>
                <w:sz w:val="22"/>
                <w:szCs w:val="22"/>
              </w:rPr>
              <w:t xml:space="preserve"> </w:t>
            </w:r>
            <w:r w:rsidRPr="000F50A6">
              <w:rPr>
                <w:sz w:val="22"/>
                <w:szCs w:val="22"/>
              </w:rPr>
              <w:t>(парикмах.), 3мкр.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1974</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77,4</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17</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№2, по ул. Сибирская, от ВК-3006, 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1969</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32,6</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18</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№3, по ул.Солнечная,</w:t>
            </w:r>
          </w:p>
          <w:p w:rsidR="00BB2ADC" w:rsidRPr="000F50A6" w:rsidRDefault="00BB2ADC" w:rsidP="00D77D3D">
            <w:pPr>
              <w:spacing w:after="0" w:line="240" w:lineRule="auto"/>
              <w:ind w:firstLine="0"/>
              <w:jc w:val="left"/>
            </w:pPr>
            <w:r w:rsidRPr="000F50A6">
              <w:rPr>
                <w:sz w:val="22"/>
                <w:szCs w:val="22"/>
              </w:rPr>
              <w:t>от ВК-3007, 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1971</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17</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№5, по ул.</w:t>
            </w:r>
            <w:r w:rsidR="00D77D3D" w:rsidRPr="000F50A6">
              <w:rPr>
                <w:sz w:val="22"/>
                <w:szCs w:val="22"/>
              </w:rPr>
              <w:t xml:space="preserve"> </w:t>
            </w:r>
            <w:r w:rsidRPr="000F50A6">
              <w:rPr>
                <w:sz w:val="22"/>
                <w:szCs w:val="22"/>
              </w:rPr>
              <w:t>Солнечная и д/с, от ВК-3008, 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1971</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85</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№7, по ул. Солнечная,</w:t>
            </w:r>
            <w:r w:rsidR="00715CB7" w:rsidRPr="000F50A6">
              <w:rPr>
                <w:sz w:val="22"/>
                <w:szCs w:val="22"/>
              </w:rPr>
              <w:t xml:space="preserve"> </w:t>
            </w:r>
            <w:r w:rsidRPr="000F50A6">
              <w:rPr>
                <w:sz w:val="22"/>
                <w:szCs w:val="22"/>
              </w:rPr>
              <w:t>от ВК-3009, 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1971</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13,8</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21</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ВК-25 до ВК-19 и к ж/д №23, по пр.</w:t>
            </w:r>
            <w:r w:rsidR="00D77D3D" w:rsidRPr="000F50A6">
              <w:rPr>
                <w:sz w:val="22"/>
                <w:szCs w:val="22"/>
              </w:rPr>
              <w:t xml:space="preserve"> </w:t>
            </w:r>
            <w:r w:rsidRPr="000F50A6">
              <w:rPr>
                <w:sz w:val="22"/>
                <w:szCs w:val="22"/>
              </w:rPr>
              <w:t>Героев, 4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1983</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p w:rsidR="00BB2ADC" w:rsidRPr="000F50A6" w:rsidRDefault="00BB2ADC" w:rsidP="00C95DFC">
            <w:pPr>
              <w:spacing w:after="0" w:line="240" w:lineRule="auto"/>
              <w:ind w:firstLine="0"/>
              <w:jc w:val="center"/>
            </w:pPr>
            <w:r w:rsidRPr="000F50A6">
              <w:rPr>
                <w:sz w:val="22"/>
                <w:szCs w:val="22"/>
              </w:rPr>
              <w:t>80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43,0</w:t>
            </w:r>
          </w:p>
          <w:p w:rsidR="00BB2ADC" w:rsidRPr="000F50A6" w:rsidRDefault="00BB2ADC" w:rsidP="00C95DFC">
            <w:pPr>
              <w:spacing w:after="0" w:line="240" w:lineRule="auto"/>
              <w:ind w:firstLine="0"/>
              <w:jc w:val="center"/>
            </w:pPr>
            <w:r w:rsidRPr="000F50A6">
              <w:rPr>
                <w:sz w:val="22"/>
                <w:szCs w:val="22"/>
              </w:rPr>
              <w:t>14,5</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80</w:t>
            </w:r>
          </w:p>
          <w:p w:rsidR="00BB2ADC" w:rsidRPr="000F50A6" w:rsidRDefault="00BB2ADC" w:rsidP="00C95DFC">
            <w:pPr>
              <w:spacing w:after="0" w:line="240" w:lineRule="auto"/>
              <w:ind w:firstLine="0"/>
              <w:jc w:val="center"/>
            </w:pPr>
            <w:r w:rsidRPr="000F50A6">
              <w:rPr>
                <w:sz w:val="22"/>
                <w:szCs w:val="22"/>
              </w:rPr>
              <w:t>150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22</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ВК-2 (4мкр), вдоль ул.50 лет</w:t>
            </w:r>
            <w:r w:rsidR="00715CB7" w:rsidRPr="000F50A6">
              <w:rPr>
                <w:sz w:val="22"/>
                <w:szCs w:val="22"/>
              </w:rPr>
              <w:t xml:space="preserve"> </w:t>
            </w:r>
            <w:r w:rsidRPr="000F50A6">
              <w:rPr>
                <w:sz w:val="22"/>
                <w:szCs w:val="22"/>
              </w:rPr>
              <w:t>Октября, через ВК-2 (3мкр), до врезки в водопровод по ул.</w:t>
            </w:r>
            <w:r w:rsidR="00D77D3D" w:rsidRPr="000F50A6">
              <w:rPr>
                <w:sz w:val="22"/>
                <w:szCs w:val="22"/>
              </w:rPr>
              <w:t xml:space="preserve"> </w:t>
            </w:r>
            <w:r w:rsidRPr="000F50A6">
              <w:rPr>
                <w:sz w:val="22"/>
                <w:szCs w:val="22"/>
              </w:rPr>
              <w:t>Солнечная</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1974</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380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чугун</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23</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ВК-3 (13мкр) до</w:t>
            </w:r>
            <w:r w:rsidR="00715CB7" w:rsidRPr="000F50A6">
              <w:rPr>
                <w:sz w:val="22"/>
                <w:szCs w:val="22"/>
              </w:rPr>
              <w:t xml:space="preserve"> </w:t>
            </w:r>
            <w:r w:rsidRPr="000F50A6">
              <w:rPr>
                <w:sz w:val="22"/>
                <w:szCs w:val="22"/>
              </w:rPr>
              <w:t>ВК-2, по ул.</w:t>
            </w:r>
            <w:r w:rsidR="00D77D3D" w:rsidRPr="000F50A6">
              <w:rPr>
                <w:sz w:val="22"/>
                <w:szCs w:val="22"/>
              </w:rPr>
              <w:t xml:space="preserve"> </w:t>
            </w:r>
            <w:r w:rsidRPr="000F50A6">
              <w:rPr>
                <w:sz w:val="22"/>
                <w:szCs w:val="22"/>
              </w:rPr>
              <w:t>Кр.</w:t>
            </w:r>
            <w:r w:rsidR="00D77D3D" w:rsidRPr="000F50A6">
              <w:rPr>
                <w:sz w:val="22"/>
                <w:szCs w:val="22"/>
              </w:rPr>
              <w:t xml:space="preserve"> </w:t>
            </w:r>
            <w:r w:rsidRPr="000F50A6">
              <w:rPr>
                <w:sz w:val="22"/>
                <w:szCs w:val="22"/>
              </w:rPr>
              <w:t>Фортов 2</w:t>
            </w:r>
            <w:r w:rsidR="00715CB7" w:rsidRPr="000F50A6">
              <w:rPr>
                <w:sz w:val="22"/>
                <w:szCs w:val="22"/>
              </w:rPr>
              <w:t xml:space="preserve"> </w:t>
            </w:r>
            <w:r w:rsidRPr="000F50A6">
              <w:rPr>
                <w:sz w:val="22"/>
                <w:szCs w:val="22"/>
              </w:rPr>
              <w:t>(8 мкр.), 8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1971</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220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чугун</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24</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ВК-9 (8мкр), через дорогу</w:t>
            </w:r>
            <w:r w:rsidR="00715CB7" w:rsidRPr="000F50A6">
              <w:rPr>
                <w:sz w:val="22"/>
                <w:szCs w:val="22"/>
              </w:rPr>
              <w:t xml:space="preserve"> </w:t>
            </w:r>
            <w:r w:rsidRPr="000F50A6">
              <w:rPr>
                <w:sz w:val="22"/>
                <w:szCs w:val="22"/>
              </w:rPr>
              <w:t>ул. Кр.</w:t>
            </w:r>
            <w:r w:rsidR="00D77D3D" w:rsidRPr="000F50A6">
              <w:rPr>
                <w:sz w:val="22"/>
                <w:szCs w:val="22"/>
              </w:rPr>
              <w:t xml:space="preserve"> </w:t>
            </w:r>
            <w:r w:rsidRPr="000F50A6">
              <w:rPr>
                <w:sz w:val="22"/>
                <w:szCs w:val="22"/>
              </w:rPr>
              <w:t>Фортов, через ВК (9мкр), до ВК-10</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1972</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119,3</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25</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т. «А», к ж/д №22 по ул. Солнечная и по подвалу ж/д., 9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1973</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154,2</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26</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ВК-57, через ВК-57а к ж/д№1, №3 по ул.</w:t>
            </w:r>
            <w:r w:rsidR="00D77D3D" w:rsidRPr="000F50A6">
              <w:rPr>
                <w:sz w:val="22"/>
                <w:szCs w:val="22"/>
              </w:rPr>
              <w:t xml:space="preserve"> </w:t>
            </w:r>
            <w:r w:rsidRPr="000F50A6">
              <w:rPr>
                <w:sz w:val="22"/>
                <w:szCs w:val="22"/>
              </w:rPr>
              <w:t>Молодежная, 9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1973</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31</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27</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№34, по ул. Солнечная, от ВК-58,</w:t>
            </w:r>
            <w:r w:rsidR="00715CB7" w:rsidRPr="000F50A6">
              <w:rPr>
                <w:sz w:val="22"/>
                <w:szCs w:val="22"/>
              </w:rPr>
              <w:t xml:space="preserve"> </w:t>
            </w:r>
            <w:r w:rsidRPr="000F50A6">
              <w:rPr>
                <w:sz w:val="22"/>
                <w:szCs w:val="22"/>
              </w:rPr>
              <w:t>9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1973</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33</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28</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ВК-57, ул. Молодежная №1, через ВК-58 до ВК-59 (15 мкр), 9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1973</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240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29</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№7 по ул.</w:t>
            </w:r>
            <w:r w:rsidR="00D77D3D" w:rsidRPr="000F50A6">
              <w:rPr>
                <w:sz w:val="22"/>
                <w:szCs w:val="22"/>
              </w:rPr>
              <w:t xml:space="preserve"> </w:t>
            </w:r>
            <w:r w:rsidRPr="000F50A6">
              <w:rPr>
                <w:sz w:val="22"/>
                <w:szCs w:val="22"/>
              </w:rPr>
              <w:t>Молодежная, от ВК-14, 9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1973</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95,5</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30</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зд. д/с,по ул.</w:t>
            </w:r>
            <w:r w:rsidR="00D77D3D" w:rsidRPr="000F50A6">
              <w:rPr>
                <w:sz w:val="22"/>
                <w:szCs w:val="22"/>
              </w:rPr>
              <w:t xml:space="preserve"> </w:t>
            </w:r>
            <w:r w:rsidRPr="000F50A6">
              <w:rPr>
                <w:sz w:val="22"/>
                <w:szCs w:val="22"/>
              </w:rPr>
              <w:t>Молодежная 11,</w:t>
            </w:r>
            <w:r w:rsidR="00715CB7" w:rsidRPr="000F50A6">
              <w:rPr>
                <w:sz w:val="22"/>
                <w:szCs w:val="22"/>
              </w:rPr>
              <w:t xml:space="preserve"> </w:t>
            </w:r>
            <w:r w:rsidRPr="000F50A6">
              <w:rPr>
                <w:sz w:val="22"/>
                <w:szCs w:val="22"/>
              </w:rPr>
              <w:t>от ВК-56, через ВК-59, ВК-84, 9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1974</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p w:rsidR="00BB2ADC" w:rsidRPr="000F50A6" w:rsidRDefault="00BB2ADC" w:rsidP="00C95DFC">
            <w:pPr>
              <w:spacing w:after="0" w:line="240" w:lineRule="auto"/>
              <w:ind w:firstLine="0"/>
              <w:jc w:val="center"/>
            </w:pPr>
            <w:r w:rsidRPr="000F50A6">
              <w:rPr>
                <w:sz w:val="22"/>
                <w:szCs w:val="22"/>
              </w:rPr>
              <w:t>150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40,9</w:t>
            </w:r>
          </w:p>
          <w:p w:rsidR="00BB2ADC" w:rsidRPr="000F50A6" w:rsidRDefault="00BB2ADC" w:rsidP="00C95DFC">
            <w:pPr>
              <w:spacing w:after="0" w:line="240" w:lineRule="auto"/>
              <w:ind w:firstLine="0"/>
              <w:jc w:val="center"/>
            </w:pPr>
            <w:r w:rsidRPr="000F50A6">
              <w:rPr>
                <w:sz w:val="22"/>
                <w:szCs w:val="22"/>
              </w:rPr>
              <w:t>82,6</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31</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зд. школы №3, от ВК-12, через ВК-12а, 9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1974</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37,1</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32</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ВК-13, через ВК-52, ВК-18, ВК-18а, ВК-19 до ВК-20, 10А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1978</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355</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p w:rsidR="00BB2ADC" w:rsidRPr="000F50A6" w:rsidRDefault="00BB2ADC" w:rsidP="00C95DFC">
            <w:pPr>
              <w:spacing w:after="0" w:line="240" w:lineRule="auto"/>
              <w:ind w:firstLine="0"/>
              <w:jc w:val="center"/>
            </w:pPr>
            <w:r w:rsidRPr="000F50A6">
              <w:rPr>
                <w:sz w:val="22"/>
                <w:szCs w:val="22"/>
              </w:rPr>
              <w:t>2,0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w:t>
            </w:r>
          </w:p>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p w:rsidR="00BB2ADC" w:rsidRPr="000F50A6" w:rsidRDefault="00BB2ADC" w:rsidP="00C95DFC">
            <w:pPr>
              <w:spacing w:after="0" w:line="240" w:lineRule="auto"/>
              <w:ind w:firstLine="0"/>
              <w:jc w:val="center"/>
            </w:pPr>
            <w:r w:rsidRPr="000F50A6">
              <w:rPr>
                <w:sz w:val="22"/>
                <w:szCs w:val="22"/>
              </w:rPr>
              <w:t>300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33</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№64, по ул. Молодежная, от ВК-11, 10Б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1986</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32</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34</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ВК-10 (10Б мкр), через ВК-9, ВК-8а, ВК-8, ВК-7до глухой врезки</w:t>
            </w:r>
            <w:r w:rsidR="00715CB7" w:rsidRPr="000F50A6">
              <w:rPr>
                <w:sz w:val="22"/>
                <w:szCs w:val="22"/>
              </w:rPr>
              <w:t xml:space="preserve"> </w:t>
            </w:r>
            <w:r w:rsidRPr="000F50A6">
              <w:rPr>
                <w:sz w:val="22"/>
                <w:szCs w:val="22"/>
              </w:rPr>
              <w:t>в водопровод,</w:t>
            </w:r>
            <w:r w:rsidR="00715CB7" w:rsidRPr="000F50A6">
              <w:rPr>
                <w:sz w:val="22"/>
                <w:szCs w:val="22"/>
              </w:rPr>
              <w:t xml:space="preserve"> </w:t>
            </w:r>
            <w:r w:rsidRPr="000F50A6">
              <w:rPr>
                <w:sz w:val="22"/>
                <w:szCs w:val="22"/>
              </w:rPr>
              <w:t>10А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1979</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350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p w:rsidR="00BB2ADC" w:rsidRPr="000F50A6" w:rsidRDefault="00BB2ADC" w:rsidP="00C95DFC">
            <w:pPr>
              <w:spacing w:after="0" w:line="240" w:lineRule="auto"/>
              <w:ind w:firstLine="0"/>
              <w:jc w:val="center"/>
            </w:pPr>
            <w:r w:rsidRPr="000F50A6">
              <w:rPr>
                <w:sz w:val="22"/>
                <w:szCs w:val="22"/>
              </w:rPr>
              <w:t>2,0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w:t>
            </w:r>
          </w:p>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p w:rsidR="00BB2ADC" w:rsidRPr="000F50A6" w:rsidRDefault="00BB2ADC" w:rsidP="00C95DFC">
            <w:pPr>
              <w:spacing w:after="0" w:line="240" w:lineRule="auto"/>
              <w:ind w:firstLine="0"/>
              <w:jc w:val="center"/>
            </w:pPr>
            <w:r w:rsidRPr="000F50A6">
              <w:rPr>
                <w:sz w:val="22"/>
                <w:szCs w:val="22"/>
              </w:rPr>
              <w:t>300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p w:rsidR="00BB2ADC" w:rsidRPr="000F50A6" w:rsidRDefault="00BB2ADC" w:rsidP="00C95DFC">
            <w:pPr>
              <w:spacing w:after="0" w:line="240" w:lineRule="auto"/>
              <w:ind w:firstLine="0"/>
              <w:jc w:val="center"/>
            </w:pPr>
            <w:r w:rsidRPr="000F50A6">
              <w:rPr>
                <w:sz w:val="22"/>
                <w:szCs w:val="22"/>
              </w:rPr>
              <w:t>2</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35</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ВК-10 до ВК-12(вдоль ул.№20), 10Б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1981</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237</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ПЭ</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36</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№16, по ул.</w:t>
            </w:r>
            <w:r w:rsidR="00D77D3D" w:rsidRPr="000F50A6">
              <w:rPr>
                <w:sz w:val="22"/>
                <w:szCs w:val="22"/>
              </w:rPr>
              <w:t xml:space="preserve"> </w:t>
            </w:r>
            <w:r w:rsidRPr="000F50A6">
              <w:rPr>
                <w:sz w:val="22"/>
                <w:szCs w:val="22"/>
              </w:rPr>
              <w:t>Молодежная, от ВК-11, 10Б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1988</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76</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37</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ВК-5, через</w:t>
            </w:r>
            <w:r w:rsidR="00715CB7" w:rsidRPr="000F50A6">
              <w:rPr>
                <w:sz w:val="22"/>
                <w:szCs w:val="22"/>
              </w:rPr>
              <w:t xml:space="preserve"> </w:t>
            </w:r>
            <w:r w:rsidRPr="000F50A6">
              <w:rPr>
                <w:sz w:val="22"/>
                <w:szCs w:val="22"/>
              </w:rPr>
              <w:t>ВК-13</w:t>
            </w:r>
            <w:r w:rsidR="00715CB7" w:rsidRPr="000F50A6">
              <w:rPr>
                <w:sz w:val="22"/>
                <w:szCs w:val="22"/>
              </w:rPr>
              <w:t xml:space="preserve"> </w:t>
            </w:r>
            <w:r w:rsidRPr="000F50A6">
              <w:rPr>
                <w:sz w:val="22"/>
                <w:szCs w:val="22"/>
              </w:rPr>
              <w:t>к зд. №12а по ул.</w:t>
            </w:r>
            <w:r w:rsidR="00D77D3D" w:rsidRPr="000F50A6">
              <w:rPr>
                <w:sz w:val="22"/>
                <w:szCs w:val="22"/>
              </w:rPr>
              <w:t xml:space="preserve"> </w:t>
            </w:r>
            <w:r w:rsidRPr="000F50A6">
              <w:rPr>
                <w:sz w:val="22"/>
                <w:szCs w:val="22"/>
              </w:rPr>
              <w:t>Молодежная, 10Б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1984</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p w:rsidR="00BB2ADC" w:rsidRPr="000F50A6" w:rsidRDefault="00BB2ADC" w:rsidP="00C95DFC">
            <w:pPr>
              <w:spacing w:after="0" w:line="240" w:lineRule="auto"/>
              <w:ind w:firstLine="0"/>
              <w:jc w:val="center"/>
            </w:pPr>
            <w:r w:rsidRPr="000F50A6">
              <w:rPr>
                <w:sz w:val="22"/>
                <w:szCs w:val="22"/>
              </w:rPr>
              <w:t>75</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29,1</w:t>
            </w:r>
          </w:p>
          <w:p w:rsidR="00BB2ADC" w:rsidRPr="000F50A6" w:rsidRDefault="00BB2ADC" w:rsidP="00C95DFC">
            <w:pPr>
              <w:spacing w:after="0" w:line="240" w:lineRule="auto"/>
              <w:ind w:firstLine="0"/>
              <w:jc w:val="center"/>
            </w:pPr>
            <w:r w:rsidRPr="000F50A6">
              <w:rPr>
                <w:sz w:val="22"/>
                <w:szCs w:val="22"/>
              </w:rPr>
              <w:t>58,1</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p w:rsidR="00BB2ADC" w:rsidRPr="000F50A6" w:rsidRDefault="00BB2ADC" w:rsidP="00C95DFC">
            <w:pPr>
              <w:spacing w:after="0" w:line="240" w:lineRule="auto"/>
              <w:ind w:firstLine="0"/>
              <w:jc w:val="center"/>
            </w:pPr>
            <w:r w:rsidRPr="000F50A6">
              <w:rPr>
                <w:sz w:val="22"/>
                <w:szCs w:val="22"/>
              </w:rPr>
              <w:t>80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38</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ВК-4а через ВК-10 к ж/д №42, №44, №40 по ул.</w:t>
            </w:r>
            <w:r w:rsidR="00D77D3D" w:rsidRPr="000F50A6">
              <w:rPr>
                <w:sz w:val="22"/>
                <w:szCs w:val="22"/>
              </w:rPr>
              <w:t xml:space="preserve"> </w:t>
            </w:r>
            <w:r w:rsidRPr="000F50A6">
              <w:rPr>
                <w:sz w:val="22"/>
                <w:szCs w:val="22"/>
              </w:rPr>
              <w:t>Молодежная, 10Б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1989</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p w:rsidR="00BB2ADC" w:rsidRPr="000F50A6" w:rsidRDefault="00BB2ADC" w:rsidP="00C95DFC">
            <w:pPr>
              <w:spacing w:after="0" w:line="240" w:lineRule="auto"/>
              <w:ind w:firstLine="0"/>
              <w:jc w:val="center"/>
            </w:pPr>
            <w:r w:rsidRPr="000F50A6">
              <w:rPr>
                <w:sz w:val="22"/>
                <w:szCs w:val="22"/>
              </w:rPr>
              <w:t>150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74,0</w:t>
            </w:r>
          </w:p>
          <w:p w:rsidR="00BB2ADC" w:rsidRPr="000F50A6" w:rsidRDefault="00BB2ADC" w:rsidP="00C95DFC">
            <w:pPr>
              <w:spacing w:after="0" w:line="240" w:lineRule="auto"/>
              <w:ind w:firstLine="0"/>
              <w:jc w:val="center"/>
            </w:pPr>
            <w:r w:rsidRPr="000F50A6">
              <w:rPr>
                <w:sz w:val="22"/>
                <w:szCs w:val="22"/>
              </w:rPr>
              <w:t>71,0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39</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ВК-13 до ж/д №62 по ул.</w:t>
            </w:r>
            <w:r w:rsidR="00D77D3D" w:rsidRPr="000F50A6">
              <w:rPr>
                <w:sz w:val="22"/>
                <w:szCs w:val="22"/>
              </w:rPr>
              <w:t xml:space="preserve"> </w:t>
            </w:r>
            <w:r w:rsidRPr="000F50A6">
              <w:rPr>
                <w:sz w:val="22"/>
                <w:szCs w:val="22"/>
              </w:rPr>
              <w:t>Молодежная, 10Б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1990</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13</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40</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ВК-3203а, к бассейну у ДК</w:t>
            </w:r>
            <w:r w:rsidR="00715CB7" w:rsidRPr="000F50A6">
              <w:rPr>
                <w:sz w:val="22"/>
                <w:szCs w:val="22"/>
              </w:rPr>
              <w:t xml:space="preserve"> </w:t>
            </w:r>
            <w:r w:rsidRPr="000F50A6">
              <w:rPr>
                <w:sz w:val="22"/>
                <w:szCs w:val="22"/>
              </w:rPr>
              <w:t>«Строитель», (фонтан),</w:t>
            </w:r>
            <w:r w:rsidR="00715CB7" w:rsidRPr="000F50A6">
              <w:rPr>
                <w:sz w:val="22"/>
                <w:szCs w:val="22"/>
              </w:rPr>
              <w:t xml:space="preserve"> </w:t>
            </w:r>
            <w:r w:rsidRPr="000F50A6">
              <w:rPr>
                <w:sz w:val="22"/>
                <w:szCs w:val="22"/>
              </w:rPr>
              <w:t>13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1975</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38,5</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41</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К ж/д №23, по ул.</w:t>
            </w:r>
            <w:r w:rsidR="00D77D3D" w:rsidRPr="000F50A6">
              <w:rPr>
                <w:sz w:val="22"/>
                <w:szCs w:val="22"/>
              </w:rPr>
              <w:t xml:space="preserve"> </w:t>
            </w:r>
            <w:r w:rsidRPr="000F50A6">
              <w:rPr>
                <w:sz w:val="22"/>
                <w:szCs w:val="22"/>
              </w:rPr>
              <w:t>Солнечная, от</w:t>
            </w:r>
            <w:r w:rsidR="00715CB7" w:rsidRPr="000F50A6">
              <w:rPr>
                <w:sz w:val="22"/>
                <w:szCs w:val="22"/>
              </w:rPr>
              <w:t xml:space="preserve"> </w:t>
            </w:r>
            <w:r w:rsidRPr="000F50A6">
              <w:rPr>
                <w:sz w:val="22"/>
                <w:szCs w:val="22"/>
              </w:rPr>
              <w:t>ВК-3211, к ж/д №25, по ул.</w:t>
            </w:r>
            <w:r w:rsidR="00D77D3D" w:rsidRPr="000F50A6">
              <w:rPr>
                <w:sz w:val="22"/>
                <w:szCs w:val="22"/>
              </w:rPr>
              <w:t xml:space="preserve"> </w:t>
            </w:r>
            <w:r w:rsidRPr="000F50A6">
              <w:rPr>
                <w:sz w:val="22"/>
                <w:szCs w:val="22"/>
              </w:rPr>
              <w:t>Солнечная, от ВК-3210, 13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1972</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5,5</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42</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ВК-2, до ВК-6, по ул.</w:t>
            </w:r>
            <w:r w:rsidR="00D77D3D" w:rsidRPr="000F50A6">
              <w:rPr>
                <w:sz w:val="22"/>
                <w:szCs w:val="22"/>
              </w:rPr>
              <w:t xml:space="preserve"> </w:t>
            </w:r>
            <w:r w:rsidRPr="000F50A6">
              <w:rPr>
                <w:sz w:val="22"/>
                <w:szCs w:val="22"/>
              </w:rPr>
              <w:t>Комсомольская (вокруг больничного городка), 14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1969</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344,3</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чугун</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p w:rsidR="00BB2ADC" w:rsidRPr="000F50A6" w:rsidRDefault="00BB2ADC" w:rsidP="00C95DFC">
            <w:pPr>
              <w:spacing w:after="0" w:line="240" w:lineRule="auto"/>
              <w:ind w:firstLine="0"/>
              <w:jc w:val="center"/>
            </w:pPr>
            <w:r w:rsidRPr="000F50A6">
              <w:rPr>
                <w:sz w:val="22"/>
                <w:szCs w:val="22"/>
              </w:rPr>
              <w:t>200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w:t>
            </w:r>
          </w:p>
          <w:p w:rsidR="00BB2ADC" w:rsidRPr="000F50A6" w:rsidRDefault="00BB2ADC" w:rsidP="00C95DFC">
            <w:pPr>
              <w:spacing w:after="0" w:line="240" w:lineRule="auto"/>
              <w:ind w:firstLine="0"/>
              <w:jc w:val="center"/>
            </w:pPr>
            <w:r w:rsidRPr="000F50A6">
              <w:rPr>
                <w:sz w:val="22"/>
                <w:szCs w:val="22"/>
              </w:rPr>
              <w:t>2</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43</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ВК-15а, через ВК-15, ВК-60а, ВК-60, ВК-61, ВК-111, до ВК-59 по ул.</w:t>
            </w:r>
            <w:r w:rsidR="00D77D3D" w:rsidRPr="000F50A6">
              <w:rPr>
                <w:sz w:val="22"/>
                <w:szCs w:val="22"/>
              </w:rPr>
              <w:t xml:space="preserve"> </w:t>
            </w:r>
            <w:r w:rsidRPr="000F50A6">
              <w:rPr>
                <w:sz w:val="22"/>
                <w:szCs w:val="22"/>
              </w:rPr>
              <w:t>Солнечная, 15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1974</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290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w:t>
            </w:r>
          </w:p>
          <w:p w:rsidR="00BB2ADC" w:rsidRPr="000F50A6" w:rsidRDefault="00BB2ADC" w:rsidP="00C95DFC">
            <w:pPr>
              <w:spacing w:after="0" w:line="240" w:lineRule="auto"/>
              <w:ind w:firstLine="0"/>
              <w:jc w:val="center"/>
            </w:pPr>
            <w:r w:rsidRPr="000F50A6">
              <w:rPr>
                <w:sz w:val="22"/>
                <w:szCs w:val="22"/>
              </w:rPr>
              <w:t>1,5</w:t>
            </w:r>
          </w:p>
          <w:p w:rsidR="00BB2ADC" w:rsidRPr="000F50A6" w:rsidRDefault="00BB2ADC" w:rsidP="00C95DFC">
            <w:pPr>
              <w:spacing w:after="0" w:line="240" w:lineRule="auto"/>
              <w:ind w:firstLine="0"/>
              <w:jc w:val="center"/>
            </w:pPr>
            <w:r w:rsidRPr="000F50A6">
              <w:rPr>
                <w:sz w:val="22"/>
                <w:szCs w:val="22"/>
              </w:rPr>
              <w:t>2,0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p w:rsidR="00BB2ADC" w:rsidRPr="000F50A6" w:rsidRDefault="00BB2ADC" w:rsidP="00C95DFC">
            <w:pPr>
              <w:spacing w:after="0" w:line="240" w:lineRule="auto"/>
              <w:ind w:firstLine="0"/>
              <w:jc w:val="center"/>
            </w:pPr>
            <w:r w:rsidRPr="000F50A6">
              <w:rPr>
                <w:sz w:val="22"/>
                <w:szCs w:val="22"/>
              </w:rPr>
              <w:t>2</w:t>
            </w:r>
          </w:p>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44</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ВК-3, до магазина (рынок), по ул.</w:t>
            </w:r>
            <w:r w:rsidR="00D77D3D" w:rsidRPr="000F50A6">
              <w:rPr>
                <w:sz w:val="22"/>
                <w:szCs w:val="22"/>
              </w:rPr>
              <w:t xml:space="preserve"> </w:t>
            </w:r>
            <w:r w:rsidRPr="000F50A6">
              <w:rPr>
                <w:sz w:val="22"/>
                <w:szCs w:val="22"/>
              </w:rPr>
              <w:t>Комсомольская, 1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1991</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45</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ВК-6 до ВК-8, по ул.</w:t>
            </w:r>
            <w:r w:rsidR="00D77D3D" w:rsidRPr="000F50A6">
              <w:rPr>
                <w:sz w:val="22"/>
                <w:szCs w:val="22"/>
              </w:rPr>
              <w:t xml:space="preserve"> </w:t>
            </w:r>
            <w:r w:rsidRPr="000F50A6">
              <w:rPr>
                <w:sz w:val="22"/>
                <w:szCs w:val="22"/>
              </w:rPr>
              <w:t>Парковая 14-18, 7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1989</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p w:rsidR="00BB2ADC" w:rsidRPr="000F50A6" w:rsidRDefault="00BB2ADC" w:rsidP="00C95DFC">
            <w:pPr>
              <w:spacing w:after="0" w:line="240" w:lineRule="auto"/>
              <w:ind w:firstLine="0"/>
              <w:jc w:val="center"/>
            </w:pPr>
            <w:r w:rsidRPr="000F50A6">
              <w:rPr>
                <w:sz w:val="22"/>
                <w:szCs w:val="22"/>
              </w:rPr>
              <w:t>200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73,8</w:t>
            </w:r>
          </w:p>
          <w:p w:rsidR="00BB2ADC" w:rsidRPr="000F50A6" w:rsidRDefault="00BB2ADC" w:rsidP="00C95DFC">
            <w:pPr>
              <w:spacing w:after="0" w:line="240" w:lineRule="auto"/>
              <w:ind w:firstLine="0"/>
              <w:jc w:val="center"/>
            </w:pPr>
            <w:r w:rsidRPr="000F50A6">
              <w:rPr>
                <w:sz w:val="22"/>
                <w:szCs w:val="22"/>
              </w:rPr>
              <w:t>79,6</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46</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ВК-27 (пр.</w:t>
            </w:r>
            <w:r w:rsidR="00D77D3D" w:rsidRPr="000F50A6">
              <w:rPr>
                <w:sz w:val="22"/>
                <w:szCs w:val="22"/>
              </w:rPr>
              <w:t xml:space="preserve"> </w:t>
            </w:r>
            <w:r w:rsidRPr="000F50A6">
              <w:rPr>
                <w:sz w:val="22"/>
                <w:szCs w:val="22"/>
              </w:rPr>
              <w:t>Героев 33), через ВК-26, ВК-25, ВК-24, ВК-32,</w:t>
            </w:r>
            <w:r w:rsidR="00715CB7" w:rsidRPr="000F50A6">
              <w:rPr>
                <w:sz w:val="22"/>
                <w:szCs w:val="22"/>
              </w:rPr>
              <w:t xml:space="preserve"> </w:t>
            </w:r>
            <w:r w:rsidRPr="000F50A6">
              <w:rPr>
                <w:sz w:val="22"/>
                <w:szCs w:val="22"/>
              </w:rPr>
              <w:t>ВК-35, ВК42, ВК-43 до ВК-47а,,</w:t>
            </w:r>
            <w:r w:rsidR="00715CB7" w:rsidRPr="000F50A6">
              <w:rPr>
                <w:sz w:val="22"/>
                <w:szCs w:val="22"/>
              </w:rPr>
              <w:t xml:space="preserve"> </w:t>
            </w:r>
            <w:r w:rsidRPr="000F50A6">
              <w:rPr>
                <w:sz w:val="22"/>
                <w:szCs w:val="22"/>
              </w:rPr>
              <w:t>7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1991</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p w:rsidR="00BB2ADC" w:rsidRPr="000F50A6" w:rsidRDefault="00BB2ADC" w:rsidP="00C95DFC">
            <w:pPr>
              <w:spacing w:after="0" w:line="240" w:lineRule="auto"/>
              <w:ind w:firstLine="0"/>
              <w:jc w:val="center"/>
            </w:pPr>
            <w:r w:rsidRPr="000F50A6">
              <w:rPr>
                <w:sz w:val="22"/>
                <w:szCs w:val="22"/>
              </w:rPr>
              <w:t>200</w:t>
            </w:r>
          </w:p>
          <w:p w:rsidR="00BB2ADC" w:rsidRPr="000F50A6" w:rsidRDefault="00BB2ADC" w:rsidP="00C95DFC">
            <w:pPr>
              <w:spacing w:after="0" w:line="240" w:lineRule="auto"/>
              <w:ind w:firstLine="0"/>
              <w:jc w:val="center"/>
            </w:pPr>
            <w:r w:rsidRPr="000F50A6">
              <w:rPr>
                <w:sz w:val="22"/>
                <w:szCs w:val="22"/>
              </w:rPr>
              <w:t>250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102,5</w:t>
            </w:r>
          </w:p>
          <w:p w:rsidR="00BB2ADC" w:rsidRPr="000F50A6" w:rsidRDefault="00BB2ADC" w:rsidP="00C95DFC">
            <w:pPr>
              <w:spacing w:after="0" w:line="240" w:lineRule="auto"/>
              <w:ind w:firstLine="0"/>
              <w:jc w:val="center"/>
            </w:pPr>
            <w:r w:rsidRPr="000F50A6">
              <w:rPr>
                <w:sz w:val="22"/>
                <w:szCs w:val="22"/>
              </w:rPr>
              <w:t>253,1</w:t>
            </w:r>
          </w:p>
          <w:p w:rsidR="00BB2ADC" w:rsidRPr="000F50A6" w:rsidRDefault="00BB2ADC" w:rsidP="00C95DFC">
            <w:pPr>
              <w:spacing w:after="0" w:line="240" w:lineRule="auto"/>
              <w:ind w:firstLine="0"/>
              <w:jc w:val="center"/>
            </w:pPr>
            <w:r w:rsidRPr="000F50A6">
              <w:rPr>
                <w:sz w:val="22"/>
                <w:szCs w:val="22"/>
              </w:rPr>
              <w:t>60,3</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47</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ВК-14, через ВК-20, ВК-21 до ВК-22, по ул.</w:t>
            </w:r>
            <w:r w:rsidR="00D77D3D" w:rsidRPr="000F50A6">
              <w:rPr>
                <w:sz w:val="22"/>
                <w:szCs w:val="22"/>
              </w:rPr>
              <w:t xml:space="preserve"> </w:t>
            </w:r>
            <w:r w:rsidRPr="000F50A6">
              <w:rPr>
                <w:sz w:val="22"/>
                <w:szCs w:val="22"/>
              </w:rPr>
              <w:t>Парковая 26,30,36,</w:t>
            </w:r>
            <w:r w:rsidR="00715CB7" w:rsidRPr="000F50A6">
              <w:rPr>
                <w:sz w:val="22"/>
                <w:szCs w:val="22"/>
              </w:rPr>
              <w:t xml:space="preserve"> </w:t>
            </w:r>
            <w:r w:rsidRPr="000F50A6">
              <w:rPr>
                <w:sz w:val="22"/>
                <w:szCs w:val="22"/>
              </w:rPr>
              <w:t>7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1991</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w:t>
            </w:r>
          </w:p>
          <w:p w:rsidR="00BB2ADC" w:rsidRPr="000F50A6" w:rsidRDefault="00BB2ADC" w:rsidP="00C95DFC">
            <w:pPr>
              <w:spacing w:after="0" w:line="240" w:lineRule="auto"/>
              <w:ind w:firstLine="0"/>
              <w:jc w:val="center"/>
            </w:pPr>
            <w:r w:rsidRPr="000F50A6">
              <w:rPr>
                <w:sz w:val="22"/>
                <w:szCs w:val="22"/>
              </w:rPr>
              <w:t>273</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84,7</w:t>
            </w:r>
          </w:p>
          <w:p w:rsidR="00BB2ADC" w:rsidRPr="000F50A6" w:rsidRDefault="00BB2ADC" w:rsidP="00C95DFC">
            <w:pPr>
              <w:spacing w:after="0" w:line="240" w:lineRule="auto"/>
              <w:ind w:firstLine="0"/>
              <w:jc w:val="center"/>
            </w:pPr>
            <w:r w:rsidRPr="000F50A6">
              <w:rPr>
                <w:sz w:val="22"/>
                <w:szCs w:val="22"/>
              </w:rPr>
              <w:t>55,0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48</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т «2», через Вк-33, до ж/д №33, по пр. Героев и ж/д №9 по</w:t>
            </w:r>
            <w:r w:rsidR="00715CB7" w:rsidRPr="000F50A6">
              <w:rPr>
                <w:sz w:val="22"/>
                <w:szCs w:val="22"/>
              </w:rPr>
              <w:t xml:space="preserve"> </w:t>
            </w:r>
            <w:r w:rsidRPr="000F50A6">
              <w:rPr>
                <w:sz w:val="22"/>
                <w:szCs w:val="22"/>
              </w:rPr>
              <w:t>ул. Липовский пр., 7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1994</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p w:rsidR="00BB2ADC" w:rsidRPr="000F50A6" w:rsidRDefault="00BB2ADC" w:rsidP="00C95DFC">
            <w:pPr>
              <w:spacing w:after="0" w:line="240" w:lineRule="auto"/>
              <w:ind w:firstLine="0"/>
              <w:jc w:val="center"/>
            </w:pPr>
            <w:r w:rsidRPr="000F50A6">
              <w:rPr>
                <w:sz w:val="22"/>
                <w:szCs w:val="22"/>
              </w:rPr>
              <w:t>80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17,1</w:t>
            </w:r>
          </w:p>
          <w:p w:rsidR="00BB2ADC" w:rsidRPr="000F50A6" w:rsidRDefault="00BB2ADC" w:rsidP="00C95DFC">
            <w:pPr>
              <w:spacing w:after="0" w:line="240" w:lineRule="auto"/>
              <w:ind w:firstLine="0"/>
              <w:jc w:val="center"/>
            </w:pPr>
            <w:r w:rsidRPr="000F50A6">
              <w:rPr>
                <w:sz w:val="22"/>
                <w:szCs w:val="22"/>
              </w:rPr>
              <w:t>27,1</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49</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ж/д №12, по ул.</w:t>
            </w:r>
            <w:r w:rsidR="00D77D3D" w:rsidRPr="000F50A6">
              <w:rPr>
                <w:sz w:val="22"/>
                <w:szCs w:val="22"/>
              </w:rPr>
              <w:t xml:space="preserve"> </w:t>
            </w:r>
            <w:r w:rsidRPr="000F50A6">
              <w:rPr>
                <w:sz w:val="22"/>
                <w:szCs w:val="22"/>
              </w:rPr>
              <w:t>Сибирская, к детскому городку «Андерсенград»</w:t>
            </w:r>
            <w:r w:rsidR="00715CB7" w:rsidRPr="000F50A6">
              <w:rPr>
                <w:sz w:val="22"/>
                <w:szCs w:val="22"/>
              </w:rPr>
              <w:t xml:space="preserve"> </w:t>
            </w:r>
            <w:r w:rsidRPr="000F50A6">
              <w:rPr>
                <w:sz w:val="22"/>
                <w:szCs w:val="22"/>
              </w:rPr>
              <w:t>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1975</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162,7</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ВК-3, на</w:t>
            </w:r>
            <w:r w:rsidR="00715CB7" w:rsidRPr="000F50A6">
              <w:rPr>
                <w:sz w:val="22"/>
                <w:szCs w:val="22"/>
              </w:rPr>
              <w:t xml:space="preserve"> </w:t>
            </w:r>
            <w:r w:rsidRPr="000F50A6">
              <w:rPr>
                <w:sz w:val="22"/>
                <w:szCs w:val="22"/>
              </w:rPr>
              <w:t>водоводах</w:t>
            </w:r>
            <w:r w:rsidR="00715CB7" w:rsidRPr="000F50A6">
              <w:rPr>
                <w:sz w:val="22"/>
                <w:szCs w:val="22"/>
              </w:rPr>
              <w:t xml:space="preserve"> </w:t>
            </w:r>
            <w:r w:rsidRPr="000F50A6">
              <w:rPr>
                <w:sz w:val="22"/>
                <w:szCs w:val="22"/>
              </w:rPr>
              <w:t>№8 и №9, до</w:t>
            </w:r>
            <w:r w:rsidR="00715CB7" w:rsidRPr="000F50A6">
              <w:rPr>
                <w:sz w:val="22"/>
                <w:szCs w:val="22"/>
              </w:rPr>
              <w:t xml:space="preserve"> </w:t>
            </w:r>
            <w:r w:rsidRPr="000F50A6">
              <w:rPr>
                <w:sz w:val="22"/>
                <w:szCs w:val="22"/>
              </w:rPr>
              <w:t>ВК-21 (в районе в/ч)</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1975</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210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51</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ВК-3 к зд.№29, по ул.</w:t>
            </w:r>
            <w:r w:rsidR="00D77D3D" w:rsidRPr="000F50A6">
              <w:rPr>
                <w:sz w:val="22"/>
                <w:szCs w:val="22"/>
              </w:rPr>
              <w:t xml:space="preserve"> </w:t>
            </w:r>
            <w:r w:rsidRPr="000F50A6">
              <w:rPr>
                <w:sz w:val="22"/>
                <w:szCs w:val="22"/>
              </w:rPr>
              <w:t>Солнечная, в/ч №87286, 13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34</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52</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ВК-2а к зд. №29, по ул.</w:t>
            </w:r>
            <w:r w:rsidR="00D77D3D" w:rsidRPr="000F50A6">
              <w:rPr>
                <w:sz w:val="22"/>
                <w:szCs w:val="22"/>
              </w:rPr>
              <w:t xml:space="preserve"> </w:t>
            </w:r>
            <w:r w:rsidRPr="000F50A6">
              <w:rPr>
                <w:sz w:val="22"/>
                <w:szCs w:val="22"/>
              </w:rPr>
              <w:t>Солнечная, в/ч №87286, 13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53</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ВК-5а,</w:t>
            </w:r>
            <w:r w:rsidR="00715CB7" w:rsidRPr="000F50A6">
              <w:rPr>
                <w:sz w:val="22"/>
                <w:szCs w:val="22"/>
              </w:rPr>
              <w:t xml:space="preserve"> </w:t>
            </w:r>
            <w:r w:rsidRPr="000F50A6">
              <w:rPr>
                <w:sz w:val="22"/>
                <w:szCs w:val="22"/>
              </w:rPr>
              <w:t>до ВК-5, в/ч 87286,13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1991</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54</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ВК-2</w:t>
            </w:r>
            <w:r w:rsidR="00715CB7" w:rsidRPr="000F50A6">
              <w:rPr>
                <w:sz w:val="22"/>
                <w:szCs w:val="22"/>
              </w:rPr>
              <w:t xml:space="preserve"> </w:t>
            </w:r>
            <w:r w:rsidRPr="000F50A6">
              <w:rPr>
                <w:sz w:val="22"/>
                <w:szCs w:val="22"/>
              </w:rPr>
              <w:t>до</w:t>
            </w:r>
            <w:r w:rsidR="00715CB7" w:rsidRPr="000F50A6">
              <w:rPr>
                <w:sz w:val="22"/>
                <w:szCs w:val="22"/>
              </w:rPr>
              <w:t xml:space="preserve"> </w:t>
            </w:r>
            <w:r w:rsidRPr="000F50A6">
              <w:rPr>
                <w:sz w:val="22"/>
                <w:szCs w:val="22"/>
              </w:rPr>
              <w:t>ВК-3а,</w:t>
            </w:r>
            <w:r w:rsidR="00715CB7" w:rsidRPr="000F50A6">
              <w:rPr>
                <w:sz w:val="22"/>
                <w:szCs w:val="22"/>
              </w:rPr>
              <w:t xml:space="preserve"> </w:t>
            </w:r>
            <w:r w:rsidRPr="000F50A6">
              <w:rPr>
                <w:sz w:val="22"/>
                <w:szCs w:val="22"/>
              </w:rPr>
              <w:t>на территории в/ч №87286, 13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1987</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123,7</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55</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w:t>
            </w:r>
            <w:r w:rsidR="00715CB7" w:rsidRPr="000F50A6">
              <w:rPr>
                <w:sz w:val="22"/>
                <w:szCs w:val="22"/>
              </w:rPr>
              <w:t xml:space="preserve"> </w:t>
            </w:r>
            <w:r w:rsidRPr="000F50A6">
              <w:rPr>
                <w:sz w:val="22"/>
                <w:szCs w:val="22"/>
              </w:rPr>
              <w:t>ВК-2,</w:t>
            </w:r>
            <w:r w:rsidR="00715CB7" w:rsidRPr="000F50A6">
              <w:rPr>
                <w:sz w:val="22"/>
                <w:szCs w:val="22"/>
              </w:rPr>
              <w:t xml:space="preserve"> </w:t>
            </w:r>
            <w:r w:rsidRPr="000F50A6">
              <w:rPr>
                <w:sz w:val="22"/>
                <w:szCs w:val="22"/>
              </w:rPr>
              <w:t>через</w:t>
            </w:r>
            <w:r w:rsidR="00715CB7" w:rsidRPr="000F50A6">
              <w:rPr>
                <w:sz w:val="22"/>
                <w:szCs w:val="22"/>
              </w:rPr>
              <w:t xml:space="preserve"> </w:t>
            </w:r>
            <w:r w:rsidRPr="000F50A6">
              <w:rPr>
                <w:sz w:val="22"/>
                <w:szCs w:val="22"/>
              </w:rPr>
              <w:t>ВК-1',</w:t>
            </w:r>
            <w:r w:rsidR="00715CB7" w:rsidRPr="000F50A6">
              <w:rPr>
                <w:sz w:val="22"/>
                <w:szCs w:val="22"/>
              </w:rPr>
              <w:t xml:space="preserve"> </w:t>
            </w:r>
            <w:r w:rsidRPr="000F50A6">
              <w:rPr>
                <w:sz w:val="22"/>
                <w:szCs w:val="22"/>
              </w:rPr>
              <w:t>ВК-1,</w:t>
            </w:r>
            <w:r w:rsidR="00715CB7" w:rsidRPr="000F50A6">
              <w:rPr>
                <w:sz w:val="22"/>
                <w:szCs w:val="22"/>
              </w:rPr>
              <w:t xml:space="preserve"> </w:t>
            </w:r>
            <w:r w:rsidRPr="000F50A6">
              <w:rPr>
                <w:sz w:val="22"/>
                <w:szCs w:val="22"/>
              </w:rPr>
              <w:t>к</w:t>
            </w:r>
            <w:r w:rsidR="00715CB7" w:rsidRPr="000F50A6">
              <w:rPr>
                <w:sz w:val="22"/>
                <w:szCs w:val="22"/>
              </w:rPr>
              <w:t xml:space="preserve"> </w:t>
            </w:r>
            <w:r w:rsidRPr="000F50A6">
              <w:rPr>
                <w:sz w:val="22"/>
                <w:szCs w:val="22"/>
              </w:rPr>
              <w:t>ж/д</w:t>
            </w:r>
            <w:r w:rsidR="00715CB7" w:rsidRPr="000F50A6">
              <w:rPr>
                <w:sz w:val="22"/>
                <w:szCs w:val="22"/>
              </w:rPr>
              <w:t xml:space="preserve"> </w:t>
            </w:r>
            <w:r w:rsidRPr="000F50A6">
              <w:rPr>
                <w:sz w:val="22"/>
                <w:szCs w:val="22"/>
              </w:rPr>
              <w:t>№55</w:t>
            </w:r>
            <w:r w:rsidR="00715CB7" w:rsidRPr="000F50A6">
              <w:rPr>
                <w:sz w:val="22"/>
                <w:szCs w:val="22"/>
              </w:rPr>
              <w:t xml:space="preserve"> </w:t>
            </w:r>
            <w:r w:rsidRPr="000F50A6">
              <w:rPr>
                <w:sz w:val="22"/>
                <w:szCs w:val="22"/>
              </w:rPr>
              <w:t>по ул. Солнечная, 15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1991</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p w:rsidR="00BB2ADC" w:rsidRPr="000F50A6" w:rsidRDefault="00BB2ADC" w:rsidP="00C95DFC">
            <w:pPr>
              <w:spacing w:after="0" w:line="240" w:lineRule="auto"/>
              <w:ind w:firstLine="0"/>
              <w:jc w:val="center"/>
            </w:pPr>
            <w:r w:rsidRPr="000F50A6">
              <w:rPr>
                <w:sz w:val="22"/>
                <w:szCs w:val="22"/>
              </w:rPr>
              <w:t>70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58</w:t>
            </w:r>
          </w:p>
          <w:p w:rsidR="00BB2ADC" w:rsidRPr="000F50A6" w:rsidRDefault="00BB2ADC" w:rsidP="00C95DFC">
            <w:pPr>
              <w:spacing w:after="0" w:line="240" w:lineRule="auto"/>
              <w:ind w:firstLine="0"/>
              <w:jc w:val="center"/>
            </w:pPr>
            <w:r w:rsidRPr="000F50A6">
              <w:rPr>
                <w:sz w:val="22"/>
                <w:szCs w:val="22"/>
              </w:rPr>
              <w:t>14,2</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w:t>
            </w:r>
          </w:p>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80</w:t>
            </w:r>
          </w:p>
          <w:p w:rsidR="00BB2ADC" w:rsidRPr="000F50A6" w:rsidRDefault="00BB2ADC" w:rsidP="00C95DFC">
            <w:pPr>
              <w:spacing w:after="0" w:line="240" w:lineRule="auto"/>
              <w:ind w:firstLine="0"/>
              <w:jc w:val="center"/>
            </w:pPr>
            <w:r w:rsidRPr="000F50A6">
              <w:rPr>
                <w:sz w:val="22"/>
                <w:szCs w:val="22"/>
              </w:rPr>
              <w:t>150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56</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ВК- 2, к ж/д</w:t>
            </w:r>
            <w:r w:rsidR="00715CB7" w:rsidRPr="000F50A6">
              <w:rPr>
                <w:sz w:val="22"/>
                <w:szCs w:val="22"/>
              </w:rPr>
              <w:t xml:space="preserve"> </w:t>
            </w:r>
            <w:r w:rsidRPr="000F50A6">
              <w:rPr>
                <w:sz w:val="22"/>
                <w:szCs w:val="22"/>
              </w:rPr>
              <w:t>№48 по ул.</w:t>
            </w:r>
            <w:r w:rsidR="00D77D3D" w:rsidRPr="000F50A6">
              <w:rPr>
                <w:sz w:val="22"/>
                <w:szCs w:val="22"/>
              </w:rPr>
              <w:t xml:space="preserve"> </w:t>
            </w:r>
            <w:r w:rsidRPr="000F50A6">
              <w:rPr>
                <w:sz w:val="22"/>
                <w:szCs w:val="22"/>
              </w:rPr>
              <w:t>Молодежная, 10б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1991</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18,6</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57</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ВК-21, к ж/д</w:t>
            </w:r>
            <w:r w:rsidR="00715CB7" w:rsidRPr="000F50A6">
              <w:rPr>
                <w:sz w:val="22"/>
                <w:szCs w:val="22"/>
              </w:rPr>
              <w:t xml:space="preserve"> </w:t>
            </w:r>
            <w:r w:rsidRPr="000F50A6">
              <w:rPr>
                <w:sz w:val="22"/>
                <w:szCs w:val="22"/>
              </w:rPr>
              <w:t>№82</w:t>
            </w:r>
            <w:r w:rsidR="00715CB7" w:rsidRPr="000F50A6">
              <w:rPr>
                <w:sz w:val="22"/>
                <w:szCs w:val="22"/>
              </w:rPr>
              <w:t xml:space="preserve"> </w:t>
            </w:r>
            <w:r w:rsidRPr="000F50A6">
              <w:rPr>
                <w:sz w:val="22"/>
                <w:szCs w:val="22"/>
              </w:rPr>
              <w:t>по ул.</w:t>
            </w:r>
            <w:r w:rsidR="00D77D3D" w:rsidRPr="000F50A6">
              <w:rPr>
                <w:sz w:val="22"/>
                <w:szCs w:val="22"/>
              </w:rPr>
              <w:t xml:space="preserve"> </w:t>
            </w:r>
            <w:r w:rsidRPr="000F50A6">
              <w:rPr>
                <w:sz w:val="22"/>
                <w:szCs w:val="22"/>
              </w:rPr>
              <w:t>Молодежная, 10б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1991</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8,5</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58</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ВК-4,к</w:t>
            </w:r>
            <w:r w:rsidR="00715CB7" w:rsidRPr="000F50A6">
              <w:rPr>
                <w:sz w:val="22"/>
                <w:szCs w:val="22"/>
              </w:rPr>
              <w:t xml:space="preserve"> </w:t>
            </w:r>
            <w:r w:rsidRPr="000F50A6">
              <w:rPr>
                <w:sz w:val="22"/>
                <w:szCs w:val="22"/>
              </w:rPr>
              <w:t>ж/д</w:t>
            </w:r>
            <w:r w:rsidR="00715CB7" w:rsidRPr="000F50A6">
              <w:rPr>
                <w:sz w:val="22"/>
                <w:szCs w:val="22"/>
              </w:rPr>
              <w:t xml:space="preserve"> </w:t>
            </w:r>
            <w:r w:rsidRPr="000F50A6">
              <w:rPr>
                <w:sz w:val="22"/>
                <w:szCs w:val="22"/>
              </w:rPr>
              <w:t>№24,</w:t>
            </w:r>
            <w:r w:rsidR="00715CB7" w:rsidRPr="000F50A6">
              <w:rPr>
                <w:sz w:val="22"/>
                <w:szCs w:val="22"/>
              </w:rPr>
              <w:t xml:space="preserve"> </w:t>
            </w:r>
            <w:r w:rsidRPr="000F50A6">
              <w:rPr>
                <w:sz w:val="22"/>
                <w:szCs w:val="22"/>
              </w:rPr>
              <w:t>по ул.</w:t>
            </w:r>
            <w:r w:rsidR="00D77D3D" w:rsidRPr="000F50A6">
              <w:rPr>
                <w:sz w:val="22"/>
                <w:szCs w:val="22"/>
              </w:rPr>
              <w:t xml:space="preserve"> </w:t>
            </w:r>
            <w:r w:rsidRPr="000F50A6">
              <w:rPr>
                <w:sz w:val="22"/>
                <w:szCs w:val="22"/>
              </w:rPr>
              <w:t>Космонавтов, 13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1975</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51,8</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59</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ВК-5,</w:t>
            </w:r>
            <w:r w:rsidR="00715CB7" w:rsidRPr="000F50A6">
              <w:rPr>
                <w:sz w:val="22"/>
                <w:szCs w:val="22"/>
              </w:rPr>
              <w:t xml:space="preserve"> </w:t>
            </w:r>
            <w:r w:rsidRPr="000F50A6">
              <w:rPr>
                <w:sz w:val="22"/>
                <w:szCs w:val="22"/>
              </w:rPr>
              <w:t>к</w:t>
            </w:r>
            <w:r w:rsidR="00715CB7" w:rsidRPr="000F50A6">
              <w:rPr>
                <w:sz w:val="22"/>
                <w:szCs w:val="22"/>
              </w:rPr>
              <w:t xml:space="preserve"> </w:t>
            </w:r>
            <w:r w:rsidRPr="000F50A6">
              <w:rPr>
                <w:sz w:val="22"/>
                <w:szCs w:val="22"/>
              </w:rPr>
              <w:t>ж/д№66, по ул.</w:t>
            </w:r>
            <w:r w:rsidR="00D77D3D" w:rsidRPr="000F50A6">
              <w:rPr>
                <w:sz w:val="22"/>
                <w:szCs w:val="22"/>
              </w:rPr>
              <w:t xml:space="preserve"> </w:t>
            </w:r>
            <w:r w:rsidRPr="000F50A6">
              <w:rPr>
                <w:sz w:val="22"/>
                <w:szCs w:val="22"/>
              </w:rPr>
              <w:t>Молодежная, 10б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1989</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21,5</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60</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ВК-31, к</w:t>
            </w:r>
            <w:r w:rsidR="00715CB7" w:rsidRPr="000F50A6">
              <w:rPr>
                <w:sz w:val="22"/>
                <w:szCs w:val="22"/>
              </w:rPr>
              <w:t xml:space="preserve"> </w:t>
            </w:r>
            <w:r w:rsidRPr="000F50A6">
              <w:rPr>
                <w:sz w:val="22"/>
                <w:szCs w:val="22"/>
              </w:rPr>
              <w:t>ж/д</w:t>
            </w:r>
            <w:r w:rsidR="00715CB7" w:rsidRPr="000F50A6">
              <w:rPr>
                <w:sz w:val="22"/>
                <w:szCs w:val="22"/>
              </w:rPr>
              <w:t xml:space="preserve"> </w:t>
            </w:r>
            <w:r w:rsidRPr="000F50A6">
              <w:rPr>
                <w:sz w:val="22"/>
                <w:szCs w:val="22"/>
              </w:rPr>
              <w:t>.№40, по ул.</w:t>
            </w:r>
            <w:r w:rsidR="00D77D3D" w:rsidRPr="000F50A6">
              <w:rPr>
                <w:sz w:val="22"/>
                <w:szCs w:val="22"/>
              </w:rPr>
              <w:t xml:space="preserve"> </w:t>
            </w:r>
            <w:r w:rsidRPr="000F50A6">
              <w:rPr>
                <w:sz w:val="22"/>
                <w:szCs w:val="22"/>
              </w:rPr>
              <w:t>Парковая, 7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1992</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27,4</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61</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ВК-15, к</w:t>
            </w:r>
            <w:r w:rsidR="00715CB7" w:rsidRPr="000F50A6">
              <w:rPr>
                <w:sz w:val="22"/>
                <w:szCs w:val="22"/>
              </w:rPr>
              <w:t xml:space="preserve"> </w:t>
            </w:r>
            <w:r w:rsidRPr="000F50A6">
              <w:rPr>
                <w:sz w:val="22"/>
                <w:szCs w:val="22"/>
              </w:rPr>
              <w:t>ж/д</w:t>
            </w:r>
            <w:r w:rsidR="00715CB7" w:rsidRPr="000F50A6">
              <w:rPr>
                <w:sz w:val="22"/>
                <w:szCs w:val="22"/>
              </w:rPr>
              <w:t xml:space="preserve"> </w:t>
            </w:r>
            <w:r w:rsidRPr="000F50A6">
              <w:rPr>
                <w:sz w:val="22"/>
                <w:szCs w:val="22"/>
              </w:rPr>
              <w:t>.№48, по ул.</w:t>
            </w:r>
            <w:r w:rsidR="00D77D3D" w:rsidRPr="000F50A6">
              <w:rPr>
                <w:sz w:val="22"/>
                <w:szCs w:val="22"/>
              </w:rPr>
              <w:t xml:space="preserve"> </w:t>
            </w:r>
            <w:r w:rsidRPr="000F50A6">
              <w:rPr>
                <w:sz w:val="22"/>
                <w:szCs w:val="22"/>
              </w:rPr>
              <w:t>Парковая, 7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1992</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5,8</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62</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ВК-18, через ВК-18а, до ж/д№17, по ул.</w:t>
            </w:r>
            <w:r w:rsidR="00D77D3D" w:rsidRPr="000F50A6">
              <w:rPr>
                <w:sz w:val="22"/>
                <w:szCs w:val="22"/>
              </w:rPr>
              <w:t xml:space="preserve"> </w:t>
            </w:r>
            <w:r w:rsidRPr="000F50A6">
              <w:rPr>
                <w:sz w:val="22"/>
                <w:szCs w:val="22"/>
              </w:rPr>
              <w:t>Парковая, 7 мкр.</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2003</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90</w:t>
            </w:r>
          </w:p>
          <w:p w:rsidR="00BB2ADC" w:rsidRPr="000F50A6" w:rsidRDefault="00BB2ADC" w:rsidP="00C95DFC">
            <w:pPr>
              <w:spacing w:after="0" w:line="240" w:lineRule="auto"/>
              <w:ind w:firstLine="0"/>
              <w:jc w:val="center"/>
            </w:pPr>
            <w:r w:rsidRPr="000F50A6">
              <w:rPr>
                <w:sz w:val="22"/>
                <w:szCs w:val="22"/>
              </w:rPr>
              <w:t>Кожух:</w:t>
            </w:r>
          </w:p>
          <w:p w:rsidR="00BB2ADC" w:rsidRPr="000F50A6" w:rsidRDefault="00BB2ADC" w:rsidP="00C95DFC">
            <w:pPr>
              <w:spacing w:after="0" w:line="240" w:lineRule="auto"/>
              <w:ind w:firstLine="0"/>
              <w:jc w:val="center"/>
            </w:pPr>
            <w:r w:rsidRPr="000F50A6">
              <w:rPr>
                <w:sz w:val="22"/>
                <w:szCs w:val="22"/>
              </w:rPr>
              <w:t>500</w:t>
            </w:r>
          </w:p>
          <w:p w:rsidR="00BB2ADC" w:rsidRPr="000F50A6" w:rsidRDefault="00BB2ADC" w:rsidP="00C95DFC">
            <w:pPr>
              <w:spacing w:after="0" w:line="240" w:lineRule="auto"/>
              <w:ind w:firstLine="0"/>
              <w:jc w:val="center"/>
            </w:pPr>
            <w:r w:rsidRPr="000F50A6">
              <w:rPr>
                <w:sz w:val="22"/>
                <w:szCs w:val="22"/>
              </w:rPr>
              <w:t>200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155</w:t>
            </w:r>
          </w:p>
          <w:p w:rsidR="00BB2ADC" w:rsidRPr="000F50A6" w:rsidRDefault="00BB2ADC" w:rsidP="00C95DFC">
            <w:pPr>
              <w:spacing w:after="0" w:line="240" w:lineRule="auto"/>
              <w:ind w:firstLine="0"/>
              <w:jc w:val="center"/>
            </w:pPr>
          </w:p>
          <w:p w:rsidR="00BB2ADC" w:rsidRPr="000F50A6" w:rsidRDefault="00BB2ADC" w:rsidP="00C95DFC">
            <w:pPr>
              <w:spacing w:after="0" w:line="240" w:lineRule="auto"/>
              <w:ind w:firstLine="0"/>
              <w:jc w:val="center"/>
            </w:pPr>
            <w:r w:rsidRPr="000F50A6">
              <w:rPr>
                <w:sz w:val="22"/>
                <w:szCs w:val="22"/>
              </w:rPr>
              <w:t>10</w:t>
            </w:r>
          </w:p>
          <w:p w:rsidR="00BB2ADC" w:rsidRPr="000F50A6" w:rsidRDefault="00BB2ADC" w:rsidP="00C95DFC">
            <w:pPr>
              <w:spacing w:after="0" w:line="240" w:lineRule="auto"/>
              <w:ind w:firstLine="0"/>
              <w:jc w:val="center"/>
            </w:pPr>
            <w:r w:rsidRPr="000F50A6">
              <w:rPr>
                <w:sz w:val="22"/>
                <w:szCs w:val="22"/>
              </w:rPr>
              <w:t>24</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п/эт.</w:t>
            </w:r>
          </w:p>
          <w:p w:rsidR="00BB2ADC" w:rsidRPr="000F50A6" w:rsidRDefault="00BB2ADC" w:rsidP="00C95DFC">
            <w:pPr>
              <w:spacing w:after="0" w:line="240" w:lineRule="auto"/>
              <w:ind w:firstLine="0"/>
              <w:jc w:val="center"/>
            </w:pPr>
            <w:r w:rsidRPr="000F50A6">
              <w:rPr>
                <w:sz w:val="22"/>
                <w:szCs w:val="22"/>
              </w:rPr>
              <w:t>Сталь</w:t>
            </w:r>
          </w:p>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63</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w:t>
            </w:r>
            <w:r w:rsidR="00715CB7" w:rsidRPr="000F50A6">
              <w:rPr>
                <w:sz w:val="22"/>
                <w:szCs w:val="22"/>
              </w:rPr>
              <w:t xml:space="preserve"> </w:t>
            </w:r>
            <w:r w:rsidRPr="000F50A6">
              <w:rPr>
                <w:sz w:val="22"/>
                <w:szCs w:val="22"/>
              </w:rPr>
              <w:t>ВК-20А</w:t>
            </w:r>
            <w:r w:rsidR="00715CB7" w:rsidRPr="000F50A6">
              <w:rPr>
                <w:sz w:val="22"/>
                <w:szCs w:val="22"/>
              </w:rPr>
              <w:t xml:space="preserve"> </w:t>
            </w:r>
            <w:r w:rsidRPr="000F50A6">
              <w:rPr>
                <w:sz w:val="22"/>
                <w:szCs w:val="22"/>
              </w:rPr>
              <w:t>до</w:t>
            </w:r>
            <w:r w:rsidR="00715CB7" w:rsidRPr="000F50A6">
              <w:rPr>
                <w:sz w:val="22"/>
                <w:szCs w:val="22"/>
              </w:rPr>
              <w:t xml:space="preserve"> </w:t>
            </w:r>
            <w:r w:rsidRPr="000F50A6">
              <w:rPr>
                <w:sz w:val="22"/>
                <w:szCs w:val="22"/>
              </w:rPr>
              <w:t>ВК-11,</w:t>
            </w:r>
            <w:r w:rsidR="00715CB7" w:rsidRPr="000F50A6">
              <w:rPr>
                <w:sz w:val="22"/>
                <w:szCs w:val="22"/>
              </w:rPr>
              <w:t xml:space="preserve"> </w:t>
            </w:r>
            <w:r w:rsidRPr="000F50A6">
              <w:rPr>
                <w:sz w:val="22"/>
                <w:szCs w:val="22"/>
              </w:rPr>
              <w:t>к</w:t>
            </w:r>
            <w:r w:rsidR="00715CB7" w:rsidRPr="000F50A6">
              <w:rPr>
                <w:sz w:val="22"/>
                <w:szCs w:val="22"/>
              </w:rPr>
              <w:t xml:space="preserve"> </w:t>
            </w:r>
            <w:r w:rsidRPr="000F50A6">
              <w:rPr>
                <w:sz w:val="22"/>
                <w:szCs w:val="22"/>
              </w:rPr>
              <w:t>МЗЖК «Устье»</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2006</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160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191</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ПЭ</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150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64</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w:t>
            </w:r>
            <w:r w:rsidR="00715CB7" w:rsidRPr="000F50A6">
              <w:rPr>
                <w:sz w:val="22"/>
                <w:szCs w:val="22"/>
              </w:rPr>
              <w:t xml:space="preserve"> </w:t>
            </w:r>
            <w:r w:rsidRPr="000F50A6">
              <w:rPr>
                <w:sz w:val="22"/>
                <w:szCs w:val="22"/>
              </w:rPr>
              <w:t>ВК-1</w:t>
            </w:r>
            <w:r w:rsidR="00715CB7" w:rsidRPr="000F50A6">
              <w:rPr>
                <w:sz w:val="22"/>
                <w:szCs w:val="22"/>
              </w:rPr>
              <w:t xml:space="preserve"> </w:t>
            </w:r>
            <w:r w:rsidRPr="000F50A6">
              <w:rPr>
                <w:sz w:val="22"/>
                <w:szCs w:val="22"/>
              </w:rPr>
              <w:t>до</w:t>
            </w:r>
            <w:r w:rsidR="00715CB7" w:rsidRPr="000F50A6">
              <w:rPr>
                <w:sz w:val="22"/>
                <w:szCs w:val="22"/>
              </w:rPr>
              <w:t xml:space="preserve"> </w:t>
            </w:r>
            <w:r w:rsidRPr="000F50A6">
              <w:rPr>
                <w:sz w:val="22"/>
                <w:szCs w:val="22"/>
              </w:rPr>
              <w:t>зд. ул.</w:t>
            </w:r>
            <w:r w:rsidR="00D77D3D" w:rsidRPr="000F50A6">
              <w:rPr>
                <w:sz w:val="22"/>
                <w:szCs w:val="22"/>
              </w:rPr>
              <w:t xml:space="preserve"> </w:t>
            </w:r>
            <w:r w:rsidRPr="000F50A6">
              <w:rPr>
                <w:sz w:val="22"/>
                <w:szCs w:val="22"/>
              </w:rPr>
              <w:t>Пионерская 6</w:t>
            </w:r>
          </w:p>
          <w:p w:rsidR="00BB2ADC" w:rsidRPr="000F50A6" w:rsidRDefault="00BB2ADC" w:rsidP="00D77D3D">
            <w:pPr>
              <w:spacing w:after="0" w:line="240" w:lineRule="auto"/>
              <w:ind w:firstLine="0"/>
              <w:jc w:val="left"/>
            </w:pPr>
            <w:r w:rsidRPr="000F50A6">
              <w:rPr>
                <w:sz w:val="22"/>
                <w:szCs w:val="22"/>
              </w:rPr>
              <w:t>( зд. суда)</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1988</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20</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0F50A6"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65</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ВК-1, к зд. №15, по ул.</w:t>
            </w:r>
            <w:r w:rsidR="00D77D3D" w:rsidRPr="000F50A6">
              <w:rPr>
                <w:sz w:val="22"/>
                <w:szCs w:val="22"/>
              </w:rPr>
              <w:t xml:space="preserve"> </w:t>
            </w:r>
            <w:r w:rsidRPr="000F50A6">
              <w:rPr>
                <w:sz w:val="22"/>
                <w:szCs w:val="22"/>
              </w:rPr>
              <w:t>Советская</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76,5</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50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r w:rsidR="00BB2ADC" w:rsidRPr="000F50A6" w:rsidTr="00D77D3D">
        <w:trPr>
          <w:jc w:val="center"/>
        </w:trPr>
        <w:tc>
          <w:tcPr>
            <w:tcW w:w="534"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66</w:t>
            </w:r>
          </w:p>
        </w:tc>
        <w:tc>
          <w:tcPr>
            <w:tcW w:w="5071" w:type="dxa"/>
            <w:tcMar>
              <w:left w:w="28" w:type="dxa"/>
              <w:right w:w="28" w:type="dxa"/>
            </w:tcMar>
            <w:vAlign w:val="center"/>
          </w:tcPr>
          <w:p w:rsidR="00BB2ADC" w:rsidRPr="000F50A6" w:rsidRDefault="00BB2ADC" w:rsidP="00D77D3D">
            <w:pPr>
              <w:spacing w:after="0" w:line="240" w:lineRule="auto"/>
              <w:ind w:firstLine="0"/>
              <w:jc w:val="left"/>
            </w:pPr>
            <w:r w:rsidRPr="000F50A6">
              <w:rPr>
                <w:sz w:val="22"/>
                <w:szCs w:val="22"/>
              </w:rPr>
              <w:t>От ВК-1 до ж/д №6 по ул.</w:t>
            </w:r>
            <w:r w:rsidR="00D77D3D" w:rsidRPr="000F50A6">
              <w:rPr>
                <w:sz w:val="22"/>
                <w:szCs w:val="22"/>
              </w:rPr>
              <w:t xml:space="preserve"> </w:t>
            </w:r>
            <w:r w:rsidRPr="000F50A6">
              <w:rPr>
                <w:sz w:val="22"/>
                <w:szCs w:val="22"/>
              </w:rPr>
              <w:t>Копорское шоссе</w:t>
            </w:r>
          </w:p>
        </w:tc>
        <w:tc>
          <w:tcPr>
            <w:tcW w:w="90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1978</w:t>
            </w:r>
          </w:p>
        </w:tc>
        <w:tc>
          <w:tcPr>
            <w:tcW w:w="105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89</w:t>
            </w:r>
          </w:p>
        </w:tc>
        <w:tc>
          <w:tcPr>
            <w:tcW w:w="126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8</w:t>
            </w:r>
          </w:p>
        </w:tc>
        <w:tc>
          <w:tcPr>
            <w:tcW w:w="1321"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Сталь</w:t>
            </w:r>
          </w:p>
        </w:tc>
        <w:tc>
          <w:tcPr>
            <w:tcW w:w="1020"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c>
          <w:tcPr>
            <w:tcW w:w="992"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100</w:t>
            </w:r>
          </w:p>
        </w:tc>
        <w:tc>
          <w:tcPr>
            <w:tcW w:w="993"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1</w:t>
            </w:r>
          </w:p>
        </w:tc>
        <w:tc>
          <w:tcPr>
            <w:tcW w:w="959" w:type="dxa"/>
            <w:tcMar>
              <w:left w:w="28" w:type="dxa"/>
              <w:right w:w="28" w:type="dxa"/>
            </w:tcMar>
            <w:vAlign w:val="center"/>
          </w:tcPr>
          <w:p w:rsidR="00BB2ADC" w:rsidRPr="000F50A6" w:rsidRDefault="00BB2ADC" w:rsidP="00C95DFC">
            <w:pPr>
              <w:spacing w:after="0" w:line="240" w:lineRule="auto"/>
              <w:ind w:firstLine="0"/>
              <w:jc w:val="center"/>
            </w:pPr>
            <w:r w:rsidRPr="000F50A6">
              <w:rPr>
                <w:sz w:val="22"/>
                <w:szCs w:val="22"/>
              </w:rPr>
              <w:t>-</w:t>
            </w:r>
          </w:p>
        </w:tc>
      </w:tr>
    </w:tbl>
    <w:p w:rsidR="00BB2ADC" w:rsidRPr="000F50A6" w:rsidRDefault="00BB2ADC" w:rsidP="00BB2ADC">
      <w:pPr>
        <w:pStyle w:val="ae"/>
        <w:spacing w:before="0" w:after="0"/>
      </w:pPr>
    </w:p>
    <w:sectPr w:rsidR="00BB2ADC" w:rsidRPr="000F50A6" w:rsidSect="00863E96">
      <w:pgSz w:w="16838" w:h="11906" w:orient="landscape"/>
      <w:pgMar w:top="1134" w:right="850" w:bottom="1134" w:left="1701" w:header="0"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D0B" w:rsidRDefault="00F63D0B" w:rsidP="004527DC">
      <w:r>
        <w:separator/>
      </w:r>
    </w:p>
  </w:endnote>
  <w:endnote w:type="continuationSeparator" w:id="0">
    <w:p w:rsidR="00F63D0B" w:rsidRDefault="00F63D0B" w:rsidP="00452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extBook">
    <w:altName w:val="Times New Roman"/>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Franklin Gothic Heavy">
    <w:charset w:val="00"/>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7A1" w:rsidRPr="00501539" w:rsidRDefault="003807A1" w:rsidP="00501539">
    <w:pPr>
      <w:pStyle w:val="a6"/>
      <w:spacing w:line="276" w:lineRule="auto"/>
      <w:ind w:left="-851" w:firstLine="0"/>
      <w:jc w:val="center"/>
      <w:rPr>
        <w:sz w:val="28"/>
        <w:szCs w:val="28"/>
      </w:rPr>
    </w:pPr>
    <w:r w:rsidRPr="00501539">
      <w:rPr>
        <w:sz w:val="28"/>
        <w:szCs w:val="28"/>
      </w:rPr>
      <w:t>Санкт-Петербург</w:t>
    </w:r>
  </w:p>
  <w:p w:rsidR="003807A1" w:rsidRPr="00501539" w:rsidRDefault="003807A1" w:rsidP="00501539">
    <w:pPr>
      <w:pStyle w:val="a6"/>
      <w:spacing w:line="276" w:lineRule="auto"/>
      <w:ind w:left="-851" w:firstLine="0"/>
      <w:jc w:val="center"/>
      <w:rPr>
        <w:sz w:val="28"/>
        <w:szCs w:val="28"/>
      </w:rPr>
    </w:pPr>
    <w:r w:rsidRPr="00501539">
      <w:rPr>
        <w:sz w:val="28"/>
        <w:szCs w:val="28"/>
      </w:rPr>
      <w:t>201</w:t>
    </w:r>
    <w:r>
      <w:rPr>
        <w:sz w:val="28"/>
        <w:szCs w:val="28"/>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7A1" w:rsidRPr="00241EA0" w:rsidRDefault="003807A1" w:rsidP="0037128A">
    <w:pPr>
      <w:pStyle w:val="a6"/>
      <w:ind w:firstLine="0"/>
      <w:jc w:val="center"/>
    </w:pPr>
    <w:r>
      <w:fldChar w:fldCharType="begin"/>
    </w:r>
    <w:r>
      <w:instrText>PAGE   \* MERGEFORMAT</w:instrText>
    </w:r>
    <w:r>
      <w:fldChar w:fldCharType="separate"/>
    </w:r>
    <w:r w:rsidR="007A6803">
      <w:rPr>
        <w:noProof/>
      </w:rPr>
      <w:t>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7A1" w:rsidRPr="00241EA0" w:rsidRDefault="003807A1" w:rsidP="0037128A">
    <w:pPr>
      <w:pStyle w:val="a6"/>
      <w:ind w:firstLine="0"/>
      <w:jc w:val="center"/>
    </w:pPr>
    <w:r>
      <w:fldChar w:fldCharType="begin"/>
    </w:r>
    <w:r>
      <w:instrText>PAGE   \* MERGEFORMAT</w:instrText>
    </w:r>
    <w:r>
      <w:fldChar w:fldCharType="separate"/>
    </w:r>
    <w:r w:rsidR="007A6803">
      <w:rPr>
        <w:noProof/>
      </w:rPr>
      <w:t>28</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7A1" w:rsidRPr="00241EA0" w:rsidRDefault="003807A1" w:rsidP="0037128A">
    <w:pPr>
      <w:pStyle w:val="a6"/>
      <w:ind w:firstLine="0"/>
      <w:jc w:val="center"/>
    </w:pPr>
    <w:r>
      <w:fldChar w:fldCharType="begin"/>
    </w:r>
    <w:r>
      <w:instrText>PAGE   \* MERGEFORMAT</w:instrText>
    </w:r>
    <w:r>
      <w:fldChar w:fldCharType="separate"/>
    </w:r>
    <w:r w:rsidR="007A6803">
      <w:rPr>
        <w:noProof/>
      </w:rPr>
      <w:t>38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7A1" w:rsidRPr="00241EA0" w:rsidRDefault="003807A1" w:rsidP="0037128A">
    <w:pPr>
      <w:pStyle w:val="a6"/>
      <w:ind w:firstLine="0"/>
      <w:jc w:val="center"/>
    </w:pPr>
    <w:r>
      <w:fldChar w:fldCharType="begin"/>
    </w:r>
    <w:r>
      <w:instrText>PAGE   \* MERGEFORMAT</w:instrText>
    </w:r>
    <w:r>
      <w:fldChar w:fldCharType="separate"/>
    </w:r>
    <w:r w:rsidR="007A6803">
      <w:rPr>
        <w:noProof/>
      </w:rPr>
      <w:t>98</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7A1" w:rsidRPr="00241EA0" w:rsidRDefault="003807A1" w:rsidP="0037128A">
    <w:pPr>
      <w:pStyle w:val="a6"/>
      <w:ind w:firstLine="0"/>
      <w:jc w:val="center"/>
    </w:pPr>
    <w:r>
      <w:fldChar w:fldCharType="begin"/>
    </w:r>
    <w:r>
      <w:instrText>PAGE   \* MERGEFORMAT</w:instrText>
    </w:r>
    <w:r>
      <w:fldChar w:fldCharType="separate"/>
    </w:r>
    <w:r w:rsidR="007A6803">
      <w:rPr>
        <w:noProof/>
      </w:rPr>
      <w:t>102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7A1" w:rsidRPr="00241EA0" w:rsidRDefault="003807A1" w:rsidP="0037128A">
    <w:pPr>
      <w:pStyle w:val="a6"/>
      <w:ind w:firstLine="0"/>
      <w:jc w:val="center"/>
    </w:pPr>
    <w:r>
      <w:fldChar w:fldCharType="begin"/>
    </w:r>
    <w:r>
      <w:instrText>PAGE   \* MERGEFORMAT</w:instrText>
    </w:r>
    <w:r>
      <w:fldChar w:fldCharType="separate"/>
    </w:r>
    <w:r w:rsidR="007A6803">
      <w:rPr>
        <w:noProof/>
      </w:rPr>
      <w:t>107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D0B" w:rsidRDefault="00F63D0B" w:rsidP="004527DC">
      <w:r>
        <w:separator/>
      </w:r>
    </w:p>
  </w:footnote>
  <w:footnote w:type="continuationSeparator" w:id="0">
    <w:p w:rsidR="00F63D0B" w:rsidRDefault="00F63D0B" w:rsidP="004527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BE6"/>
    <w:multiLevelType w:val="hybridMultilevel"/>
    <w:tmpl w:val="73A60D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FB37094"/>
    <w:multiLevelType w:val="hybridMultilevel"/>
    <w:tmpl w:val="4830C2A6"/>
    <w:lvl w:ilvl="0" w:tplc="DD7A14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0B53611"/>
    <w:multiLevelType w:val="hybridMultilevel"/>
    <w:tmpl w:val="34B6930A"/>
    <w:lvl w:ilvl="0" w:tplc="6728D3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67777D"/>
    <w:multiLevelType w:val="hybridMultilevel"/>
    <w:tmpl w:val="92F0AC84"/>
    <w:styleLink w:val="1ai112"/>
    <w:lvl w:ilvl="0" w:tplc="E87EE526">
      <w:start w:val="1"/>
      <w:numFmt w:val="russianLower"/>
      <w:lvlText w:val="%1)"/>
      <w:lvlJc w:val="left"/>
      <w:pPr>
        <w:ind w:left="1287" w:hanging="360"/>
      </w:pPr>
      <w:rPr>
        <w:rFonts w:hint="default"/>
      </w:rPr>
    </w:lvl>
    <w:lvl w:ilvl="1" w:tplc="E350FB7E">
      <w:numFmt w:val="bullet"/>
      <w:lvlText w:val="•"/>
      <w:lvlJc w:val="left"/>
      <w:pPr>
        <w:ind w:left="2007" w:hanging="360"/>
      </w:pPr>
      <w:rPr>
        <w:rFonts w:ascii="Times New Roman" w:eastAsiaTheme="minorHAnsi"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84E0EB7"/>
    <w:multiLevelType w:val="hybridMultilevel"/>
    <w:tmpl w:val="44EECE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DBE46C7"/>
    <w:multiLevelType w:val="hybridMultilevel"/>
    <w:tmpl w:val="3D9E3FFC"/>
    <w:lvl w:ilvl="0" w:tplc="3328EA3E">
      <w:start w:val="1"/>
      <w:numFmt w:val="bullet"/>
      <w:pStyle w:val="1"/>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E7065A8"/>
    <w:multiLevelType w:val="hybridMultilevel"/>
    <w:tmpl w:val="502ABC4C"/>
    <w:styleLink w:val="1ai11"/>
    <w:lvl w:ilvl="0" w:tplc="04190003">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EEF5C62"/>
    <w:multiLevelType w:val="hybridMultilevel"/>
    <w:tmpl w:val="CF9A0152"/>
    <w:styleLink w:val="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FA37B0C"/>
    <w:multiLevelType w:val="hybridMultilevel"/>
    <w:tmpl w:val="BDC6FC5C"/>
    <w:lvl w:ilvl="0" w:tplc="831E88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6F4134B"/>
    <w:multiLevelType w:val="hybridMultilevel"/>
    <w:tmpl w:val="96D4C284"/>
    <w:styleLink w:val="12"/>
    <w:lvl w:ilvl="0" w:tplc="DCEAA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8742643"/>
    <w:multiLevelType w:val="hybridMultilevel"/>
    <w:tmpl w:val="0284D1F2"/>
    <w:lvl w:ilvl="0" w:tplc="831E88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B2614F3"/>
    <w:multiLevelType w:val="multilevel"/>
    <w:tmpl w:val="818C4854"/>
    <w:lvl w:ilvl="0">
      <w:start w:val="1"/>
      <w:numFmt w:val="decimal"/>
      <w:pStyle w:val="11"/>
      <w:lvlText w:val="%1"/>
      <w:lvlJc w:val="left"/>
      <w:pPr>
        <w:ind w:left="432" w:hanging="432"/>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860" w:hanging="576"/>
      </w:pPr>
      <w:rPr>
        <w:rFonts w:cs="Times New Roman"/>
      </w:rPr>
    </w:lvl>
    <w:lvl w:ilvl="2">
      <w:start w:val="1"/>
      <w:numFmt w:val="decimal"/>
      <w:pStyle w:val="111"/>
      <w:lvlText w:val="%1.%2.%3"/>
      <w:lvlJc w:val="left"/>
      <w:pPr>
        <w:ind w:left="1997" w:hanging="720"/>
      </w:pPr>
      <w:rPr>
        <w:rFonts w:ascii="Times New Roman" w:hAnsi="Times New Roman" w:cs="Times New Roman"/>
        <w:b/>
        <w:bCs w:val="0"/>
        <w:i/>
        <w:iCs w:val="0"/>
        <w:caps w:val="0"/>
        <w:smallCaps w:val="0"/>
        <w:strike w:val="0"/>
        <w:dstrike w:val="0"/>
        <w:vanish w:val="0"/>
        <w:color w:val="000000"/>
        <w:spacing w:val="0"/>
        <w:kern w:val="0"/>
        <w:position w:val="0"/>
        <w:u w:val="none"/>
        <w:vertAlign w:val="baseline"/>
      </w:rPr>
    </w:lvl>
    <w:lvl w:ilvl="3">
      <w:start w:val="1"/>
      <w:numFmt w:val="decimal"/>
      <w:pStyle w:val="1111"/>
      <w:lvlText w:val="%1.%2.%3.%4"/>
      <w:lvlJc w:val="left"/>
      <w:pPr>
        <w:ind w:left="864" w:hanging="864"/>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15:restartNumberingAfterBreak="0">
    <w:nsid w:val="31BD5222"/>
    <w:multiLevelType w:val="hybridMultilevel"/>
    <w:tmpl w:val="366C2916"/>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3" w15:restartNumberingAfterBreak="0">
    <w:nsid w:val="33A73EFA"/>
    <w:multiLevelType w:val="hybridMultilevel"/>
    <w:tmpl w:val="C234CF76"/>
    <w:styleLink w:val="111111"/>
    <w:lvl w:ilvl="0" w:tplc="DBFAC73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15:restartNumberingAfterBreak="0">
    <w:nsid w:val="382B1B77"/>
    <w:multiLevelType w:val="hybridMultilevel"/>
    <w:tmpl w:val="B33A58F2"/>
    <w:styleLink w:val="1ai1"/>
    <w:lvl w:ilvl="0" w:tplc="D062C080">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5" w15:restartNumberingAfterBreak="0">
    <w:nsid w:val="3B376665"/>
    <w:multiLevelType w:val="hybridMultilevel"/>
    <w:tmpl w:val="3B3A8C64"/>
    <w:styleLink w:val="a"/>
    <w:lvl w:ilvl="0" w:tplc="DCEAA436">
      <w:start w:val="1"/>
      <w:numFmt w:val="bullet"/>
      <w:lvlText w:val="•"/>
      <w:lvlJc w:val="left"/>
      <w:pPr>
        <w:tabs>
          <w:tab w:val="num" w:pos="720"/>
        </w:tabs>
        <w:ind w:left="720" w:hanging="360"/>
      </w:pPr>
      <w:rPr>
        <w:rFonts w:ascii="Arial" w:hAnsi="Arial" w:hint="default"/>
      </w:rPr>
    </w:lvl>
    <w:lvl w:ilvl="1" w:tplc="04190003">
      <w:start w:val="1"/>
      <w:numFmt w:val="bullet"/>
      <w:lvlText w:val=""/>
      <w:lvlJc w:val="left"/>
      <w:pPr>
        <w:tabs>
          <w:tab w:val="num" w:pos="1440"/>
        </w:tabs>
        <w:ind w:left="1440" w:hanging="360"/>
      </w:pPr>
      <w:rPr>
        <w:rFonts w:ascii="Wingdings 2" w:hAnsi="Wingdings 2" w:hint="default"/>
      </w:rPr>
    </w:lvl>
    <w:lvl w:ilvl="2" w:tplc="04190005">
      <w:start w:val="1"/>
      <w:numFmt w:val="bullet"/>
      <w:lvlText w:val=""/>
      <w:lvlJc w:val="left"/>
      <w:pPr>
        <w:tabs>
          <w:tab w:val="num" w:pos="2160"/>
        </w:tabs>
        <w:ind w:left="2160" w:hanging="360"/>
      </w:pPr>
      <w:rPr>
        <w:rFonts w:ascii="Wingdings 2" w:hAnsi="Wingdings 2" w:hint="default"/>
      </w:rPr>
    </w:lvl>
    <w:lvl w:ilvl="3" w:tplc="04190001">
      <w:start w:val="1"/>
      <w:numFmt w:val="bullet"/>
      <w:lvlText w:val=""/>
      <w:lvlJc w:val="left"/>
      <w:pPr>
        <w:tabs>
          <w:tab w:val="num" w:pos="2880"/>
        </w:tabs>
        <w:ind w:left="2880" w:hanging="360"/>
      </w:pPr>
      <w:rPr>
        <w:rFonts w:ascii="Wingdings 2" w:hAnsi="Wingdings 2" w:hint="default"/>
      </w:rPr>
    </w:lvl>
    <w:lvl w:ilvl="4" w:tplc="04190003">
      <w:start w:val="1"/>
      <w:numFmt w:val="bullet"/>
      <w:lvlText w:val=""/>
      <w:lvlJc w:val="left"/>
      <w:pPr>
        <w:tabs>
          <w:tab w:val="num" w:pos="3600"/>
        </w:tabs>
        <w:ind w:left="3600" w:hanging="360"/>
      </w:pPr>
      <w:rPr>
        <w:rFonts w:ascii="Wingdings 2" w:hAnsi="Wingdings 2" w:hint="default"/>
      </w:rPr>
    </w:lvl>
    <w:lvl w:ilvl="5" w:tplc="04190005" w:tentative="1">
      <w:start w:val="1"/>
      <w:numFmt w:val="bullet"/>
      <w:lvlText w:val=""/>
      <w:lvlJc w:val="left"/>
      <w:pPr>
        <w:tabs>
          <w:tab w:val="num" w:pos="4320"/>
        </w:tabs>
        <w:ind w:left="4320" w:hanging="360"/>
      </w:pPr>
      <w:rPr>
        <w:rFonts w:ascii="Wingdings 2" w:hAnsi="Wingdings 2" w:hint="default"/>
      </w:rPr>
    </w:lvl>
    <w:lvl w:ilvl="6" w:tplc="04190001" w:tentative="1">
      <w:start w:val="1"/>
      <w:numFmt w:val="bullet"/>
      <w:lvlText w:val=""/>
      <w:lvlJc w:val="left"/>
      <w:pPr>
        <w:tabs>
          <w:tab w:val="num" w:pos="5040"/>
        </w:tabs>
        <w:ind w:left="5040" w:hanging="360"/>
      </w:pPr>
      <w:rPr>
        <w:rFonts w:ascii="Wingdings 2" w:hAnsi="Wingdings 2" w:hint="default"/>
      </w:rPr>
    </w:lvl>
    <w:lvl w:ilvl="7" w:tplc="04190003" w:tentative="1">
      <w:start w:val="1"/>
      <w:numFmt w:val="bullet"/>
      <w:lvlText w:val=""/>
      <w:lvlJc w:val="left"/>
      <w:pPr>
        <w:tabs>
          <w:tab w:val="num" w:pos="5760"/>
        </w:tabs>
        <w:ind w:left="5760" w:hanging="360"/>
      </w:pPr>
      <w:rPr>
        <w:rFonts w:ascii="Wingdings 2" w:hAnsi="Wingdings 2" w:hint="default"/>
      </w:rPr>
    </w:lvl>
    <w:lvl w:ilvl="8" w:tplc="04190005"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DD71A5E"/>
    <w:multiLevelType w:val="hybridMultilevel"/>
    <w:tmpl w:val="57EC680E"/>
    <w:styleLink w:val="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841BE3"/>
    <w:multiLevelType w:val="hybridMultilevel"/>
    <w:tmpl w:val="922E984E"/>
    <w:styleLink w:val="1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3A37D26"/>
    <w:multiLevelType w:val="multilevel"/>
    <w:tmpl w:val="CCB0222A"/>
    <w:styleLink w:val="110"/>
    <w:lvl w:ilvl="0">
      <w:start w:val="1"/>
      <w:numFmt w:val="decimal"/>
      <w:lvlText w:val="%1."/>
      <w:lvlJc w:val="left"/>
      <w:pPr>
        <w:ind w:left="432" w:hanging="432"/>
      </w:pPr>
      <w:rPr>
        <w:rFonts w:cs="Times New Roman" w:hint="default"/>
      </w:rPr>
    </w:lvl>
    <w:lvl w:ilvl="1">
      <w:start w:val="1"/>
      <w:numFmt w:val="decimal"/>
      <w:lvlText w:val="%1.%2"/>
      <w:lvlJc w:val="left"/>
      <w:pPr>
        <w:ind w:left="5680" w:hanging="576"/>
      </w:pPr>
      <w:rPr>
        <w:rFonts w:cs="Times New Roman" w:hint="default"/>
      </w:rPr>
    </w:lvl>
    <w:lvl w:ilvl="2">
      <w:start w:val="1"/>
      <w:numFmt w:val="decimal"/>
      <w:lvlText w:val="%1.%2.%3"/>
      <w:lvlJc w:val="left"/>
      <w:pPr>
        <w:ind w:left="6958"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15:restartNumberingAfterBreak="0">
    <w:nsid w:val="467821B4"/>
    <w:multiLevelType w:val="multilevel"/>
    <w:tmpl w:val="481CE590"/>
    <w:styleLink w:val="3"/>
    <w:lvl w:ilvl="0">
      <w:start w:val="1"/>
      <w:numFmt w:val="decimal"/>
      <w:lvlText w:val="%1."/>
      <w:lvlJc w:val="left"/>
      <w:pPr>
        <w:ind w:left="360" w:hanging="360"/>
      </w:pPr>
    </w:lvl>
    <w:lvl w:ilvl="1">
      <w:start w:val="1"/>
      <w:numFmt w:val="decimal"/>
      <w:pStyle w:val="112"/>
      <w:lvlText w:val="%1.%2."/>
      <w:lvlJc w:val="left"/>
      <w:pPr>
        <w:ind w:left="792" w:hanging="432"/>
      </w:pPr>
    </w:lvl>
    <w:lvl w:ilvl="2">
      <w:start w:val="1"/>
      <w:numFmt w:val="decimal"/>
      <w:pStyle w:val="1110"/>
      <w:lvlText w:val="%1.%2.%3."/>
      <w:lvlJc w:val="left"/>
      <w:pPr>
        <w:ind w:left="1224" w:hanging="504"/>
      </w:pPr>
    </w:lvl>
    <w:lvl w:ilvl="3">
      <w:start w:val="1"/>
      <w:numFmt w:val="decimal"/>
      <w:pStyle w:val="1111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76400B2"/>
    <w:multiLevelType w:val="multilevel"/>
    <w:tmpl w:val="D2246072"/>
    <w:styleLink w:val="-1"/>
    <w:lvl w:ilvl="0">
      <w:start w:val="1"/>
      <w:numFmt w:val="decimal"/>
      <w:lvlText w:val="%1"/>
      <w:lvlJc w:val="left"/>
      <w:pPr>
        <w:ind w:left="432" w:hanging="432"/>
      </w:pPr>
      <w:rPr>
        <w:rFonts w:ascii="Times New Roman" w:hAnsi="Times New Roman" w:cs="Times New Roman" w:hint="default"/>
        <w:color w:val="auto"/>
      </w:rPr>
    </w:lvl>
    <w:lvl w:ilvl="1">
      <w:start w:val="1"/>
      <w:numFmt w:val="decimal"/>
      <w:lvlText w:val="%1.%2"/>
      <w:lvlJc w:val="left"/>
      <w:pPr>
        <w:ind w:left="576" w:hanging="576"/>
      </w:pPr>
      <w:rPr>
        <w:rFonts w:cs="Times New Roman"/>
        <w:color w:val="auto"/>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1" w15:restartNumberingAfterBreak="0">
    <w:nsid w:val="4A9745D1"/>
    <w:multiLevelType w:val="hybridMultilevel"/>
    <w:tmpl w:val="E2D8F2D4"/>
    <w:lvl w:ilvl="0" w:tplc="831E88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F634C1C"/>
    <w:multiLevelType w:val="hybridMultilevel"/>
    <w:tmpl w:val="1E9C9C1C"/>
    <w:lvl w:ilvl="0" w:tplc="2E8ACF06">
      <w:start w:val="59"/>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4" w15:restartNumberingAfterBreak="0">
    <w:nsid w:val="50520EC8"/>
    <w:multiLevelType w:val="hybridMultilevel"/>
    <w:tmpl w:val="6BB43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47C70B4"/>
    <w:multiLevelType w:val="hybridMultilevel"/>
    <w:tmpl w:val="E5AC9F1A"/>
    <w:styleLink w:val="1ai13"/>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6" w15:restartNumberingAfterBreak="0">
    <w:nsid w:val="55765E95"/>
    <w:multiLevelType w:val="hybridMultilevel"/>
    <w:tmpl w:val="99EEB5EA"/>
    <w:lvl w:ilvl="0" w:tplc="287EC360">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7" w15:restartNumberingAfterBreak="0">
    <w:nsid w:val="5B78498C"/>
    <w:multiLevelType w:val="hybridMultilevel"/>
    <w:tmpl w:val="AB64C234"/>
    <w:lvl w:ilvl="0" w:tplc="287EC360">
      <w:start w:val="1"/>
      <w:numFmt w:val="bullet"/>
      <w:lvlText w:val=""/>
      <w:lvlJc w:val="left"/>
      <w:pPr>
        <w:ind w:left="1287" w:hanging="360"/>
      </w:pPr>
      <w:rPr>
        <w:rFonts w:ascii="Symbol" w:hAnsi="Symbol" w:hint="default"/>
      </w:rPr>
    </w:lvl>
    <w:lvl w:ilvl="1" w:tplc="287EC360">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B9E0508"/>
    <w:multiLevelType w:val="hybridMultilevel"/>
    <w:tmpl w:val="57B88218"/>
    <w:lvl w:ilvl="0" w:tplc="831E88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FA342FB"/>
    <w:multiLevelType w:val="hybridMultilevel"/>
    <w:tmpl w:val="3FFC281A"/>
    <w:lvl w:ilvl="0" w:tplc="0BC01E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5111011"/>
    <w:multiLevelType w:val="hybridMultilevel"/>
    <w:tmpl w:val="354AE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1F51E88"/>
    <w:multiLevelType w:val="hybridMultilevel"/>
    <w:tmpl w:val="9A22893E"/>
    <w:lvl w:ilvl="0" w:tplc="8C8446F8">
      <w:start w:val="1"/>
      <w:numFmt w:val="decimal"/>
      <w:pStyle w:val="361"/>
      <w:lvlText w:val="3.6.%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2" w15:restartNumberingAfterBreak="0">
    <w:nsid w:val="72B971BD"/>
    <w:multiLevelType w:val="multilevel"/>
    <w:tmpl w:val="C00C04D4"/>
    <w:lvl w:ilvl="0">
      <w:start w:val="1"/>
      <w:numFmt w:val="decimal"/>
      <w:pStyle w:val="15"/>
      <w:lvlText w:val="%1."/>
      <w:lvlJc w:val="left"/>
      <w:pPr>
        <w:ind w:left="643" w:hanging="360"/>
      </w:pPr>
      <w:rPr>
        <w:rFonts w:hint="default"/>
      </w:rPr>
    </w:lvl>
    <w:lvl w:ilvl="1">
      <w:start w:val="1"/>
      <w:numFmt w:val="decimal"/>
      <w:pStyle w:val="2"/>
      <w:lvlText w:val="%1.%2."/>
      <w:lvlJc w:val="left"/>
      <w:pPr>
        <w:ind w:left="792" w:hanging="432"/>
      </w:pPr>
      <w:rPr>
        <w:rFonts w:hint="default"/>
      </w:rPr>
    </w:lvl>
    <w:lvl w:ilvl="2">
      <w:start w:val="1"/>
      <w:numFmt w:val="decimal"/>
      <w:pStyle w:val="3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5"/>
      <w:lvlText w:val="%1.%2.%3.%4.%5."/>
      <w:lvlJc w:val="left"/>
      <w:pPr>
        <w:ind w:left="2232" w:hanging="792"/>
      </w:pPr>
      <w:rPr>
        <w:rFonts w:hint="default"/>
      </w:rPr>
    </w:lvl>
    <w:lvl w:ilvl="5">
      <w:start w:val="1"/>
      <w:numFmt w:val="decimal"/>
      <w:pStyle w:val="6"/>
      <w:lvlText w:val="%1.%2.%3.%4.%5.%6."/>
      <w:lvlJc w:val="left"/>
      <w:pPr>
        <w:ind w:left="2736" w:hanging="936"/>
      </w:pPr>
      <w:rPr>
        <w:rFonts w:hint="default"/>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33" w15:restartNumberingAfterBreak="0">
    <w:nsid w:val="73DD3F73"/>
    <w:multiLevelType w:val="hybridMultilevel"/>
    <w:tmpl w:val="D59A01A4"/>
    <w:styleLink w:val="-12"/>
    <w:lvl w:ilvl="0" w:tplc="831E88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42C1C5D"/>
    <w:multiLevelType w:val="hybridMultilevel"/>
    <w:tmpl w:val="ADA8AC0C"/>
    <w:styleLink w:val="1111112"/>
    <w:lvl w:ilvl="0" w:tplc="831E88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69A3813"/>
    <w:multiLevelType w:val="hybridMultilevel"/>
    <w:tmpl w:val="C3B0D4BE"/>
    <w:styleLink w:val="1120"/>
    <w:lvl w:ilvl="0" w:tplc="287EC3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F82E18"/>
    <w:multiLevelType w:val="singleLevel"/>
    <w:tmpl w:val="F88247CC"/>
    <w:styleLink w:val="1ai"/>
    <w:lvl w:ilvl="0">
      <w:start w:val="4"/>
      <w:numFmt w:val="bullet"/>
      <w:lvlText w:val="-"/>
      <w:lvlJc w:val="left"/>
      <w:pPr>
        <w:tabs>
          <w:tab w:val="num" w:pos="360"/>
        </w:tabs>
        <w:ind w:left="360" w:hanging="360"/>
      </w:pPr>
      <w:rPr>
        <w:rFonts w:hint="default"/>
      </w:rPr>
    </w:lvl>
  </w:abstractNum>
  <w:abstractNum w:abstractNumId="37" w15:restartNumberingAfterBreak="0">
    <w:nsid w:val="795514DF"/>
    <w:multiLevelType w:val="hybridMultilevel"/>
    <w:tmpl w:val="AA52A084"/>
    <w:styleLink w:val="1ai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B1A56DB"/>
    <w:multiLevelType w:val="hybridMultilevel"/>
    <w:tmpl w:val="AAD417EE"/>
    <w:lvl w:ilvl="0" w:tplc="DD7A14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
  </w:num>
  <w:num w:numId="5">
    <w:abstractNumId w:val="26"/>
  </w:num>
  <w:num w:numId="6">
    <w:abstractNumId w:val="27"/>
  </w:num>
  <w:num w:numId="7">
    <w:abstractNumId w:val="29"/>
  </w:num>
  <w:num w:numId="8">
    <w:abstractNumId w:val="10"/>
  </w:num>
  <w:num w:numId="9">
    <w:abstractNumId w:val="33"/>
  </w:num>
  <w:num w:numId="10">
    <w:abstractNumId w:val="21"/>
  </w:num>
  <w:num w:numId="11">
    <w:abstractNumId w:val="8"/>
  </w:num>
  <w:num w:numId="12">
    <w:abstractNumId w:val="34"/>
  </w:num>
  <w:num w:numId="13">
    <w:abstractNumId w:val="28"/>
  </w:num>
  <w:num w:numId="14">
    <w:abstractNumId w:val="12"/>
  </w:num>
  <w:num w:numId="15">
    <w:abstractNumId w:val="25"/>
  </w:num>
  <w:num w:numId="16">
    <w:abstractNumId w:val="17"/>
  </w:num>
  <w:num w:numId="17">
    <w:abstractNumId w:val="37"/>
  </w:num>
  <w:num w:numId="18">
    <w:abstractNumId w:val="16"/>
  </w:num>
  <w:num w:numId="19">
    <w:abstractNumId w:val="30"/>
  </w:num>
  <w:num w:numId="20">
    <w:abstractNumId w:val="0"/>
  </w:num>
  <w:num w:numId="21">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1"/>
  </w:num>
  <w:num w:numId="24">
    <w:abstractNumId w:val="2"/>
  </w:num>
  <w:num w:numId="25">
    <w:abstractNumId w:val="4"/>
  </w:num>
  <w:num w:numId="26">
    <w:abstractNumId w:val="24"/>
  </w:num>
  <w:num w:numId="27">
    <w:abstractNumId w:val="22"/>
  </w:num>
  <w:num w:numId="28">
    <w:abstractNumId w:val="15"/>
  </w:num>
  <w:num w:numId="29">
    <w:abstractNumId w:val="18"/>
  </w:num>
  <w:num w:numId="30">
    <w:abstractNumId w:val="6"/>
  </w:num>
  <w:num w:numId="31">
    <w:abstractNumId w:val="11"/>
  </w:num>
  <w:num w:numId="32">
    <w:abstractNumId w:val="20"/>
  </w:num>
  <w:num w:numId="33">
    <w:abstractNumId w:val="31"/>
  </w:num>
  <w:num w:numId="34">
    <w:abstractNumId w:val="5"/>
  </w:num>
  <w:num w:numId="35">
    <w:abstractNumId w:val="13"/>
  </w:num>
  <w:num w:numId="36">
    <w:abstractNumId w:val="14"/>
  </w:num>
  <w:num w:numId="37">
    <w:abstractNumId w:val="9"/>
  </w:num>
  <w:num w:numId="38">
    <w:abstractNumId w:val="36"/>
  </w:num>
  <w:num w:numId="39">
    <w:abstractNumId w:val="7"/>
  </w:num>
  <w:num w:numId="40">
    <w:abstractNumId w:val="23"/>
  </w:num>
  <w:num w:numId="41">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62"/>
    <w:rsid w:val="00000049"/>
    <w:rsid w:val="00000AC1"/>
    <w:rsid w:val="00003E46"/>
    <w:rsid w:val="00004AC0"/>
    <w:rsid w:val="00006287"/>
    <w:rsid w:val="0000797F"/>
    <w:rsid w:val="00020683"/>
    <w:rsid w:val="00020D0C"/>
    <w:rsid w:val="00022164"/>
    <w:rsid w:val="00022A82"/>
    <w:rsid w:val="00025B4E"/>
    <w:rsid w:val="0003181A"/>
    <w:rsid w:val="00035A70"/>
    <w:rsid w:val="000375EA"/>
    <w:rsid w:val="00041E49"/>
    <w:rsid w:val="00043F63"/>
    <w:rsid w:val="000441DD"/>
    <w:rsid w:val="00045579"/>
    <w:rsid w:val="00046C64"/>
    <w:rsid w:val="00046D5B"/>
    <w:rsid w:val="00047C09"/>
    <w:rsid w:val="00052477"/>
    <w:rsid w:val="00057187"/>
    <w:rsid w:val="00057B3E"/>
    <w:rsid w:val="00057E17"/>
    <w:rsid w:val="000618E9"/>
    <w:rsid w:val="0006231B"/>
    <w:rsid w:val="000625DC"/>
    <w:rsid w:val="00065E61"/>
    <w:rsid w:val="00072803"/>
    <w:rsid w:val="00077A02"/>
    <w:rsid w:val="00080EAD"/>
    <w:rsid w:val="00081975"/>
    <w:rsid w:val="00082FAA"/>
    <w:rsid w:val="00083458"/>
    <w:rsid w:val="0008584E"/>
    <w:rsid w:val="00085917"/>
    <w:rsid w:val="00090601"/>
    <w:rsid w:val="00092211"/>
    <w:rsid w:val="00094391"/>
    <w:rsid w:val="00095FEE"/>
    <w:rsid w:val="000978F0"/>
    <w:rsid w:val="00097F38"/>
    <w:rsid w:val="000A1232"/>
    <w:rsid w:val="000A2D8C"/>
    <w:rsid w:val="000A3D3F"/>
    <w:rsid w:val="000A597F"/>
    <w:rsid w:val="000A7D80"/>
    <w:rsid w:val="000B1DBD"/>
    <w:rsid w:val="000B21CE"/>
    <w:rsid w:val="000B493A"/>
    <w:rsid w:val="000D38DF"/>
    <w:rsid w:val="000D400B"/>
    <w:rsid w:val="000E0EE2"/>
    <w:rsid w:val="000E1C0E"/>
    <w:rsid w:val="000E359B"/>
    <w:rsid w:val="000F1213"/>
    <w:rsid w:val="000F1D20"/>
    <w:rsid w:val="000F263A"/>
    <w:rsid w:val="000F2F30"/>
    <w:rsid w:val="000F399B"/>
    <w:rsid w:val="000F4148"/>
    <w:rsid w:val="000F50A6"/>
    <w:rsid w:val="000F5EE0"/>
    <w:rsid w:val="000F62D5"/>
    <w:rsid w:val="0010023C"/>
    <w:rsid w:val="00101907"/>
    <w:rsid w:val="00104237"/>
    <w:rsid w:val="00105683"/>
    <w:rsid w:val="00106E05"/>
    <w:rsid w:val="00107211"/>
    <w:rsid w:val="00107B76"/>
    <w:rsid w:val="00110ACE"/>
    <w:rsid w:val="00112110"/>
    <w:rsid w:val="001168C3"/>
    <w:rsid w:val="00117FB9"/>
    <w:rsid w:val="001271D0"/>
    <w:rsid w:val="0013264D"/>
    <w:rsid w:val="00135D98"/>
    <w:rsid w:val="00140466"/>
    <w:rsid w:val="00143C3E"/>
    <w:rsid w:val="00143DA4"/>
    <w:rsid w:val="001478F6"/>
    <w:rsid w:val="0015182B"/>
    <w:rsid w:val="00153F8D"/>
    <w:rsid w:val="0015612F"/>
    <w:rsid w:val="00157209"/>
    <w:rsid w:val="00161F17"/>
    <w:rsid w:val="001622DF"/>
    <w:rsid w:val="0016344F"/>
    <w:rsid w:val="00165861"/>
    <w:rsid w:val="00166C21"/>
    <w:rsid w:val="00170884"/>
    <w:rsid w:val="00173B6C"/>
    <w:rsid w:val="00175632"/>
    <w:rsid w:val="00177FED"/>
    <w:rsid w:val="0018160B"/>
    <w:rsid w:val="00181994"/>
    <w:rsid w:val="00181D37"/>
    <w:rsid w:val="00182ADF"/>
    <w:rsid w:val="00182BF4"/>
    <w:rsid w:val="001830FC"/>
    <w:rsid w:val="00183B80"/>
    <w:rsid w:val="00186448"/>
    <w:rsid w:val="00186759"/>
    <w:rsid w:val="00187564"/>
    <w:rsid w:val="00195D96"/>
    <w:rsid w:val="00197528"/>
    <w:rsid w:val="001A0EB2"/>
    <w:rsid w:val="001A11DA"/>
    <w:rsid w:val="001A1C7F"/>
    <w:rsid w:val="001A437A"/>
    <w:rsid w:val="001A5C24"/>
    <w:rsid w:val="001C14A6"/>
    <w:rsid w:val="001C1E6F"/>
    <w:rsid w:val="001C3F43"/>
    <w:rsid w:val="001C42D7"/>
    <w:rsid w:val="001C789C"/>
    <w:rsid w:val="001D3398"/>
    <w:rsid w:val="001D41CD"/>
    <w:rsid w:val="001E0F20"/>
    <w:rsid w:val="001E1602"/>
    <w:rsid w:val="001E45A7"/>
    <w:rsid w:val="001E4DBF"/>
    <w:rsid w:val="001E65A3"/>
    <w:rsid w:val="001E6717"/>
    <w:rsid w:val="001E735F"/>
    <w:rsid w:val="001E77A2"/>
    <w:rsid w:val="001F1E50"/>
    <w:rsid w:val="001F6E0F"/>
    <w:rsid w:val="001F7233"/>
    <w:rsid w:val="002049BB"/>
    <w:rsid w:val="00204E19"/>
    <w:rsid w:val="00206EC8"/>
    <w:rsid w:val="00214A98"/>
    <w:rsid w:val="00216199"/>
    <w:rsid w:val="00216334"/>
    <w:rsid w:val="002164F8"/>
    <w:rsid w:val="00217C15"/>
    <w:rsid w:val="00223548"/>
    <w:rsid w:val="00230D89"/>
    <w:rsid w:val="00232239"/>
    <w:rsid w:val="00232913"/>
    <w:rsid w:val="0023499A"/>
    <w:rsid w:val="00236AB6"/>
    <w:rsid w:val="00241EA0"/>
    <w:rsid w:val="002433E6"/>
    <w:rsid w:val="002469BC"/>
    <w:rsid w:val="00246F36"/>
    <w:rsid w:val="00250162"/>
    <w:rsid w:val="00250E8C"/>
    <w:rsid w:val="00251A64"/>
    <w:rsid w:val="002550EA"/>
    <w:rsid w:val="0025516D"/>
    <w:rsid w:val="00255D1F"/>
    <w:rsid w:val="002569AE"/>
    <w:rsid w:val="00257A36"/>
    <w:rsid w:val="00257B1A"/>
    <w:rsid w:val="002743C8"/>
    <w:rsid w:val="00276BC9"/>
    <w:rsid w:val="00283655"/>
    <w:rsid w:val="00283C20"/>
    <w:rsid w:val="002842E3"/>
    <w:rsid w:val="002915EB"/>
    <w:rsid w:val="00292C67"/>
    <w:rsid w:val="002934F1"/>
    <w:rsid w:val="0029544B"/>
    <w:rsid w:val="002965BE"/>
    <w:rsid w:val="002A0A71"/>
    <w:rsid w:val="002A17B3"/>
    <w:rsid w:val="002A17E5"/>
    <w:rsid w:val="002A3345"/>
    <w:rsid w:val="002A4211"/>
    <w:rsid w:val="002B0BE6"/>
    <w:rsid w:val="002B16C0"/>
    <w:rsid w:val="002B1DB8"/>
    <w:rsid w:val="002B2418"/>
    <w:rsid w:val="002B2A7A"/>
    <w:rsid w:val="002B4249"/>
    <w:rsid w:val="002B458E"/>
    <w:rsid w:val="002B5124"/>
    <w:rsid w:val="002B5B6E"/>
    <w:rsid w:val="002B6ECD"/>
    <w:rsid w:val="002C1016"/>
    <w:rsid w:val="002C1E74"/>
    <w:rsid w:val="002C3340"/>
    <w:rsid w:val="002C338D"/>
    <w:rsid w:val="002C73F6"/>
    <w:rsid w:val="002C7CDA"/>
    <w:rsid w:val="002D20DF"/>
    <w:rsid w:val="002D6419"/>
    <w:rsid w:val="002D696D"/>
    <w:rsid w:val="002E0B06"/>
    <w:rsid w:val="002E1855"/>
    <w:rsid w:val="002E788A"/>
    <w:rsid w:val="002F3429"/>
    <w:rsid w:val="003020F0"/>
    <w:rsid w:val="003046D4"/>
    <w:rsid w:val="00307D57"/>
    <w:rsid w:val="00311F4F"/>
    <w:rsid w:val="00312BDD"/>
    <w:rsid w:val="0031301D"/>
    <w:rsid w:val="00313BAC"/>
    <w:rsid w:val="003163B8"/>
    <w:rsid w:val="00330D8D"/>
    <w:rsid w:val="00331C8F"/>
    <w:rsid w:val="00332BB8"/>
    <w:rsid w:val="00334EE6"/>
    <w:rsid w:val="003369E9"/>
    <w:rsid w:val="0034034E"/>
    <w:rsid w:val="00342849"/>
    <w:rsid w:val="003435DD"/>
    <w:rsid w:val="00343DDF"/>
    <w:rsid w:val="0034665A"/>
    <w:rsid w:val="00346F54"/>
    <w:rsid w:val="0035426C"/>
    <w:rsid w:val="0036035C"/>
    <w:rsid w:val="00361501"/>
    <w:rsid w:val="003629A9"/>
    <w:rsid w:val="00366BE0"/>
    <w:rsid w:val="0037128A"/>
    <w:rsid w:val="003712E7"/>
    <w:rsid w:val="00371577"/>
    <w:rsid w:val="00372A6E"/>
    <w:rsid w:val="003741A2"/>
    <w:rsid w:val="003807A1"/>
    <w:rsid w:val="003814BD"/>
    <w:rsid w:val="00383AC0"/>
    <w:rsid w:val="00385411"/>
    <w:rsid w:val="00386D7A"/>
    <w:rsid w:val="0038747A"/>
    <w:rsid w:val="003918C3"/>
    <w:rsid w:val="00391CAD"/>
    <w:rsid w:val="00392974"/>
    <w:rsid w:val="00393F6F"/>
    <w:rsid w:val="00395935"/>
    <w:rsid w:val="003975BE"/>
    <w:rsid w:val="003A246C"/>
    <w:rsid w:val="003A2573"/>
    <w:rsid w:val="003A2DA5"/>
    <w:rsid w:val="003A5424"/>
    <w:rsid w:val="003A54A7"/>
    <w:rsid w:val="003B2EE9"/>
    <w:rsid w:val="003B4716"/>
    <w:rsid w:val="003B539F"/>
    <w:rsid w:val="003B5EDC"/>
    <w:rsid w:val="003B7260"/>
    <w:rsid w:val="003C4E25"/>
    <w:rsid w:val="003C66EA"/>
    <w:rsid w:val="003D1B51"/>
    <w:rsid w:val="003D1F10"/>
    <w:rsid w:val="003D2083"/>
    <w:rsid w:val="003D7045"/>
    <w:rsid w:val="003D74C5"/>
    <w:rsid w:val="003E006D"/>
    <w:rsid w:val="003E00CD"/>
    <w:rsid w:val="003E0B1C"/>
    <w:rsid w:val="003E0C9E"/>
    <w:rsid w:val="003E2714"/>
    <w:rsid w:val="003E3221"/>
    <w:rsid w:val="003E4C89"/>
    <w:rsid w:val="003F0268"/>
    <w:rsid w:val="003F26AA"/>
    <w:rsid w:val="003F2DB8"/>
    <w:rsid w:val="003F5B2F"/>
    <w:rsid w:val="003F5DD4"/>
    <w:rsid w:val="00400E17"/>
    <w:rsid w:val="0040204D"/>
    <w:rsid w:val="0040574B"/>
    <w:rsid w:val="00406ECE"/>
    <w:rsid w:val="00407962"/>
    <w:rsid w:val="00412CE1"/>
    <w:rsid w:val="004146D8"/>
    <w:rsid w:val="004153EC"/>
    <w:rsid w:val="004166B3"/>
    <w:rsid w:val="00417EEA"/>
    <w:rsid w:val="004212B0"/>
    <w:rsid w:val="00421AFD"/>
    <w:rsid w:val="00427555"/>
    <w:rsid w:val="004305F8"/>
    <w:rsid w:val="00430845"/>
    <w:rsid w:val="004343B2"/>
    <w:rsid w:val="0044142C"/>
    <w:rsid w:val="00441D96"/>
    <w:rsid w:val="00443241"/>
    <w:rsid w:val="004448B3"/>
    <w:rsid w:val="0045235A"/>
    <w:rsid w:val="004527DC"/>
    <w:rsid w:val="00452B9A"/>
    <w:rsid w:val="00452E2F"/>
    <w:rsid w:val="00454944"/>
    <w:rsid w:val="0046018A"/>
    <w:rsid w:val="00463776"/>
    <w:rsid w:val="004639E6"/>
    <w:rsid w:val="00465DEE"/>
    <w:rsid w:val="0047304F"/>
    <w:rsid w:val="0047354B"/>
    <w:rsid w:val="004743A8"/>
    <w:rsid w:val="00474783"/>
    <w:rsid w:val="00475B3B"/>
    <w:rsid w:val="00480E2A"/>
    <w:rsid w:val="00482060"/>
    <w:rsid w:val="00482C40"/>
    <w:rsid w:val="004857F5"/>
    <w:rsid w:val="00485B35"/>
    <w:rsid w:val="004860CC"/>
    <w:rsid w:val="004870E2"/>
    <w:rsid w:val="004912F7"/>
    <w:rsid w:val="00492A84"/>
    <w:rsid w:val="00492F6F"/>
    <w:rsid w:val="00497132"/>
    <w:rsid w:val="004A2DE9"/>
    <w:rsid w:val="004A6E1C"/>
    <w:rsid w:val="004A6E77"/>
    <w:rsid w:val="004B0E8D"/>
    <w:rsid w:val="004B42F5"/>
    <w:rsid w:val="004B63A5"/>
    <w:rsid w:val="004C16E2"/>
    <w:rsid w:val="004C409A"/>
    <w:rsid w:val="004C5564"/>
    <w:rsid w:val="004C6C57"/>
    <w:rsid w:val="004C7698"/>
    <w:rsid w:val="004D1340"/>
    <w:rsid w:val="004D1956"/>
    <w:rsid w:val="004D209B"/>
    <w:rsid w:val="004D548C"/>
    <w:rsid w:val="004E3B9D"/>
    <w:rsid w:val="004E66BD"/>
    <w:rsid w:val="004E6F4A"/>
    <w:rsid w:val="004E77E2"/>
    <w:rsid w:val="004F31D9"/>
    <w:rsid w:val="004F5C1F"/>
    <w:rsid w:val="00500DD6"/>
    <w:rsid w:val="005014FE"/>
    <w:rsid w:val="00501539"/>
    <w:rsid w:val="00503922"/>
    <w:rsid w:val="005044C7"/>
    <w:rsid w:val="00505030"/>
    <w:rsid w:val="00505AEF"/>
    <w:rsid w:val="005107DF"/>
    <w:rsid w:val="00511A3E"/>
    <w:rsid w:val="00512187"/>
    <w:rsid w:val="005133BB"/>
    <w:rsid w:val="005150A7"/>
    <w:rsid w:val="0051600F"/>
    <w:rsid w:val="00516F69"/>
    <w:rsid w:val="005214D3"/>
    <w:rsid w:val="00521E3A"/>
    <w:rsid w:val="00522284"/>
    <w:rsid w:val="00525A84"/>
    <w:rsid w:val="0053040B"/>
    <w:rsid w:val="00530BE2"/>
    <w:rsid w:val="00531053"/>
    <w:rsid w:val="005417D2"/>
    <w:rsid w:val="00542580"/>
    <w:rsid w:val="005468DC"/>
    <w:rsid w:val="00546F3A"/>
    <w:rsid w:val="00552EAF"/>
    <w:rsid w:val="00555A29"/>
    <w:rsid w:val="00557FFD"/>
    <w:rsid w:val="005608F0"/>
    <w:rsid w:val="00563F53"/>
    <w:rsid w:val="00571244"/>
    <w:rsid w:val="00571D23"/>
    <w:rsid w:val="00572CAD"/>
    <w:rsid w:val="00572D0F"/>
    <w:rsid w:val="005750C2"/>
    <w:rsid w:val="00583433"/>
    <w:rsid w:val="00583CB4"/>
    <w:rsid w:val="00584147"/>
    <w:rsid w:val="00586CE9"/>
    <w:rsid w:val="00587BB7"/>
    <w:rsid w:val="0059201A"/>
    <w:rsid w:val="0059297F"/>
    <w:rsid w:val="00593A84"/>
    <w:rsid w:val="00593ED5"/>
    <w:rsid w:val="00595985"/>
    <w:rsid w:val="005967B4"/>
    <w:rsid w:val="00596BA2"/>
    <w:rsid w:val="005A067F"/>
    <w:rsid w:val="005A0B5C"/>
    <w:rsid w:val="005A0B97"/>
    <w:rsid w:val="005A302B"/>
    <w:rsid w:val="005A5C9A"/>
    <w:rsid w:val="005A61B0"/>
    <w:rsid w:val="005B3251"/>
    <w:rsid w:val="005B43FC"/>
    <w:rsid w:val="005B4C5B"/>
    <w:rsid w:val="005B5C85"/>
    <w:rsid w:val="005B77FF"/>
    <w:rsid w:val="005C127C"/>
    <w:rsid w:val="005C2E67"/>
    <w:rsid w:val="005C3EA5"/>
    <w:rsid w:val="005C6A09"/>
    <w:rsid w:val="005C76CE"/>
    <w:rsid w:val="005D0466"/>
    <w:rsid w:val="005D2D86"/>
    <w:rsid w:val="005D7E6F"/>
    <w:rsid w:val="005E3329"/>
    <w:rsid w:val="005E38B3"/>
    <w:rsid w:val="005E6351"/>
    <w:rsid w:val="005E6767"/>
    <w:rsid w:val="005E704F"/>
    <w:rsid w:val="005E7EFF"/>
    <w:rsid w:val="005F000C"/>
    <w:rsid w:val="005F1623"/>
    <w:rsid w:val="005F181A"/>
    <w:rsid w:val="005F19B1"/>
    <w:rsid w:val="005F24F1"/>
    <w:rsid w:val="005F4533"/>
    <w:rsid w:val="005F54C0"/>
    <w:rsid w:val="005F7D91"/>
    <w:rsid w:val="0060396D"/>
    <w:rsid w:val="00604504"/>
    <w:rsid w:val="006052B8"/>
    <w:rsid w:val="00606827"/>
    <w:rsid w:val="00607485"/>
    <w:rsid w:val="006115AF"/>
    <w:rsid w:val="006118C3"/>
    <w:rsid w:val="0061245E"/>
    <w:rsid w:val="00615FD5"/>
    <w:rsid w:val="006201CB"/>
    <w:rsid w:val="006217CE"/>
    <w:rsid w:val="00621BF3"/>
    <w:rsid w:val="00622C95"/>
    <w:rsid w:val="00623C2D"/>
    <w:rsid w:val="00625097"/>
    <w:rsid w:val="006263F2"/>
    <w:rsid w:val="0062682F"/>
    <w:rsid w:val="00643C86"/>
    <w:rsid w:val="00647D15"/>
    <w:rsid w:val="006527D5"/>
    <w:rsid w:val="00652A66"/>
    <w:rsid w:val="0065408C"/>
    <w:rsid w:val="006554AC"/>
    <w:rsid w:val="00656848"/>
    <w:rsid w:val="006609AE"/>
    <w:rsid w:val="00661EE7"/>
    <w:rsid w:val="00662C0A"/>
    <w:rsid w:val="00662D3C"/>
    <w:rsid w:val="0066594E"/>
    <w:rsid w:val="006666FA"/>
    <w:rsid w:val="006720F0"/>
    <w:rsid w:val="00672601"/>
    <w:rsid w:val="00676870"/>
    <w:rsid w:val="00677E7C"/>
    <w:rsid w:val="00681D5B"/>
    <w:rsid w:val="0068748C"/>
    <w:rsid w:val="00687ED3"/>
    <w:rsid w:val="0069371F"/>
    <w:rsid w:val="00695B58"/>
    <w:rsid w:val="00696827"/>
    <w:rsid w:val="00696E57"/>
    <w:rsid w:val="006A0B93"/>
    <w:rsid w:val="006A2C15"/>
    <w:rsid w:val="006A36DE"/>
    <w:rsid w:val="006A3E94"/>
    <w:rsid w:val="006A7953"/>
    <w:rsid w:val="006B3C17"/>
    <w:rsid w:val="006B441F"/>
    <w:rsid w:val="006B6916"/>
    <w:rsid w:val="006C08E8"/>
    <w:rsid w:val="006C1B1C"/>
    <w:rsid w:val="006C2E64"/>
    <w:rsid w:val="006C3D7D"/>
    <w:rsid w:val="006C6925"/>
    <w:rsid w:val="006D0F11"/>
    <w:rsid w:val="006D19E0"/>
    <w:rsid w:val="006D3D51"/>
    <w:rsid w:val="006D46D5"/>
    <w:rsid w:val="006E0B03"/>
    <w:rsid w:val="006E1AE6"/>
    <w:rsid w:val="006E1B52"/>
    <w:rsid w:val="006E2B34"/>
    <w:rsid w:val="006E57E1"/>
    <w:rsid w:val="006E6F5F"/>
    <w:rsid w:val="006E7599"/>
    <w:rsid w:val="006F28FC"/>
    <w:rsid w:val="006F3C0C"/>
    <w:rsid w:val="006F4B49"/>
    <w:rsid w:val="006F79F2"/>
    <w:rsid w:val="00701485"/>
    <w:rsid w:val="00703836"/>
    <w:rsid w:val="00704169"/>
    <w:rsid w:val="007057AB"/>
    <w:rsid w:val="00705A96"/>
    <w:rsid w:val="00707081"/>
    <w:rsid w:val="0070738E"/>
    <w:rsid w:val="0070752D"/>
    <w:rsid w:val="00712643"/>
    <w:rsid w:val="007145CF"/>
    <w:rsid w:val="007154FA"/>
    <w:rsid w:val="00715B50"/>
    <w:rsid w:val="00715CB7"/>
    <w:rsid w:val="00717A3D"/>
    <w:rsid w:val="00723A93"/>
    <w:rsid w:val="007245FC"/>
    <w:rsid w:val="007246EE"/>
    <w:rsid w:val="00725721"/>
    <w:rsid w:val="00726653"/>
    <w:rsid w:val="00731160"/>
    <w:rsid w:val="007327D6"/>
    <w:rsid w:val="00736592"/>
    <w:rsid w:val="007370FE"/>
    <w:rsid w:val="007410F4"/>
    <w:rsid w:val="00744EA9"/>
    <w:rsid w:val="0074654B"/>
    <w:rsid w:val="0074797D"/>
    <w:rsid w:val="007510CD"/>
    <w:rsid w:val="00753281"/>
    <w:rsid w:val="00753CD3"/>
    <w:rsid w:val="00763860"/>
    <w:rsid w:val="00763BAC"/>
    <w:rsid w:val="00763FBA"/>
    <w:rsid w:val="00764BB9"/>
    <w:rsid w:val="00772685"/>
    <w:rsid w:val="00773475"/>
    <w:rsid w:val="007736BB"/>
    <w:rsid w:val="00775585"/>
    <w:rsid w:val="00775D29"/>
    <w:rsid w:val="00780EC7"/>
    <w:rsid w:val="00784841"/>
    <w:rsid w:val="00785803"/>
    <w:rsid w:val="00785A94"/>
    <w:rsid w:val="00793A4F"/>
    <w:rsid w:val="007A180C"/>
    <w:rsid w:val="007A3959"/>
    <w:rsid w:val="007A6803"/>
    <w:rsid w:val="007B247E"/>
    <w:rsid w:val="007B257A"/>
    <w:rsid w:val="007B27F4"/>
    <w:rsid w:val="007B2E19"/>
    <w:rsid w:val="007B6059"/>
    <w:rsid w:val="007B7B3B"/>
    <w:rsid w:val="007C023E"/>
    <w:rsid w:val="007C0404"/>
    <w:rsid w:val="007C047F"/>
    <w:rsid w:val="007C0B8F"/>
    <w:rsid w:val="007C3383"/>
    <w:rsid w:val="007C3D9E"/>
    <w:rsid w:val="007C5625"/>
    <w:rsid w:val="007D0547"/>
    <w:rsid w:val="007D22EB"/>
    <w:rsid w:val="007D64F2"/>
    <w:rsid w:val="007D6749"/>
    <w:rsid w:val="007E145A"/>
    <w:rsid w:val="007E1CE9"/>
    <w:rsid w:val="007E390B"/>
    <w:rsid w:val="007E61CD"/>
    <w:rsid w:val="007E7B85"/>
    <w:rsid w:val="007F4860"/>
    <w:rsid w:val="007F7641"/>
    <w:rsid w:val="00801334"/>
    <w:rsid w:val="00801445"/>
    <w:rsid w:val="00801D74"/>
    <w:rsid w:val="00807CDF"/>
    <w:rsid w:val="00811252"/>
    <w:rsid w:val="00814B50"/>
    <w:rsid w:val="00820DD0"/>
    <w:rsid w:val="008212F4"/>
    <w:rsid w:val="008231B7"/>
    <w:rsid w:val="008239C4"/>
    <w:rsid w:val="0082515B"/>
    <w:rsid w:val="0082567C"/>
    <w:rsid w:val="00826DA8"/>
    <w:rsid w:val="00832B3C"/>
    <w:rsid w:val="00835078"/>
    <w:rsid w:val="00841AEB"/>
    <w:rsid w:val="0084780D"/>
    <w:rsid w:val="00852FBB"/>
    <w:rsid w:val="00854636"/>
    <w:rsid w:val="008560C9"/>
    <w:rsid w:val="00857723"/>
    <w:rsid w:val="00860BC5"/>
    <w:rsid w:val="00860D85"/>
    <w:rsid w:val="00863E96"/>
    <w:rsid w:val="00864D9B"/>
    <w:rsid w:val="00870B5E"/>
    <w:rsid w:val="0087433F"/>
    <w:rsid w:val="008745CF"/>
    <w:rsid w:val="00874663"/>
    <w:rsid w:val="0087588F"/>
    <w:rsid w:val="00877B05"/>
    <w:rsid w:val="00881681"/>
    <w:rsid w:val="00883B78"/>
    <w:rsid w:val="00883FE2"/>
    <w:rsid w:val="00884C0F"/>
    <w:rsid w:val="008858E3"/>
    <w:rsid w:val="0089102E"/>
    <w:rsid w:val="00891226"/>
    <w:rsid w:val="00893930"/>
    <w:rsid w:val="00893ADD"/>
    <w:rsid w:val="008942CE"/>
    <w:rsid w:val="0089581F"/>
    <w:rsid w:val="00896599"/>
    <w:rsid w:val="00896933"/>
    <w:rsid w:val="008A0F21"/>
    <w:rsid w:val="008A22EE"/>
    <w:rsid w:val="008A4F82"/>
    <w:rsid w:val="008A5FF4"/>
    <w:rsid w:val="008A60DB"/>
    <w:rsid w:val="008A6CB2"/>
    <w:rsid w:val="008A7B4E"/>
    <w:rsid w:val="008B0B2B"/>
    <w:rsid w:val="008B1FE7"/>
    <w:rsid w:val="008B3F93"/>
    <w:rsid w:val="008B4763"/>
    <w:rsid w:val="008B5225"/>
    <w:rsid w:val="008B64D8"/>
    <w:rsid w:val="008C0E28"/>
    <w:rsid w:val="008C17C0"/>
    <w:rsid w:val="008C2D1B"/>
    <w:rsid w:val="008C471D"/>
    <w:rsid w:val="008C6319"/>
    <w:rsid w:val="008C67B3"/>
    <w:rsid w:val="008D37E8"/>
    <w:rsid w:val="008D3C0C"/>
    <w:rsid w:val="008D45F8"/>
    <w:rsid w:val="008D64F8"/>
    <w:rsid w:val="008D7679"/>
    <w:rsid w:val="008E2C45"/>
    <w:rsid w:val="008E728B"/>
    <w:rsid w:val="008F0C1E"/>
    <w:rsid w:val="008F1025"/>
    <w:rsid w:val="008F218F"/>
    <w:rsid w:val="008F603C"/>
    <w:rsid w:val="008F6484"/>
    <w:rsid w:val="008F66B0"/>
    <w:rsid w:val="008F73F3"/>
    <w:rsid w:val="009030E4"/>
    <w:rsid w:val="009056D2"/>
    <w:rsid w:val="00906623"/>
    <w:rsid w:val="00911416"/>
    <w:rsid w:val="00911748"/>
    <w:rsid w:val="0091541F"/>
    <w:rsid w:val="00915F35"/>
    <w:rsid w:val="00922F5F"/>
    <w:rsid w:val="00923FBC"/>
    <w:rsid w:val="009247B3"/>
    <w:rsid w:val="00925E02"/>
    <w:rsid w:val="00930577"/>
    <w:rsid w:val="009325CF"/>
    <w:rsid w:val="00934B5E"/>
    <w:rsid w:val="00934BFF"/>
    <w:rsid w:val="00935221"/>
    <w:rsid w:val="009357B3"/>
    <w:rsid w:val="009408D1"/>
    <w:rsid w:val="00941449"/>
    <w:rsid w:val="00941897"/>
    <w:rsid w:val="00941C5B"/>
    <w:rsid w:val="00944D36"/>
    <w:rsid w:val="00945764"/>
    <w:rsid w:val="00945BEB"/>
    <w:rsid w:val="00945DF9"/>
    <w:rsid w:val="0094755C"/>
    <w:rsid w:val="00953B8A"/>
    <w:rsid w:val="009541ED"/>
    <w:rsid w:val="00955E50"/>
    <w:rsid w:val="009561A2"/>
    <w:rsid w:val="00957144"/>
    <w:rsid w:val="00961357"/>
    <w:rsid w:val="0096298C"/>
    <w:rsid w:val="00966C93"/>
    <w:rsid w:val="009703DB"/>
    <w:rsid w:val="009716A1"/>
    <w:rsid w:val="00971D5C"/>
    <w:rsid w:val="009742B2"/>
    <w:rsid w:val="009760C5"/>
    <w:rsid w:val="00983C1F"/>
    <w:rsid w:val="00984151"/>
    <w:rsid w:val="0098632F"/>
    <w:rsid w:val="0098663B"/>
    <w:rsid w:val="00986655"/>
    <w:rsid w:val="00986A7B"/>
    <w:rsid w:val="0098721E"/>
    <w:rsid w:val="00990778"/>
    <w:rsid w:val="0099147B"/>
    <w:rsid w:val="00992600"/>
    <w:rsid w:val="009A08DC"/>
    <w:rsid w:val="009A0A3B"/>
    <w:rsid w:val="009A14AA"/>
    <w:rsid w:val="009A2B82"/>
    <w:rsid w:val="009A399B"/>
    <w:rsid w:val="009A7483"/>
    <w:rsid w:val="009A7BEC"/>
    <w:rsid w:val="009B052D"/>
    <w:rsid w:val="009B216C"/>
    <w:rsid w:val="009B5A9E"/>
    <w:rsid w:val="009C00D0"/>
    <w:rsid w:val="009C101B"/>
    <w:rsid w:val="009C5647"/>
    <w:rsid w:val="009C6736"/>
    <w:rsid w:val="009C6EF6"/>
    <w:rsid w:val="009C73BC"/>
    <w:rsid w:val="009D2B64"/>
    <w:rsid w:val="009D3C0C"/>
    <w:rsid w:val="009D3E02"/>
    <w:rsid w:val="009D4D27"/>
    <w:rsid w:val="009D516C"/>
    <w:rsid w:val="009D7C76"/>
    <w:rsid w:val="009E0591"/>
    <w:rsid w:val="009E15BE"/>
    <w:rsid w:val="009E32CB"/>
    <w:rsid w:val="009E39CF"/>
    <w:rsid w:val="009E64B3"/>
    <w:rsid w:val="009F02B6"/>
    <w:rsid w:val="009F409E"/>
    <w:rsid w:val="009F5B0A"/>
    <w:rsid w:val="009F7087"/>
    <w:rsid w:val="00A03DF1"/>
    <w:rsid w:val="00A05401"/>
    <w:rsid w:val="00A06848"/>
    <w:rsid w:val="00A07BC7"/>
    <w:rsid w:val="00A07C3E"/>
    <w:rsid w:val="00A13E05"/>
    <w:rsid w:val="00A14142"/>
    <w:rsid w:val="00A212BA"/>
    <w:rsid w:val="00A233A9"/>
    <w:rsid w:val="00A24C24"/>
    <w:rsid w:val="00A26E73"/>
    <w:rsid w:val="00A30E32"/>
    <w:rsid w:val="00A33962"/>
    <w:rsid w:val="00A40383"/>
    <w:rsid w:val="00A40F59"/>
    <w:rsid w:val="00A42756"/>
    <w:rsid w:val="00A44417"/>
    <w:rsid w:val="00A4659D"/>
    <w:rsid w:val="00A507CA"/>
    <w:rsid w:val="00A511D8"/>
    <w:rsid w:val="00A512BA"/>
    <w:rsid w:val="00A52BDA"/>
    <w:rsid w:val="00A54610"/>
    <w:rsid w:val="00A56868"/>
    <w:rsid w:val="00A56ABB"/>
    <w:rsid w:val="00A60DA3"/>
    <w:rsid w:val="00A61855"/>
    <w:rsid w:val="00A6339F"/>
    <w:rsid w:val="00A638A7"/>
    <w:rsid w:val="00A645C9"/>
    <w:rsid w:val="00A64F89"/>
    <w:rsid w:val="00A65824"/>
    <w:rsid w:val="00A67520"/>
    <w:rsid w:val="00A67E2A"/>
    <w:rsid w:val="00A706A6"/>
    <w:rsid w:val="00A709EA"/>
    <w:rsid w:val="00A727E7"/>
    <w:rsid w:val="00A73BD8"/>
    <w:rsid w:val="00A749DB"/>
    <w:rsid w:val="00A74F02"/>
    <w:rsid w:val="00A75E15"/>
    <w:rsid w:val="00A765E6"/>
    <w:rsid w:val="00A81A29"/>
    <w:rsid w:val="00A82B61"/>
    <w:rsid w:val="00A8331D"/>
    <w:rsid w:val="00A84105"/>
    <w:rsid w:val="00A85E4C"/>
    <w:rsid w:val="00A86754"/>
    <w:rsid w:val="00A914C8"/>
    <w:rsid w:val="00A919EF"/>
    <w:rsid w:val="00A934C1"/>
    <w:rsid w:val="00A95460"/>
    <w:rsid w:val="00A95DC6"/>
    <w:rsid w:val="00A9770A"/>
    <w:rsid w:val="00AA2D52"/>
    <w:rsid w:val="00AA3726"/>
    <w:rsid w:val="00AA4FDF"/>
    <w:rsid w:val="00AB0404"/>
    <w:rsid w:val="00AB11EA"/>
    <w:rsid w:val="00AB4059"/>
    <w:rsid w:val="00AB4D4A"/>
    <w:rsid w:val="00AB6C45"/>
    <w:rsid w:val="00AB7C57"/>
    <w:rsid w:val="00AC1E63"/>
    <w:rsid w:val="00AC77AB"/>
    <w:rsid w:val="00AD109B"/>
    <w:rsid w:val="00AD32C1"/>
    <w:rsid w:val="00AD3357"/>
    <w:rsid w:val="00AD37B1"/>
    <w:rsid w:val="00AD663E"/>
    <w:rsid w:val="00AE00D5"/>
    <w:rsid w:val="00AE17C7"/>
    <w:rsid w:val="00AE32DF"/>
    <w:rsid w:val="00AE44EF"/>
    <w:rsid w:val="00AE46FB"/>
    <w:rsid w:val="00AE59E2"/>
    <w:rsid w:val="00AE637B"/>
    <w:rsid w:val="00AE667D"/>
    <w:rsid w:val="00AE69C6"/>
    <w:rsid w:val="00AF1054"/>
    <w:rsid w:val="00AF2A83"/>
    <w:rsid w:val="00AF2EC1"/>
    <w:rsid w:val="00AF3A8A"/>
    <w:rsid w:val="00AF5B01"/>
    <w:rsid w:val="00B00587"/>
    <w:rsid w:val="00B017D3"/>
    <w:rsid w:val="00B03736"/>
    <w:rsid w:val="00B05ACE"/>
    <w:rsid w:val="00B11BC3"/>
    <w:rsid w:val="00B11BE7"/>
    <w:rsid w:val="00B12579"/>
    <w:rsid w:val="00B13272"/>
    <w:rsid w:val="00B13DAB"/>
    <w:rsid w:val="00B172CF"/>
    <w:rsid w:val="00B20E8C"/>
    <w:rsid w:val="00B22B86"/>
    <w:rsid w:val="00B2367B"/>
    <w:rsid w:val="00B25497"/>
    <w:rsid w:val="00B2606E"/>
    <w:rsid w:val="00B275C0"/>
    <w:rsid w:val="00B31B40"/>
    <w:rsid w:val="00B31DD6"/>
    <w:rsid w:val="00B40152"/>
    <w:rsid w:val="00B427AA"/>
    <w:rsid w:val="00B42BFC"/>
    <w:rsid w:val="00B42C8E"/>
    <w:rsid w:val="00B445CD"/>
    <w:rsid w:val="00B45395"/>
    <w:rsid w:val="00B459F0"/>
    <w:rsid w:val="00B45C5A"/>
    <w:rsid w:val="00B47488"/>
    <w:rsid w:val="00B52A8D"/>
    <w:rsid w:val="00B57CAC"/>
    <w:rsid w:val="00B618F9"/>
    <w:rsid w:val="00B63D67"/>
    <w:rsid w:val="00B64197"/>
    <w:rsid w:val="00B6444D"/>
    <w:rsid w:val="00B724F8"/>
    <w:rsid w:val="00B82080"/>
    <w:rsid w:val="00B82417"/>
    <w:rsid w:val="00B840CE"/>
    <w:rsid w:val="00B8522A"/>
    <w:rsid w:val="00B93050"/>
    <w:rsid w:val="00B958B8"/>
    <w:rsid w:val="00B962C0"/>
    <w:rsid w:val="00BA2857"/>
    <w:rsid w:val="00BA37A0"/>
    <w:rsid w:val="00BA3B24"/>
    <w:rsid w:val="00BA4660"/>
    <w:rsid w:val="00BB2ADC"/>
    <w:rsid w:val="00BB2B36"/>
    <w:rsid w:val="00BB3DF6"/>
    <w:rsid w:val="00BB5704"/>
    <w:rsid w:val="00BB5D90"/>
    <w:rsid w:val="00BB79E5"/>
    <w:rsid w:val="00BB7B0C"/>
    <w:rsid w:val="00BC26CF"/>
    <w:rsid w:val="00BC386E"/>
    <w:rsid w:val="00BC502B"/>
    <w:rsid w:val="00BC69B8"/>
    <w:rsid w:val="00BC6C52"/>
    <w:rsid w:val="00BD2B9B"/>
    <w:rsid w:val="00BD35D0"/>
    <w:rsid w:val="00BD43E2"/>
    <w:rsid w:val="00BD4A69"/>
    <w:rsid w:val="00BE2890"/>
    <w:rsid w:val="00BE3196"/>
    <w:rsid w:val="00BE42F3"/>
    <w:rsid w:val="00BE55A4"/>
    <w:rsid w:val="00BE5623"/>
    <w:rsid w:val="00BF01BE"/>
    <w:rsid w:val="00BF087D"/>
    <w:rsid w:val="00BF1D75"/>
    <w:rsid w:val="00BF3576"/>
    <w:rsid w:val="00BF412E"/>
    <w:rsid w:val="00BF5341"/>
    <w:rsid w:val="00BF594D"/>
    <w:rsid w:val="00BF6DC0"/>
    <w:rsid w:val="00C005CC"/>
    <w:rsid w:val="00C0364D"/>
    <w:rsid w:val="00C04EC1"/>
    <w:rsid w:val="00C102B4"/>
    <w:rsid w:val="00C10C60"/>
    <w:rsid w:val="00C111B6"/>
    <w:rsid w:val="00C11276"/>
    <w:rsid w:val="00C11285"/>
    <w:rsid w:val="00C1338D"/>
    <w:rsid w:val="00C14FED"/>
    <w:rsid w:val="00C160C7"/>
    <w:rsid w:val="00C1660F"/>
    <w:rsid w:val="00C170F9"/>
    <w:rsid w:val="00C17165"/>
    <w:rsid w:val="00C17389"/>
    <w:rsid w:val="00C20B6C"/>
    <w:rsid w:val="00C20B6E"/>
    <w:rsid w:val="00C2231F"/>
    <w:rsid w:val="00C22BB6"/>
    <w:rsid w:val="00C27CE9"/>
    <w:rsid w:val="00C30FA3"/>
    <w:rsid w:val="00C31A2B"/>
    <w:rsid w:val="00C321EC"/>
    <w:rsid w:val="00C357B5"/>
    <w:rsid w:val="00C454F3"/>
    <w:rsid w:val="00C5076B"/>
    <w:rsid w:val="00C51751"/>
    <w:rsid w:val="00C53F15"/>
    <w:rsid w:val="00C54702"/>
    <w:rsid w:val="00C572F7"/>
    <w:rsid w:val="00C57577"/>
    <w:rsid w:val="00C60101"/>
    <w:rsid w:val="00C61B76"/>
    <w:rsid w:val="00C67699"/>
    <w:rsid w:val="00C71DE0"/>
    <w:rsid w:val="00C7331E"/>
    <w:rsid w:val="00C73A10"/>
    <w:rsid w:val="00C800EC"/>
    <w:rsid w:val="00C84285"/>
    <w:rsid w:val="00C84494"/>
    <w:rsid w:val="00C867EC"/>
    <w:rsid w:val="00C90806"/>
    <w:rsid w:val="00C930FB"/>
    <w:rsid w:val="00C93716"/>
    <w:rsid w:val="00C94182"/>
    <w:rsid w:val="00C94FD4"/>
    <w:rsid w:val="00C95DFC"/>
    <w:rsid w:val="00CA11C7"/>
    <w:rsid w:val="00CA27FB"/>
    <w:rsid w:val="00CA6ED4"/>
    <w:rsid w:val="00CB0583"/>
    <w:rsid w:val="00CB544D"/>
    <w:rsid w:val="00CB6889"/>
    <w:rsid w:val="00CB7514"/>
    <w:rsid w:val="00CC0A20"/>
    <w:rsid w:val="00CC0FD4"/>
    <w:rsid w:val="00CC1248"/>
    <w:rsid w:val="00CC29A6"/>
    <w:rsid w:val="00CC335A"/>
    <w:rsid w:val="00CC401C"/>
    <w:rsid w:val="00CC561A"/>
    <w:rsid w:val="00CC6706"/>
    <w:rsid w:val="00CC7845"/>
    <w:rsid w:val="00CD04DA"/>
    <w:rsid w:val="00CD0829"/>
    <w:rsid w:val="00CD1A22"/>
    <w:rsid w:val="00CD1F95"/>
    <w:rsid w:val="00CD2373"/>
    <w:rsid w:val="00CD510A"/>
    <w:rsid w:val="00CE27E7"/>
    <w:rsid w:val="00CE3895"/>
    <w:rsid w:val="00CE44DC"/>
    <w:rsid w:val="00CE603C"/>
    <w:rsid w:val="00CE777E"/>
    <w:rsid w:val="00CE7A8F"/>
    <w:rsid w:val="00CF1833"/>
    <w:rsid w:val="00CF4BF0"/>
    <w:rsid w:val="00CF59A3"/>
    <w:rsid w:val="00CF6E6D"/>
    <w:rsid w:val="00CF6F84"/>
    <w:rsid w:val="00D007F9"/>
    <w:rsid w:val="00D00C32"/>
    <w:rsid w:val="00D01242"/>
    <w:rsid w:val="00D01672"/>
    <w:rsid w:val="00D0608C"/>
    <w:rsid w:val="00D076A0"/>
    <w:rsid w:val="00D07C76"/>
    <w:rsid w:val="00D155BC"/>
    <w:rsid w:val="00D156D8"/>
    <w:rsid w:val="00D20544"/>
    <w:rsid w:val="00D2245C"/>
    <w:rsid w:val="00D2579A"/>
    <w:rsid w:val="00D257D1"/>
    <w:rsid w:val="00D30150"/>
    <w:rsid w:val="00D332B0"/>
    <w:rsid w:val="00D33625"/>
    <w:rsid w:val="00D355AF"/>
    <w:rsid w:val="00D36D57"/>
    <w:rsid w:val="00D40665"/>
    <w:rsid w:val="00D40E95"/>
    <w:rsid w:val="00D44397"/>
    <w:rsid w:val="00D44EFF"/>
    <w:rsid w:val="00D45BE9"/>
    <w:rsid w:val="00D504EB"/>
    <w:rsid w:val="00D51BEF"/>
    <w:rsid w:val="00D55173"/>
    <w:rsid w:val="00D553E4"/>
    <w:rsid w:val="00D55F02"/>
    <w:rsid w:val="00D7035E"/>
    <w:rsid w:val="00D71794"/>
    <w:rsid w:val="00D71BDC"/>
    <w:rsid w:val="00D7529F"/>
    <w:rsid w:val="00D76544"/>
    <w:rsid w:val="00D77D3D"/>
    <w:rsid w:val="00D77DED"/>
    <w:rsid w:val="00D812CE"/>
    <w:rsid w:val="00D85900"/>
    <w:rsid w:val="00D86131"/>
    <w:rsid w:val="00D914FC"/>
    <w:rsid w:val="00D94CA4"/>
    <w:rsid w:val="00D972BA"/>
    <w:rsid w:val="00DA17C8"/>
    <w:rsid w:val="00DA3E63"/>
    <w:rsid w:val="00DA5167"/>
    <w:rsid w:val="00DB059F"/>
    <w:rsid w:val="00DB1CFA"/>
    <w:rsid w:val="00DB2A7B"/>
    <w:rsid w:val="00DB6347"/>
    <w:rsid w:val="00DB6A64"/>
    <w:rsid w:val="00DB714B"/>
    <w:rsid w:val="00DC1B02"/>
    <w:rsid w:val="00DC4CFD"/>
    <w:rsid w:val="00DD5595"/>
    <w:rsid w:val="00DD779B"/>
    <w:rsid w:val="00DF34E7"/>
    <w:rsid w:val="00DF5993"/>
    <w:rsid w:val="00DF6534"/>
    <w:rsid w:val="00E005FC"/>
    <w:rsid w:val="00E00FB5"/>
    <w:rsid w:val="00E02CB6"/>
    <w:rsid w:val="00E0359A"/>
    <w:rsid w:val="00E0426E"/>
    <w:rsid w:val="00E04A96"/>
    <w:rsid w:val="00E0714D"/>
    <w:rsid w:val="00E12EDE"/>
    <w:rsid w:val="00E14C0F"/>
    <w:rsid w:val="00E23268"/>
    <w:rsid w:val="00E24BBC"/>
    <w:rsid w:val="00E24DD8"/>
    <w:rsid w:val="00E269E0"/>
    <w:rsid w:val="00E275EE"/>
    <w:rsid w:val="00E31305"/>
    <w:rsid w:val="00E3280D"/>
    <w:rsid w:val="00E32F07"/>
    <w:rsid w:val="00E33186"/>
    <w:rsid w:val="00E36EE6"/>
    <w:rsid w:val="00E410EF"/>
    <w:rsid w:val="00E41E6E"/>
    <w:rsid w:val="00E4223F"/>
    <w:rsid w:val="00E46008"/>
    <w:rsid w:val="00E4659A"/>
    <w:rsid w:val="00E50663"/>
    <w:rsid w:val="00E50D19"/>
    <w:rsid w:val="00E54348"/>
    <w:rsid w:val="00E54A96"/>
    <w:rsid w:val="00E55456"/>
    <w:rsid w:val="00E5583D"/>
    <w:rsid w:val="00E561B9"/>
    <w:rsid w:val="00E56B5A"/>
    <w:rsid w:val="00E57089"/>
    <w:rsid w:val="00E57EC3"/>
    <w:rsid w:val="00E60001"/>
    <w:rsid w:val="00E621C4"/>
    <w:rsid w:val="00E62F14"/>
    <w:rsid w:val="00E63063"/>
    <w:rsid w:val="00E66BA8"/>
    <w:rsid w:val="00E705EF"/>
    <w:rsid w:val="00E707F0"/>
    <w:rsid w:val="00E720E0"/>
    <w:rsid w:val="00E73660"/>
    <w:rsid w:val="00E7381D"/>
    <w:rsid w:val="00E73C72"/>
    <w:rsid w:val="00E73F90"/>
    <w:rsid w:val="00E751FA"/>
    <w:rsid w:val="00E76D5E"/>
    <w:rsid w:val="00E81A49"/>
    <w:rsid w:val="00E82D68"/>
    <w:rsid w:val="00E85A65"/>
    <w:rsid w:val="00E85EC3"/>
    <w:rsid w:val="00E85F9A"/>
    <w:rsid w:val="00E86023"/>
    <w:rsid w:val="00E901AF"/>
    <w:rsid w:val="00E96FF1"/>
    <w:rsid w:val="00E97C33"/>
    <w:rsid w:val="00E97C63"/>
    <w:rsid w:val="00EA1B00"/>
    <w:rsid w:val="00EA33E8"/>
    <w:rsid w:val="00EA43E9"/>
    <w:rsid w:val="00EA5897"/>
    <w:rsid w:val="00EB07DE"/>
    <w:rsid w:val="00EB1FE6"/>
    <w:rsid w:val="00EB2284"/>
    <w:rsid w:val="00EB2CDE"/>
    <w:rsid w:val="00EB325D"/>
    <w:rsid w:val="00EB36C3"/>
    <w:rsid w:val="00EB4CD3"/>
    <w:rsid w:val="00EB575A"/>
    <w:rsid w:val="00EC68F9"/>
    <w:rsid w:val="00ED099B"/>
    <w:rsid w:val="00ED1849"/>
    <w:rsid w:val="00ED1FFE"/>
    <w:rsid w:val="00ED30F5"/>
    <w:rsid w:val="00ED40CB"/>
    <w:rsid w:val="00ED752E"/>
    <w:rsid w:val="00ED79AF"/>
    <w:rsid w:val="00ED7D8A"/>
    <w:rsid w:val="00EE389D"/>
    <w:rsid w:val="00EE3DC5"/>
    <w:rsid w:val="00EE5805"/>
    <w:rsid w:val="00EE5E8B"/>
    <w:rsid w:val="00EF0DBA"/>
    <w:rsid w:val="00EF3266"/>
    <w:rsid w:val="00EF5181"/>
    <w:rsid w:val="00EF554C"/>
    <w:rsid w:val="00EF7729"/>
    <w:rsid w:val="00F00D24"/>
    <w:rsid w:val="00F01902"/>
    <w:rsid w:val="00F03347"/>
    <w:rsid w:val="00F0359B"/>
    <w:rsid w:val="00F04965"/>
    <w:rsid w:val="00F0579F"/>
    <w:rsid w:val="00F11B8F"/>
    <w:rsid w:val="00F1387D"/>
    <w:rsid w:val="00F16E57"/>
    <w:rsid w:val="00F20C62"/>
    <w:rsid w:val="00F21211"/>
    <w:rsid w:val="00F21F79"/>
    <w:rsid w:val="00F31D4D"/>
    <w:rsid w:val="00F33BEC"/>
    <w:rsid w:val="00F346C8"/>
    <w:rsid w:val="00F36741"/>
    <w:rsid w:val="00F43800"/>
    <w:rsid w:val="00F44F60"/>
    <w:rsid w:val="00F502B3"/>
    <w:rsid w:val="00F50412"/>
    <w:rsid w:val="00F51B0E"/>
    <w:rsid w:val="00F56B16"/>
    <w:rsid w:val="00F60688"/>
    <w:rsid w:val="00F62D2F"/>
    <w:rsid w:val="00F63D0B"/>
    <w:rsid w:val="00F64BFA"/>
    <w:rsid w:val="00F6716C"/>
    <w:rsid w:val="00F679FB"/>
    <w:rsid w:val="00F70E8C"/>
    <w:rsid w:val="00F83C3D"/>
    <w:rsid w:val="00F84292"/>
    <w:rsid w:val="00F85F00"/>
    <w:rsid w:val="00F86D14"/>
    <w:rsid w:val="00F9114A"/>
    <w:rsid w:val="00F92CFA"/>
    <w:rsid w:val="00FA0C81"/>
    <w:rsid w:val="00FA2A44"/>
    <w:rsid w:val="00FA4191"/>
    <w:rsid w:val="00FB0A61"/>
    <w:rsid w:val="00FB0C1A"/>
    <w:rsid w:val="00FB2C43"/>
    <w:rsid w:val="00FB35F7"/>
    <w:rsid w:val="00FB4E17"/>
    <w:rsid w:val="00FB59FE"/>
    <w:rsid w:val="00FB666F"/>
    <w:rsid w:val="00FB6AFE"/>
    <w:rsid w:val="00FC1498"/>
    <w:rsid w:val="00FC1EA2"/>
    <w:rsid w:val="00FC2318"/>
    <w:rsid w:val="00FC3ED0"/>
    <w:rsid w:val="00FD097C"/>
    <w:rsid w:val="00FE2BBC"/>
    <w:rsid w:val="00FE3129"/>
    <w:rsid w:val="00FE6591"/>
    <w:rsid w:val="00FF04FE"/>
    <w:rsid w:val="00FF43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E11CD23"/>
  <w15:docId w15:val="{B57DF944-CF37-44F8-8A95-43269666F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4527DC"/>
    <w:pPr>
      <w:spacing w:after="80" w:line="312" w:lineRule="auto"/>
      <w:ind w:firstLine="567"/>
      <w:jc w:val="both"/>
    </w:pPr>
    <w:rPr>
      <w:rFonts w:ascii="Times New Roman" w:hAnsi="Times New Roman" w:cs="Times New Roman"/>
      <w:sz w:val="24"/>
      <w:szCs w:val="24"/>
    </w:rPr>
  </w:style>
  <w:style w:type="paragraph" w:styleId="15">
    <w:name w:val="heading 1"/>
    <w:aliases w:val="Заголовок 1 Знак Знак Знак Знак Знак,Знак Знак Знак Знак"/>
    <w:basedOn w:val="a0"/>
    <w:next w:val="a0"/>
    <w:link w:val="16"/>
    <w:uiPriority w:val="9"/>
    <w:qFormat/>
    <w:rsid w:val="00EF5181"/>
    <w:pPr>
      <w:keepNext/>
      <w:keepLines/>
      <w:numPr>
        <w:numId w:val="1"/>
      </w:numPr>
      <w:spacing w:after="240"/>
      <w:ind w:left="0" w:firstLine="0"/>
      <w:outlineLvl w:val="0"/>
    </w:pPr>
    <w:rPr>
      <w:rFonts w:asciiTheme="majorHAnsi" w:eastAsiaTheme="majorEastAsia" w:hAnsiTheme="majorHAnsi" w:cstheme="majorBidi"/>
      <w:b/>
      <w:bCs/>
      <w:sz w:val="28"/>
      <w:szCs w:val="28"/>
    </w:rPr>
  </w:style>
  <w:style w:type="paragraph" w:styleId="2">
    <w:name w:val="heading 2"/>
    <w:aliases w:val="Знак2 Знак Знак1,Знак2 Знак Знак Знак,Заголовок 21 Знак1,Заголовок 21 Знак Знак,Знак2 Знак,Знак2 Знак Знак,Заголовок 21,Заголовок 21 Знак"/>
    <w:basedOn w:val="a0"/>
    <w:next w:val="a0"/>
    <w:link w:val="20"/>
    <w:uiPriority w:val="9"/>
    <w:unhideWhenUsed/>
    <w:qFormat/>
    <w:rsid w:val="00EF5181"/>
    <w:pPr>
      <w:keepNext/>
      <w:keepLines/>
      <w:numPr>
        <w:ilvl w:val="1"/>
        <w:numId w:val="1"/>
      </w:numPr>
      <w:spacing w:after="240"/>
      <w:ind w:left="0" w:firstLine="0"/>
      <w:outlineLvl w:val="1"/>
    </w:pPr>
    <w:rPr>
      <w:rFonts w:asciiTheme="majorHAnsi" w:eastAsiaTheme="majorEastAsia" w:hAnsiTheme="majorHAnsi" w:cstheme="majorBidi"/>
      <w:b/>
      <w:bCs/>
      <w:sz w:val="26"/>
      <w:szCs w:val="26"/>
    </w:rPr>
  </w:style>
  <w:style w:type="paragraph" w:styleId="30">
    <w:name w:val="heading 3"/>
    <w:aliases w:val="Знак3,numbered indent 3 Знак,ni3 Знак,h3 Знак,Hangcontinued Знак,numbered indent 3,ni3,h3,Hangcontinued"/>
    <w:basedOn w:val="a0"/>
    <w:next w:val="a0"/>
    <w:link w:val="31"/>
    <w:uiPriority w:val="9"/>
    <w:unhideWhenUsed/>
    <w:qFormat/>
    <w:rsid w:val="00EF5181"/>
    <w:pPr>
      <w:keepNext/>
      <w:keepLines/>
      <w:numPr>
        <w:ilvl w:val="2"/>
        <w:numId w:val="1"/>
      </w:numPr>
      <w:spacing w:after="240" w:line="276" w:lineRule="auto"/>
      <w:ind w:left="0" w:firstLine="0"/>
      <w:outlineLvl w:val="2"/>
    </w:pPr>
    <w:rPr>
      <w:rFonts w:asciiTheme="majorHAnsi" w:eastAsiaTheme="majorEastAsia" w:hAnsiTheme="majorHAnsi" w:cstheme="majorBidi"/>
      <w:b/>
      <w:bCs/>
    </w:rPr>
  </w:style>
  <w:style w:type="paragraph" w:styleId="4">
    <w:name w:val="heading 4"/>
    <w:basedOn w:val="a0"/>
    <w:next w:val="a0"/>
    <w:link w:val="40"/>
    <w:uiPriority w:val="9"/>
    <w:unhideWhenUsed/>
    <w:qFormat/>
    <w:rsid w:val="00C1128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link w:val="50"/>
    <w:uiPriority w:val="9"/>
    <w:qFormat/>
    <w:rsid w:val="00165861"/>
    <w:pPr>
      <w:numPr>
        <w:ilvl w:val="4"/>
        <w:numId w:val="1"/>
      </w:numPr>
      <w:tabs>
        <w:tab w:val="num" w:pos="3600"/>
      </w:tabs>
      <w:spacing w:before="100" w:beforeAutospacing="1" w:after="100" w:afterAutospacing="1" w:line="240" w:lineRule="auto"/>
      <w:ind w:left="1008" w:hanging="1008"/>
      <w:jc w:val="left"/>
      <w:outlineLvl w:val="4"/>
    </w:pPr>
    <w:rPr>
      <w:rFonts w:eastAsia="Times New Roman"/>
      <w:bCs/>
      <w:i/>
      <w:color w:val="000000"/>
      <w:sz w:val="26"/>
      <w:szCs w:val="26"/>
      <w:lang w:eastAsia="ru-RU"/>
    </w:rPr>
  </w:style>
  <w:style w:type="paragraph" w:styleId="6">
    <w:name w:val="heading 6"/>
    <w:basedOn w:val="a0"/>
    <w:next w:val="a0"/>
    <w:link w:val="60"/>
    <w:uiPriority w:val="9"/>
    <w:unhideWhenUsed/>
    <w:qFormat/>
    <w:rsid w:val="00165861"/>
    <w:pPr>
      <w:numPr>
        <w:ilvl w:val="5"/>
        <w:numId w:val="1"/>
      </w:numPr>
      <w:tabs>
        <w:tab w:val="num" w:pos="4320"/>
      </w:tabs>
      <w:spacing w:before="240" w:after="60" w:line="240" w:lineRule="auto"/>
      <w:ind w:left="1152" w:hanging="1152"/>
      <w:jc w:val="left"/>
      <w:outlineLvl w:val="5"/>
    </w:pPr>
    <w:rPr>
      <w:rFonts w:ascii="Calibri" w:eastAsia="Times New Roman" w:hAnsi="Calibri"/>
      <w:b/>
      <w:bCs/>
      <w:sz w:val="22"/>
      <w:szCs w:val="22"/>
      <w:lang w:eastAsia="ru-RU"/>
    </w:rPr>
  </w:style>
  <w:style w:type="paragraph" w:styleId="7">
    <w:name w:val="heading 7"/>
    <w:basedOn w:val="a0"/>
    <w:next w:val="a0"/>
    <w:link w:val="70"/>
    <w:uiPriority w:val="9"/>
    <w:unhideWhenUsed/>
    <w:qFormat/>
    <w:rsid w:val="00165861"/>
    <w:pPr>
      <w:numPr>
        <w:ilvl w:val="6"/>
        <w:numId w:val="1"/>
      </w:numPr>
      <w:tabs>
        <w:tab w:val="num" w:pos="5040"/>
      </w:tabs>
      <w:spacing w:before="240" w:after="60" w:line="240" w:lineRule="auto"/>
      <w:ind w:left="1296" w:hanging="1296"/>
      <w:jc w:val="left"/>
      <w:outlineLvl w:val="6"/>
    </w:pPr>
    <w:rPr>
      <w:rFonts w:ascii="Calibri" w:eastAsia="Times New Roman" w:hAnsi="Calibri"/>
      <w:lang w:eastAsia="ru-RU"/>
    </w:rPr>
  </w:style>
  <w:style w:type="paragraph" w:styleId="8">
    <w:name w:val="heading 8"/>
    <w:basedOn w:val="a0"/>
    <w:next w:val="a0"/>
    <w:link w:val="80"/>
    <w:uiPriority w:val="9"/>
    <w:unhideWhenUsed/>
    <w:qFormat/>
    <w:rsid w:val="00165861"/>
    <w:pPr>
      <w:numPr>
        <w:ilvl w:val="7"/>
        <w:numId w:val="1"/>
      </w:numPr>
      <w:tabs>
        <w:tab w:val="num" w:pos="5760"/>
      </w:tabs>
      <w:spacing w:before="240" w:after="60" w:line="240" w:lineRule="auto"/>
      <w:ind w:left="1440" w:hanging="1440"/>
      <w:jc w:val="left"/>
      <w:outlineLvl w:val="7"/>
    </w:pPr>
    <w:rPr>
      <w:rFonts w:ascii="Calibri" w:eastAsia="Times New Roman" w:hAnsi="Calibri"/>
      <w:i/>
      <w:iCs/>
      <w:lang w:eastAsia="ru-RU"/>
    </w:rPr>
  </w:style>
  <w:style w:type="paragraph" w:styleId="9">
    <w:name w:val="heading 9"/>
    <w:basedOn w:val="a0"/>
    <w:next w:val="a0"/>
    <w:link w:val="90"/>
    <w:uiPriority w:val="9"/>
    <w:unhideWhenUsed/>
    <w:qFormat/>
    <w:rsid w:val="00165861"/>
    <w:pPr>
      <w:numPr>
        <w:ilvl w:val="8"/>
        <w:numId w:val="1"/>
      </w:numPr>
      <w:tabs>
        <w:tab w:val="num" w:pos="6480"/>
      </w:tabs>
      <w:spacing w:before="240" w:after="60" w:line="240" w:lineRule="auto"/>
      <w:ind w:left="1584" w:hanging="1584"/>
      <w:jc w:val="left"/>
      <w:outlineLvl w:val="8"/>
    </w:pPr>
    <w:rPr>
      <w:rFonts w:ascii="Cambria" w:eastAsia="Times New Roman" w:hAnsi="Cambria"/>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6">
    <w:name w:val="Заголовок 1 Знак"/>
    <w:aliases w:val="Заголовок 1 Знак Знак Знак Знак Знак Знак,Знак Знак Знак Знак Знак"/>
    <w:basedOn w:val="a1"/>
    <w:link w:val="15"/>
    <w:uiPriority w:val="9"/>
    <w:rsid w:val="00EF5181"/>
    <w:rPr>
      <w:rFonts w:asciiTheme="majorHAnsi" w:eastAsiaTheme="majorEastAsia" w:hAnsiTheme="majorHAnsi" w:cstheme="majorBidi"/>
      <w:b/>
      <w:bCs/>
      <w:sz w:val="28"/>
      <w:szCs w:val="28"/>
    </w:rPr>
  </w:style>
  <w:style w:type="character" w:customStyle="1" w:styleId="20">
    <w:name w:val="Заголовок 2 Знак"/>
    <w:aliases w:val="Знак2 Знак Знак1 Знак,Знак2 Знак Знак Знак Знак,Заголовок 21 Знак1 Знак,Заголовок 21 Знак Знак Знак,Знак2 Знак Знак2,Знак2 Знак Знак Знак1,Заголовок 21 Знак2,Заголовок 21 Знак Знак1"/>
    <w:basedOn w:val="a1"/>
    <w:link w:val="2"/>
    <w:uiPriority w:val="9"/>
    <w:rsid w:val="00EF5181"/>
    <w:rPr>
      <w:rFonts w:asciiTheme="majorHAnsi" w:eastAsiaTheme="majorEastAsia" w:hAnsiTheme="majorHAnsi" w:cstheme="majorBidi"/>
      <w:b/>
      <w:bCs/>
      <w:sz w:val="26"/>
      <w:szCs w:val="26"/>
    </w:rPr>
  </w:style>
  <w:style w:type="character" w:customStyle="1" w:styleId="31">
    <w:name w:val="Заголовок 3 Знак"/>
    <w:aliases w:val="Знак3 Знак,numbered indent 3 Знак Знак,ni3 Знак Знак,h3 Знак Знак,Hangcontinued Знак Знак,numbered indent 3 Знак1,ni3 Знак1,h3 Знак1,Hangcontinued Знак1"/>
    <w:basedOn w:val="a1"/>
    <w:link w:val="30"/>
    <w:uiPriority w:val="9"/>
    <w:rsid w:val="00EF5181"/>
    <w:rPr>
      <w:rFonts w:asciiTheme="majorHAnsi" w:eastAsiaTheme="majorEastAsia" w:hAnsiTheme="majorHAnsi" w:cstheme="majorBidi"/>
      <w:b/>
      <w:bCs/>
      <w:sz w:val="24"/>
      <w:szCs w:val="24"/>
    </w:rPr>
  </w:style>
  <w:style w:type="paragraph" w:styleId="a4">
    <w:name w:val="header"/>
    <w:aliases w:val="ВерхКолонтитул,Верхний колонтитул1"/>
    <w:basedOn w:val="a0"/>
    <w:link w:val="a5"/>
    <w:uiPriority w:val="99"/>
    <w:unhideWhenUsed/>
    <w:rsid w:val="00250162"/>
    <w:pPr>
      <w:tabs>
        <w:tab w:val="center" w:pos="4677"/>
        <w:tab w:val="right" w:pos="9355"/>
      </w:tabs>
      <w:spacing w:after="0" w:line="240" w:lineRule="auto"/>
    </w:pPr>
  </w:style>
  <w:style w:type="character" w:customStyle="1" w:styleId="a5">
    <w:name w:val="Верхний колонтитул Знак"/>
    <w:aliases w:val="ВерхКолонтитул Знак,Верхний колонтитул1 Знак"/>
    <w:basedOn w:val="a1"/>
    <w:link w:val="a4"/>
    <w:uiPriority w:val="99"/>
    <w:rsid w:val="00250162"/>
  </w:style>
  <w:style w:type="paragraph" w:styleId="a6">
    <w:name w:val="footer"/>
    <w:aliases w:val="Знак6,Знак14"/>
    <w:basedOn w:val="a0"/>
    <w:link w:val="a7"/>
    <w:uiPriority w:val="99"/>
    <w:unhideWhenUsed/>
    <w:rsid w:val="00250162"/>
    <w:pPr>
      <w:tabs>
        <w:tab w:val="center" w:pos="4677"/>
        <w:tab w:val="right" w:pos="9355"/>
      </w:tabs>
      <w:spacing w:after="0" w:line="240" w:lineRule="auto"/>
    </w:pPr>
  </w:style>
  <w:style w:type="character" w:customStyle="1" w:styleId="a7">
    <w:name w:val="Нижний колонтитул Знак"/>
    <w:aliases w:val="Знак6 Знак,Знак14 Знак"/>
    <w:basedOn w:val="a1"/>
    <w:link w:val="a6"/>
    <w:uiPriority w:val="99"/>
    <w:rsid w:val="00250162"/>
  </w:style>
  <w:style w:type="table" w:styleId="a8">
    <w:name w:val="Table Grid"/>
    <w:basedOn w:val="a2"/>
    <w:uiPriority w:val="59"/>
    <w:rsid w:val="002501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0"/>
    <w:link w:val="aa"/>
    <w:uiPriority w:val="99"/>
    <w:semiHidden/>
    <w:unhideWhenUsed/>
    <w:rsid w:val="00250162"/>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250162"/>
    <w:rPr>
      <w:rFonts w:ascii="Tahoma" w:hAnsi="Tahoma" w:cs="Tahoma"/>
      <w:sz w:val="16"/>
      <w:szCs w:val="16"/>
    </w:rPr>
  </w:style>
  <w:style w:type="character" w:styleId="ab">
    <w:name w:val="Placeholder Text"/>
    <w:basedOn w:val="a1"/>
    <w:uiPriority w:val="99"/>
    <w:semiHidden/>
    <w:rsid w:val="00911416"/>
    <w:rPr>
      <w:color w:val="808080"/>
    </w:rPr>
  </w:style>
  <w:style w:type="paragraph" w:styleId="ac">
    <w:name w:val="No Spacing"/>
    <w:link w:val="ad"/>
    <w:uiPriority w:val="1"/>
    <w:qFormat/>
    <w:rsid w:val="006E6F5F"/>
    <w:pPr>
      <w:spacing w:after="0" w:line="240" w:lineRule="auto"/>
    </w:pPr>
    <w:rPr>
      <w:rFonts w:eastAsiaTheme="minorEastAsia"/>
    </w:rPr>
  </w:style>
  <w:style w:type="character" w:customStyle="1" w:styleId="ad">
    <w:name w:val="Без интервала Знак"/>
    <w:basedOn w:val="a1"/>
    <w:link w:val="ac"/>
    <w:uiPriority w:val="1"/>
    <w:rsid w:val="006E6F5F"/>
    <w:rPr>
      <w:rFonts w:eastAsiaTheme="minorEastAsia"/>
    </w:rPr>
  </w:style>
  <w:style w:type="paragraph" w:customStyle="1" w:styleId="ae">
    <w:name w:val="Название таблицы"/>
    <w:basedOn w:val="a0"/>
    <w:link w:val="af"/>
    <w:qFormat/>
    <w:rsid w:val="004527DC"/>
    <w:pPr>
      <w:spacing w:before="160"/>
      <w:ind w:firstLine="0"/>
    </w:pPr>
    <w:rPr>
      <w:i/>
    </w:rPr>
  </w:style>
  <w:style w:type="character" w:customStyle="1" w:styleId="af">
    <w:name w:val="Название таблицы Знак"/>
    <w:basedOn w:val="a1"/>
    <w:link w:val="ae"/>
    <w:rsid w:val="004527DC"/>
    <w:rPr>
      <w:rFonts w:ascii="Times New Roman" w:hAnsi="Times New Roman" w:cs="Times New Roman"/>
      <w:i/>
      <w:sz w:val="24"/>
      <w:szCs w:val="24"/>
    </w:rPr>
  </w:style>
  <w:style w:type="paragraph" w:customStyle="1" w:styleId="af0">
    <w:name w:val="Название рисунка"/>
    <w:basedOn w:val="a0"/>
    <w:link w:val="af1"/>
    <w:qFormat/>
    <w:rsid w:val="004527DC"/>
    <w:pPr>
      <w:spacing w:after="240"/>
      <w:ind w:firstLine="0"/>
      <w:jc w:val="center"/>
    </w:pPr>
    <w:rPr>
      <w:i/>
    </w:rPr>
  </w:style>
  <w:style w:type="character" w:customStyle="1" w:styleId="af1">
    <w:name w:val="Название рисунка Знак"/>
    <w:basedOn w:val="a1"/>
    <w:link w:val="af0"/>
    <w:rsid w:val="004527DC"/>
    <w:rPr>
      <w:rFonts w:ascii="Times New Roman" w:hAnsi="Times New Roman" w:cs="Times New Roman"/>
      <w:i/>
      <w:sz w:val="24"/>
      <w:szCs w:val="24"/>
    </w:rPr>
  </w:style>
  <w:style w:type="paragraph" w:styleId="af2">
    <w:name w:val="List Paragraph"/>
    <w:aliases w:val="ТАБЛИЦА"/>
    <w:basedOn w:val="a0"/>
    <w:link w:val="af3"/>
    <w:uiPriority w:val="34"/>
    <w:qFormat/>
    <w:rsid w:val="005B5C85"/>
    <w:pPr>
      <w:ind w:left="720"/>
      <w:contextualSpacing/>
    </w:pPr>
  </w:style>
  <w:style w:type="character" w:styleId="af4">
    <w:name w:val="annotation reference"/>
    <w:basedOn w:val="a1"/>
    <w:uiPriority w:val="99"/>
    <w:semiHidden/>
    <w:unhideWhenUsed/>
    <w:rsid w:val="005B5C85"/>
    <w:rPr>
      <w:sz w:val="16"/>
      <w:szCs w:val="16"/>
    </w:rPr>
  </w:style>
  <w:style w:type="paragraph" w:styleId="af5">
    <w:name w:val="annotation text"/>
    <w:basedOn w:val="a0"/>
    <w:link w:val="af6"/>
    <w:uiPriority w:val="99"/>
    <w:unhideWhenUsed/>
    <w:rsid w:val="005B5C85"/>
    <w:pPr>
      <w:spacing w:line="240" w:lineRule="auto"/>
    </w:pPr>
    <w:rPr>
      <w:sz w:val="20"/>
      <w:szCs w:val="20"/>
    </w:rPr>
  </w:style>
  <w:style w:type="character" w:customStyle="1" w:styleId="af6">
    <w:name w:val="Текст примечания Знак"/>
    <w:basedOn w:val="a1"/>
    <w:link w:val="af5"/>
    <w:uiPriority w:val="99"/>
    <w:rsid w:val="005B5C85"/>
    <w:rPr>
      <w:sz w:val="20"/>
      <w:szCs w:val="20"/>
    </w:rPr>
  </w:style>
  <w:style w:type="paragraph" w:styleId="af7">
    <w:name w:val="annotation subject"/>
    <w:basedOn w:val="af5"/>
    <w:next w:val="af5"/>
    <w:link w:val="af8"/>
    <w:uiPriority w:val="99"/>
    <w:semiHidden/>
    <w:unhideWhenUsed/>
    <w:rsid w:val="005B5C85"/>
    <w:rPr>
      <w:b/>
      <w:bCs/>
    </w:rPr>
  </w:style>
  <w:style w:type="character" w:customStyle="1" w:styleId="af8">
    <w:name w:val="Тема примечания Знак"/>
    <w:basedOn w:val="af6"/>
    <w:link w:val="af7"/>
    <w:uiPriority w:val="99"/>
    <w:semiHidden/>
    <w:rsid w:val="005B5C85"/>
    <w:rPr>
      <w:b/>
      <w:bCs/>
      <w:sz w:val="20"/>
      <w:szCs w:val="20"/>
    </w:rPr>
  </w:style>
  <w:style w:type="paragraph" w:customStyle="1" w:styleId="af9">
    <w:name w:val="Рисунок"/>
    <w:basedOn w:val="a0"/>
    <w:link w:val="afa"/>
    <w:qFormat/>
    <w:rsid w:val="004527DC"/>
    <w:pPr>
      <w:spacing w:before="160" w:after="0" w:line="360" w:lineRule="auto"/>
      <w:ind w:firstLine="0"/>
      <w:jc w:val="center"/>
    </w:pPr>
  </w:style>
  <w:style w:type="character" w:customStyle="1" w:styleId="afa">
    <w:name w:val="Рисунок Знак"/>
    <w:aliases w:val="Название объекта Знак,Body Text 2 Знак1,Название объекта Таблица Знак1,Название объекта Знак1 Знак1,Название объекта Знак Знак Знак2,Название объекта Знак Знак Знак1 Знак2,Название объекта Знак2 Знак1,Название объекта Знак Знак1 Знак"/>
    <w:basedOn w:val="a1"/>
    <w:link w:val="af9"/>
    <w:rsid w:val="004527DC"/>
    <w:rPr>
      <w:rFonts w:ascii="Times New Roman" w:hAnsi="Times New Roman" w:cs="Times New Roman"/>
      <w:sz w:val="24"/>
      <w:szCs w:val="24"/>
    </w:rPr>
  </w:style>
  <w:style w:type="paragraph" w:styleId="afb">
    <w:name w:val="Normal (Web)"/>
    <w:aliases w:val="Обычный (Web),Обычный (Web)1,Обычный (веб)1,Обычный (веб)11"/>
    <w:basedOn w:val="a0"/>
    <w:link w:val="afc"/>
    <w:unhideWhenUsed/>
    <w:rsid w:val="00A9770A"/>
    <w:pPr>
      <w:spacing w:before="100" w:beforeAutospacing="1" w:after="100" w:afterAutospacing="1" w:line="240" w:lineRule="auto"/>
      <w:ind w:firstLine="0"/>
      <w:jc w:val="left"/>
    </w:pPr>
    <w:rPr>
      <w:rFonts w:eastAsiaTheme="minorEastAsia"/>
      <w:lang w:eastAsia="ru-RU"/>
    </w:rPr>
  </w:style>
  <w:style w:type="paragraph" w:styleId="afd">
    <w:name w:val="footnote text"/>
    <w:basedOn w:val="a0"/>
    <w:link w:val="afe"/>
    <w:uiPriority w:val="99"/>
    <w:unhideWhenUsed/>
    <w:rsid w:val="00FA4191"/>
    <w:pPr>
      <w:spacing w:after="0" w:line="240" w:lineRule="auto"/>
      <w:ind w:firstLine="0"/>
      <w:jc w:val="left"/>
    </w:pPr>
    <w:rPr>
      <w:rFonts w:asciiTheme="minorHAnsi" w:eastAsiaTheme="minorEastAsia" w:hAnsiTheme="minorHAnsi" w:cstheme="minorBidi"/>
      <w:sz w:val="20"/>
      <w:szCs w:val="20"/>
      <w:lang w:eastAsia="ru-RU"/>
    </w:rPr>
  </w:style>
  <w:style w:type="character" w:customStyle="1" w:styleId="afe">
    <w:name w:val="Текст сноски Знак"/>
    <w:basedOn w:val="a1"/>
    <w:link w:val="afd"/>
    <w:uiPriority w:val="99"/>
    <w:rsid w:val="00FA4191"/>
    <w:rPr>
      <w:rFonts w:eastAsiaTheme="minorEastAsia"/>
      <w:sz w:val="20"/>
      <w:szCs w:val="20"/>
      <w:lang w:eastAsia="ru-RU"/>
    </w:rPr>
  </w:style>
  <w:style w:type="character" w:styleId="aff">
    <w:name w:val="footnote reference"/>
    <w:basedOn w:val="a1"/>
    <w:uiPriority w:val="99"/>
    <w:unhideWhenUsed/>
    <w:rsid w:val="00FA4191"/>
    <w:rPr>
      <w:vertAlign w:val="superscript"/>
    </w:rPr>
  </w:style>
  <w:style w:type="paragraph" w:customStyle="1" w:styleId="Default">
    <w:name w:val="Default"/>
    <w:rsid w:val="00807CDF"/>
    <w:pPr>
      <w:autoSpaceDE w:val="0"/>
      <w:autoSpaceDN w:val="0"/>
      <w:adjustRightInd w:val="0"/>
      <w:spacing w:after="0" w:line="240" w:lineRule="auto"/>
    </w:pPr>
    <w:rPr>
      <w:rFonts w:ascii="Arial" w:eastAsiaTheme="minorEastAsia" w:hAnsi="Arial" w:cs="Arial"/>
      <w:color w:val="000000"/>
      <w:sz w:val="24"/>
      <w:szCs w:val="24"/>
      <w:lang w:eastAsia="ru-RU"/>
    </w:rPr>
  </w:style>
  <w:style w:type="paragraph" w:customStyle="1" w:styleId="aff0">
    <w:name w:val="_Обычный"/>
    <w:basedOn w:val="a0"/>
    <w:link w:val="aff1"/>
    <w:qFormat/>
    <w:rsid w:val="00807CDF"/>
    <w:pPr>
      <w:spacing w:after="0" w:line="360" w:lineRule="auto"/>
      <w:ind w:firstLine="709"/>
    </w:pPr>
    <w:rPr>
      <w:rFonts w:eastAsiaTheme="minorEastAsia"/>
      <w:iCs/>
      <w:sz w:val="26"/>
      <w:szCs w:val="26"/>
      <w:lang w:eastAsia="ru-RU"/>
    </w:rPr>
  </w:style>
  <w:style w:type="character" w:customStyle="1" w:styleId="aff1">
    <w:name w:val="_Обычный Знак"/>
    <w:basedOn w:val="a1"/>
    <w:link w:val="aff0"/>
    <w:rsid w:val="00807CDF"/>
    <w:rPr>
      <w:rFonts w:ascii="Times New Roman" w:eastAsiaTheme="minorEastAsia" w:hAnsi="Times New Roman" w:cs="Times New Roman"/>
      <w:iCs/>
      <w:sz w:val="26"/>
      <w:szCs w:val="26"/>
      <w:lang w:eastAsia="ru-RU"/>
    </w:rPr>
  </w:style>
  <w:style w:type="paragraph" w:styleId="21">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0"/>
    <w:link w:val="22"/>
    <w:uiPriority w:val="99"/>
    <w:rsid w:val="00807CDF"/>
    <w:pPr>
      <w:widowControl w:val="0"/>
      <w:adjustRightInd w:val="0"/>
      <w:spacing w:after="120" w:line="480" w:lineRule="auto"/>
      <w:ind w:left="283" w:firstLine="0"/>
      <w:textAlignment w:val="baseline"/>
    </w:pPr>
    <w:rPr>
      <w:rFonts w:ascii="TextBook" w:eastAsia="Times New Roman" w:hAnsi="TextBook"/>
      <w:lang w:eastAsia="ru-RU"/>
    </w:rPr>
  </w:style>
  <w:style w:type="character" w:customStyle="1" w:styleId="22">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link w:val="21"/>
    <w:locked/>
    <w:rsid w:val="00807CDF"/>
    <w:rPr>
      <w:rFonts w:ascii="TextBook" w:eastAsia="Times New Roman" w:hAnsi="TextBook" w:cs="Times New Roman"/>
      <w:sz w:val="24"/>
      <w:szCs w:val="24"/>
      <w:lang w:eastAsia="ru-RU"/>
    </w:rPr>
  </w:style>
  <w:style w:type="character" w:customStyle="1" w:styleId="23">
    <w:name w:val="Основной текст с отступом 2 Знак"/>
    <w:basedOn w:val="a1"/>
    <w:uiPriority w:val="99"/>
    <w:rsid w:val="00807CDF"/>
    <w:rPr>
      <w:rFonts w:ascii="Times New Roman" w:hAnsi="Times New Roman" w:cs="Times New Roman"/>
      <w:sz w:val="24"/>
      <w:szCs w:val="24"/>
    </w:rPr>
  </w:style>
  <w:style w:type="paragraph" w:styleId="aff2">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Body Text Char2,Body Text Char Char,Body Text Char1 Char Char"/>
    <w:basedOn w:val="a0"/>
    <w:link w:val="aff3"/>
    <w:uiPriority w:val="99"/>
    <w:qFormat/>
    <w:rsid w:val="00A24C24"/>
    <w:pPr>
      <w:spacing w:after="0" w:line="240" w:lineRule="auto"/>
      <w:ind w:firstLine="0"/>
    </w:pPr>
    <w:rPr>
      <w:rFonts w:eastAsia="Times New Roman"/>
      <w:szCs w:val="20"/>
      <w:lang w:eastAsia="ru-RU"/>
    </w:rPr>
  </w:style>
  <w:style w:type="character" w:customStyle="1" w:styleId="aff3">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ody Text Char2 Знак"/>
    <w:basedOn w:val="a1"/>
    <w:link w:val="aff2"/>
    <w:uiPriority w:val="99"/>
    <w:rsid w:val="00A24C24"/>
    <w:rPr>
      <w:rFonts w:ascii="Times New Roman" w:eastAsia="Times New Roman" w:hAnsi="Times New Roman" w:cs="Times New Roman"/>
      <w:sz w:val="24"/>
      <w:szCs w:val="20"/>
      <w:lang w:eastAsia="ru-RU"/>
    </w:rPr>
  </w:style>
  <w:style w:type="paragraph" w:styleId="aff4">
    <w:name w:val="Body Text Indent"/>
    <w:basedOn w:val="a0"/>
    <w:link w:val="aff5"/>
    <w:uiPriority w:val="99"/>
    <w:unhideWhenUsed/>
    <w:rsid w:val="00F85F00"/>
    <w:pPr>
      <w:spacing w:after="120"/>
      <w:ind w:left="283"/>
    </w:pPr>
  </w:style>
  <w:style w:type="character" w:customStyle="1" w:styleId="aff5">
    <w:name w:val="Основной текст с отступом Знак"/>
    <w:basedOn w:val="a1"/>
    <w:link w:val="aff4"/>
    <w:uiPriority w:val="99"/>
    <w:rsid w:val="00F85F00"/>
    <w:rPr>
      <w:rFonts w:ascii="Times New Roman" w:hAnsi="Times New Roman" w:cs="Times New Roman"/>
      <w:sz w:val="24"/>
      <w:szCs w:val="24"/>
    </w:rPr>
  </w:style>
  <w:style w:type="paragraph" w:styleId="aff6">
    <w:name w:val="TOC Heading"/>
    <w:basedOn w:val="15"/>
    <w:next w:val="a0"/>
    <w:uiPriority w:val="39"/>
    <w:unhideWhenUsed/>
    <w:qFormat/>
    <w:rsid w:val="00CD04DA"/>
    <w:pPr>
      <w:numPr>
        <w:numId w:val="0"/>
      </w:numPr>
      <w:spacing w:before="480" w:after="0" w:line="276" w:lineRule="auto"/>
      <w:jc w:val="left"/>
      <w:outlineLvl w:val="9"/>
    </w:pPr>
    <w:rPr>
      <w:color w:val="365F91" w:themeColor="accent1" w:themeShade="BF"/>
      <w:lang w:eastAsia="ru-RU"/>
    </w:rPr>
  </w:style>
  <w:style w:type="paragraph" w:styleId="17">
    <w:name w:val="toc 1"/>
    <w:basedOn w:val="a0"/>
    <w:next w:val="a0"/>
    <w:autoRedefine/>
    <w:uiPriority w:val="39"/>
    <w:unhideWhenUsed/>
    <w:qFormat/>
    <w:rsid w:val="00CD04DA"/>
    <w:pPr>
      <w:spacing w:after="100"/>
    </w:pPr>
  </w:style>
  <w:style w:type="paragraph" w:styleId="24">
    <w:name w:val="toc 2"/>
    <w:basedOn w:val="a0"/>
    <w:next w:val="a0"/>
    <w:autoRedefine/>
    <w:uiPriority w:val="39"/>
    <w:unhideWhenUsed/>
    <w:rsid w:val="00CD04DA"/>
    <w:pPr>
      <w:spacing w:after="100"/>
      <w:ind w:left="240"/>
    </w:pPr>
  </w:style>
  <w:style w:type="paragraph" w:styleId="32">
    <w:name w:val="toc 3"/>
    <w:basedOn w:val="a0"/>
    <w:next w:val="a0"/>
    <w:autoRedefine/>
    <w:uiPriority w:val="39"/>
    <w:unhideWhenUsed/>
    <w:rsid w:val="00CD04DA"/>
    <w:pPr>
      <w:spacing w:after="100"/>
      <w:ind w:left="480"/>
    </w:pPr>
  </w:style>
  <w:style w:type="character" w:styleId="aff7">
    <w:name w:val="Hyperlink"/>
    <w:basedOn w:val="a1"/>
    <w:uiPriority w:val="99"/>
    <w:unhideWhenUsed/>
    <w:rsid w:val="00CD04DA"/>
    <w:rPr>
      <w:color w:val="0000FF" w:themeColor="hyperlink"/>
      <w:u w:val="single"/>
    </w:rPr>
  </w:style>
  <w:style w:type="paragraph" w:styleId="25">
    <w:name w:val="Body Text 2"/>
    <w:basedOn w:val="a0"/>
    <w:link w:val="26"/>
    <w:uiPriority w:val="99"/>
    <w:unhideWhenUsed/>
    <w:rsid w:val="004D1340"/>
    <w:pPr>
      <w:spacing w:after="120" w:line="480" w:lineRule="auto"/>
    </w:pPr>
  </w:style>
  <w:style w:type="character" w:customStyle="1" w:styleId="26">
    <w:name w:val="Основной текст 2 Знак"/>
    <w:basedOn w:val="a1"/>
    <w:link w:val="25"/>
    <w:uiPriority w:val="99"/>
    <w:rsid w:val="004D1340"/>
    <w:rPr>
      <w:rFonts w:ascii="Times New Roman" w:hAnsi="Times New Roman" w:cs="Times New Roman"/>
      <w:sz w:val="24"/>
      <w:szCs w:val="24"/>
    </w:rPr>
  </w:style>
  <w:style w:type="character" w:customStyle="1" w:styleId="1112">
    <w:name w:val="Заголовок 1.1.1. ВК Знак"/>
    <w:basedOn w:val="a1"/>
    <w:link w:val="1110"/>
    <w:locked/>
    <w:rsid w:val="004D1340"/>
    <w:rPr>
      <w:rFonts w:ascii="Times New Roman" w:hAnsi="Times New Roman" w:cs="Times New Roman"/>
      <w:b/>
      <w:i/>
      <w:sz w:val="28"/>
    </w:rPr>
  </w:style>
  <w:style w:type="paragraph" w:customStyle="1" w:styleId="1110">
    <w:name w:val="Заголовок 1.1.1. ВК"/>
    <w:basedOn w:val="af2"/>
    <w:link w:val="1112"/>
    <w:qFormat/>
    <w:rsid w:val="004D1340"/>
    <w:pPr>
      <w:numPr>
        <w:ilvl w:val="2"/>
        <w:numId w:val="2"/>
      </w:numPr>
      <w:spacing w:after="160" w:line="256" w:lineRule="auto"/>
      <w:contextualSpacing w:val="0"/>
    </w:pPr>
    <w:rPr>
      <w:b/>
      <w:i/>
      <w:sz w:val="28"/>
      <w:szCs w:val="22"/>
    </w:rPr>
  </w:style>
  <w:style w:type="paragraph" w:customStyle="1" w:styleId="112">
    <w:name w:val="Заголовок 1.1. ВК"/>
    <w:basedOn w:val="af2"/>
    <w:link w:val="113"/>
    <w:qFormat/>
    <w:rsid w:val="004D1340"/>
    <w:pPr>
      <w:numPr>
        <w:ilvl w:val="1"/>
        <w:numId w:val="2"/>
      </w:numPr>
      <w:tabs>
        <w:tab w:val="num" w:pos="360"/>
      </w:tabs>
      <w:spacing w:after="160" w:line="256" w:lineRule="auto"/>
      <w:ind w:left="720" w:firstLine="0"/>
      <w:contextualSpacing w:val="0"/>
    </w:pPr>
    <w:rPr>
      <w:rFonts w:eastAsiaTheme="minorEastAsia" w:cstheme="minorBidi"/>
      <w:b/>
      <w:sz w:val="28"/>
      <w:szCs w:val="22"/>
    </w:rPr>
  </w:style>
  <w:style w:type="paragraph" w:customStyle="1" w:styleId="11110">
    <w:name w:val="1.1.1.1. ВК"/>
    <w:basedOn w:val="af2"/>
    <w:link w:val="11111"/>
    <w:qFormat/>
    <w:rsid w:val="004D1340"/>
    <w:pPr>
      <w:numPr>
        <w:ilvl w:val="3"/>
        <w:numId w:val="2"/>
      </w:numPr>
      <w:tabs>
        <w:tab w:val="num" w:pos="360"/>
        <w:tab w:val="left" w:pos="993"/>
      </w:tabs>
      <w:spacing w:after="160" w:line="256" w:lineRule="auto"/>
      <w:ind w:left="567" w:hanging="567"/>
      <w:contextualSpacing w:val="0"/>
    </w:pPr>
    <w:rPr>
      <w:rFonts w:eastAsiaTheme="minorEastAsia" w:cstheme="minorBidi"/>
      <w:i/>
      <w:sz w:val="28"/>
      <w:szCs w:val="22"/>
    </w:rPr>
  </w:style>
  <w:style w:type="character" w:customStyle="1" w:styleId="11111">
    <w:name w:val="1.1.1.1. ВК Знак"/>
    <w:basedOn w:val="a1"/>
    <w:link w:val="11110"/>
    <w:locked/>
    <w:rsid w:val="004D1340"/>
    <w:rPr>
      <w:rFonts w:ascii="Times New Roman" w:eastAsiaTheme="minorEastAsia" w:hAnsi="Times New Roman"/>
      <w:i/>
      <w:sz w:val="28"/>
    </w:rPr>
  </w:style>
  <w:style w:type="paragraph" w:customStyle="1" w:styleId="Body">
    <w:name w:val="Body"/>
    <w:basedOn w:val="a0"/>
    <w:rsid w:val="004D1340"/>
    <w:pPr>
      <w:widowControl w:val="0"/>
      <w:autoSpaceDE w:val="0"/>
      <w:autoSpaceDN w:val="0"/>
      <w:adjustRightInd w:val="0"/>
      <w:spacing w:after="0" w:line="240" w:lineRule="auto"/>
      <w:ind w:firstLine="0"/>
      <w:jc w:val="left"/>
    </w:pPr>
    <w:rPr>
      <w:rFonts w:eastAsia="Times New Roman"/>
      <w:sz w:val="26"/>
      <w:szCs w:val="26"/>
      <w:lang w:eastAsia="ru-RU"/>
    </w:rPr>
  </w:style>
  <w:style w:type="paragraph" w:customStyle="1" w:styleId="41">
    <w:name w:val="Заголовок 41"/>
    <w:basedOn w:val="a0"/>
    <w:rsid w:val="004D1340"/>
    <w:pPr>
      <w:widowControl w:val="0"/>
      <w:autoSpaceDE w:val="0"/>
      <w:autoSpaceDN w:val="0"/>
      <w:adjustRightInd w:val="0"/>
      <w:spacing w:after="0" w:line="240" w:lineRule="auto"/>
      <w:ind w:firstLine="0"/>
      <w:jc w:val="left"/>
      <w:outlineLvl w:val="3"/>
    </w:pPr>
    <w:rPr>
      <w:rFonts w:eastAsia="Times New Roman"/>
      <w:b/>
      <w:bCs/>
      <w:sz w:val="26"/>
      <w:szCs w:val="26"/>
      <w:lang w:eastAsia="ru-RU"/>
    </w:rPr>
  </w:style>
  <w:style w:type="character" w:customStyle="1" w:styleId="af3">
    <w:name w:val="Абзац списка Знак"/>
    <w:aliases w:val="ТАБЛИЦА Знак"/>
    <w:basedOn w:val="a1"/>
    <w:link w:val="af2"/>
    <w:uiPriority w:val="34"/>
    <w:rsid w:val="005B43FC"/>
    <w:rPr>
      <w:rFonts w:ascii="Times New Roman" w:hAnsi="Times New Roman" w:cs="Times New Roman"/>
      <w:sz w:val="24"/>
      <w:szCs w:val="24"/>
    </w:rPr>
  </w:style>
  <w:style w:type="paragraph" w:customStyle="1" w:styleId="42">
    <w:name w:val="Заг. 4"/>
    <w:basedOn w:val="a0"/>
    <w:link w:val="43"/>
    <w:qFormat/>
    <w:rsid w:val="00FC3ED0"/>
    <w:pPr>
      <w:spacing w:before="120" w:after="120"/>
      <w:ind w:firstLine="0"/>
    </w:pPr>
    <w:rPr>
      <w:b/>
    </w:rPr>
  </w:style>
  <w:style w:type="character" w:customStyle="1" w:styleId="43">
    <w:name w:val="Заг. 4 Знак"/>
    <w:basedOn w:val="a1"/>
    <w:link w:val="42"/>
    <w:rsid w:val="00FC3ED0"/>
    <w:rPr>
      <w:rFonts w:ascii="Times New Roman" w:hAnsi="Times New Roman" w:cs="Times New Roman"/>
      <w:b/>
      <w:sz w:val="24"/>
      <w:szCs w:val="24"/>
    </w:rPr>
  </w:style>
  <w:style w:type="character" w:customStyle="1" w:styleId="40">
    <w:name w:val="Заголовок 4 Знак"/>
    <w:basedOn w:val="a1"/>
    <w:link w:val="4"/>
    <w:uiPriority w:val="9"/>
    <w:rsid w:val="00C11285"/>
    <w:rPr>
      <w:rFonts w:asciiTheme="majorHAnsi" w:eastAsiaTheme="majorEastAsia" w:hAnsiTheme="majorHAnsi" w:cstheme="majorBidi"/>
      <w:b/>
      <w:bCs/>
      <w:i/>
      <w:iCs/>
      <w:color w:val="4F81BD" w:themeColor="accent1"/>
      <w:sz w:val="24"/>
      <w:szCs w:val="24"/>
    </w:rPr>
  </w:style>
  <w:style w:type="table" w:customStyle="1" w:styleId="18">
    <w:name w:val="Сетка таблицы1"/>
    <w:basedOn w:val="a2"/>
    <w:next w:val="a8"/>
    <w:uiPriority w:val="59"/>
    <w:rsid w:val="00C112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
    <w:name w:val="Сетка таблицы2"/>
    <w:basedOn w:val="a2"/>
    <w:next w:val="a8"/>
    <w:uiPriority w:val="59"/>
    <w:rsid w:val="00C112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9">
    <w:name w:val="xl69"/>
    <w:basedOn w:val="a0"/>
    <w:rsid w:val="00C1128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70">
    <w:name w:val="xl70"/>
    <w:basedOn w:val="a0"/>
    <w:rsid w:val="00C11285"/>
    <w:pPr>
      <w:pBdr>
        <w:top w:val="single" w:sz="4" w:space="0" w:color="000000"/>
        <w:left w:val="single" w:sz="4" w:space="0" w:color="000000"/>
        <w:bottom w:val="single" w:sz="4" w:space="0" w:color="000000"/>
        <w:right w:val="single" w:sz="4" w:space="0" w:color="auto"/>
      </w:pBdr>
      <w:shd w:val="clear" w:color="000000" w:fill="C0C0C0"/>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71">
    <w:name w:val="xl71"/>
    <w:basedOn w:val="a0"/>
    <w:rsid w:val="00C112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72">
    <w:name w:val="xl72"/>
    <w:basedOn w:val="a0"/>
    <w:rsid w:val="00C11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73">
    <w:name w:val="xl73"/>
    <w:basedOn w:val="a0"/>
    <w:rsid w:val="00C11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74">
    <w:name w:val="xl74"/>
    <w:basedOn w:val="a0"/>
    <w:rsid w:val="00C11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75">
    <w:name w:val="xl75"/>
    <w:basedOn w:val="a0"/>
    <w:rsid w:val="00C11285"/>
    <w:pPr>
      <w:pBdr>
        <w:top w:val="single" w:sz="4" w:space="0" w:color="000000"/>
        <w:left w:val="single" w:sz="4" w:space="0" w:color="000000"/>
        <w:bottom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76">
    <w:name w:val="xl76"/>
    <w:basedOn w:val="a0"/>
    <w:rsid w:val="00C11285"/>
    <w:pPr>
      <w:pBdr>
        <w:top w:val="single" w:sz="4" w:space="0" w:color="000000"/>
        <w:bottom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77">
    <w:name w:val="xl77"/>
    <w:basedOn w:val="a0"/>
    <w:rsid w:val="00C11285"/>
    <w:pPr>
      <w:pBdr>
        <w:top w:val="single" w:sz="4" w:space="0" w:color="000000"/>
        <w:bottom w:val="single" w:sz="4" w:space="0" w:color="auto"/>
        <w:right w:val="single" w:sz="4" w:space="0" w:color="000000"/>
      </w:pBdr>
      <w:spacing w:before="100" w:beforeAutospacing="1" w:after="100" w:afterAutospacing="1" w:line="240" w:lineRule="auto"/>
      <w:ind w:firstLine="0"/>
      <w:jc w:val="center"/>
    </w:pPr>
    <w:rPr>
      <w:rFonts w:eastAsia="Times New Roman"/>
      <w:b/>
      <w:bCs/>
      <w:lang w:eastAsia="ru-RU"/>
    </w:rPr>
  </w:style>
  <w:style w:type="paragraph" w:customStyle="1" w:styleId="xl78">
    <w:name w:val="xl78"/>
    <w:basedOn w:val="a0"/>
    <w:rsid w:val="00C11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79">
    <w:name w:val="xl79"/>
    <w:basedOn w:val="a0"/>
    <w:rsid w:val="00C1128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80">
    <w:name w:val="xl80"/>
    <w:basedOn w:val="a0"/>
    <w:rsid w:val="00C1128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81">
    <w:name w:val="xl81"/>
    <w:basedOn w:val="a0"/>
    <w:rsid w:val="00C112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lang w:eastAsia="ru-RU"/>
    </w:rPr>
  </w:style>
  <w:style w:type="paragraph" w:customStyle="1" w:styleId="xl82">
    <w:name w:val="xl82"/>
    <w:basedOn w:val="a0"/>
    <w:rsid w:val="00C1128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83">
    <w:name w:val="xl83"/>
    <w:basedOn w:val="a0"/>
    <w:rsid w:val="00C1128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84">
    <w:name w:val="xl84"/>
    <w:basedOn w:val="a0"/>
    <w:rsid w:val="00C112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85">
    <w:name w:val="xl85"/>
    <w:basedOn w:val="a0"/>
    <w:rsid w:val="00C1128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86">
    <w:name w:val="xl86"/>
    <w:basedOn w:val="a0"/>
    <w:rsid w:val="00C1128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7">
    <w:name w:val="xl87"/>
    <w:basedOn w:val="a0"/>
    <w:rsid w:val="00C1128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8">
    <w:name w:val="xl88"/>
    <w:basedOn w:val="a0"/>
    <w:rsid w:val="00C1128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9">
    <w:name w:val="xl89"/>
    <w:basedOn w:val="a0"/>
    <w:rsid w:val="00C11285"/>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90">
    <w:name w:val="xl90"/>
    <w:basedOn w:val="a0"/>
    <w:rsid w:val="00C11285"/>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91">
    <w:name w:val="xl91"/>
    <w:basedOn w:val="a0"/>
    <w:rsid w:val="00C11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styleId="44">
    <w:name w:val="toc 4"/>
    <w:basedOn w:val="a0"/>
    <w:next w:val="a0"/>
    <w:autoRedefine/>
    <w:uiPriority w:val="39"/>
    <w:unhideWhenUsed/>
    <w:rsid w:val="00C11285"/>
    <w:pPr>
      <w:spacing w:after="100" w:line="276" w:lineRule="auto"/>
      <w:ind w:left="660" w:firstLine="0"/>
      <w:jc w:val="left"/>
    </w:pPr>
    <w:rPr>
      <w:rFonts w:asciiTheme="minorHAnsi" w:eastAsiaTheme="minorEastAsia" w:hAnsiTheme="minorHAnsi" w:cstheme="minorBidi"/>
      <w:sz w:val="22"/>
      <w:szCs w:val="22"/>
      <w:lang w:eastAsia="ru-RU"/>
    </w:rPr>
  </w:style>
  <w:style w:type="paragraph" w:styleId="51">
    <w:name w:val="toc 5"/>
    <w:basedOn w:val="a0"/>
    <w:next w:val="a0"/>
    <w:autoRedefine/>
    <w:uiPriority w:val="39"/>
    <w:unhideWhenUsed/>
    <w:rsid w:val="00C11285"/>
    <w:pPr>
      <w:spacing w:after="100" w:line="276" w:lineRule="auto"/>
      <w:ind w:left="880" w:firstLine="0"/>
      <w:jc w:val="left"/>
    </w:pPr>
    <w:rPr>
      <w:rFonts w:asciiTheme="minorHAnsi" w:eastAsiaTheme="minorEastAsia" w:hAnsiTheme="minorHAnsi" w:cstheme="minorBidi"/>
      <w:sz w:val="22"/>
      <w:szCs w:val="22"/>
      <w:lang w:eastAsia="ru-RU"/>
    </w:rPr>
  </w:style>
  <w:style w:type="paragraph" w:styleId="61">
    <w:name w:val="toc 6"/>
    <w:basedOn w:val="a0"/>
    <w:next w:val="a0"/>
    <w:autoRedefine/>
    <w:uiPriority w:val="39"/>
    <w:unhideWhenUsed/>
    <w:rsid w:val="00C11285"/>
    <w:pPr>
      <w:spacing w:after="100" w:line="276" w:lineRule="auto"/>
      <w:ind w:left="1100" w:firstLine="0"/>
      <w:jc w:val="left"/>
    </w:pPr>
    <w:rPr>
      <w:rFonts w:asciiTheme="minorHAnsi" w:eastAsiaTheme="minorEastAsia" w:hAnsiTheme="minorHAnsi" w:cstheme="minorBidi"/>
      <w:sz w:val="22"/>
      <w:szCs w:val="22"/>
      <w:lang w:eastAsia="ru-RU"/>
    </w:rPr>
  </w:style>
  <w:style w:type="paragraph" w:styleId="71">
    <w:name w:val="toc 7"/>
    <w:basedOn w:val="a0"/>
    <w:next w:val="a0"/>
    <w:autoRedefine/>
    <w:uiPriority w:val="39"/>
    <w:unhideWhenUsed/>
    <w:rsid w:val="00C11285"/>
    <w:pPr>
      <w:spacing w:after="100" w:line="276" w:lineRule="auto"/>
      <w:ind w:left="1320" w:firstLine="0"/>
      <w:jc w:val="left"/>
    </w:pPr>
    <w:rPr>
      <w:rFonts w:asciiTheme="minorHAnsi" w:eastAsiaTheme="minorEastAsia" w:hAnsiTheme="minorHAnsi" w:cstheme="minorBidi"/>
      <w:sz w:val="22"/>
      <w:szCs w:val="22"/>
      <w:lang w:eastAsia="ru-RU"/>
    </w:rPr>
  </w:style>
  <w:style w:type="paragraph" w:styleId="81">
    <w:name w:val="toc 8"/>
    <w:basedOn w:val="a0"/>
    <w:next w:val="a0"/>
    <w:autoRedefine/>
    <w:uiPriority w:val="39"/>
    <w:unhideWhenUsed/>
    <w:rsid w:val="00C11285"/>
    <w:pPr>
      <w:spacing w:after="100" w:line="276" w:lineRule="auto"/>
      <w:ind w:left="1540" w:firstLine="0"/>
      <w:jc w:val="left"/>
    </w:pPr>
    <w:rPr>
      <w:rFonts w:asciiTheme="minorHAnsi" w:eastAsiaTheme="minorEastAsia" w:hAnsiTheme="minorHAnsi" w:cstheme="minorBidi"/>
      <w:sz w:val="22"/>
      <w:szCs w:val="22"/>
      <w:lang w:eastAsia="ru-RU"/>
    </w:rPr>
  </w:style>
  <w:style w:type="paragraph" w:styleId="91">
    <w:name w:val="toc 9"/>
    <w:basedOn w:val="a0"/>
    <w:next w:val="a0"/>
    <w:autoRedefine/>
    <w:uiPriority w:val="39"/>
    <w:unhideWhenUsed/>
    <w:rsid w:val="00C11285"/>
    <w:pPr>
      <w:spacing w:after="100" w:line="276" w:lineRule="auto"/>
      <w:ind w:left="1760" w:firstLine="0"/>
      <w:jc w:val="left"/>
    </w:pPr>
    <w:rPr>
      <w:rFonts w:asciiTheme="minorHAnsi" w:eastAsiaTheme="minorEastAsia" w:hAnsiTheme="minorHAnsi" w:cstheme="minorBidi"/>
      <w:sz w:val="22"/>
      <w:szCs w:val="22"/>
      <w:lang w:eastAsia="ru-RU"/>
    </w:rPr>
  </w:style>
  <w:style w:type="numbering" w:customStyle="1" w:styleId="19">
    <w:name w:val="Нет списка1"/>
    <w:next w:val="a3"/>
    <w:uiPriority w:val="99"/>
    <w:semiHidden/>
    <w:unhideWhenUsed/>
    <w:rsid w:val="00C11285"/>
  </w:style>
  <w:style w:type="character" w:styleId="aff8">
    <w:name w:val="FollowedHyperlink"/>
    <w:basedOn w:val="a1"/>
    <w:uiPriority w:val="99"/>
    <w:unhideWhenUsed/>
    <w:rsid w:val="00C11285"/>
    <w:rPr>
      <w:color w:val="800080"/>
      <w:u w:val="single"/>
    </w:rPr>
  </w:style>
  <w:style w:type="paragraph" w:customStyle="1" w:styleId="font5">
    <w:name w:val="font5"/>
    <w:basedOn w:val="a0"/>
    <w:rsid w:val="00C11285"/>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6">
    <w:name w:val="font6"/>
    <w:basedOn w:val="a0"/>
    <w:rsid w:val="00C11285"/>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7">
    <w:name w:val="font7"/>
    <w:basedOn w:val="a0"/>
    <w:rsid w:val="00C11285"/>
    <w:pPr>
      <w:spacing w:before="100" w:beforeAutospacing="1" w:after="100" w:afterAutospacing="1" w:line="240" w:lineRule="auto"/>
      <w:ind w:firstLine="0"/>
      <w:jc w:val="left"/>
    </w:pPr>
    <w:rPr>
      <w:rFonts w:eastAsia="Times New Roman"/>
      <w:color w:val="538DD5"/>
      <w:sz w:val="20"/>
      <w:szCs w:val="20"/>
      <w:lang w:eastAsia="ru-RU"/>
    </w:rPr>
  </w:style>
  <w:style w:type="paragraph" w:customStyle="1" w:styleId="font8">
    <w:name w:val="font8"/>
    <w:basedOn w:val="a0"/>
    <w:rsid w:val="00C11285"/>
    <w:pPr>
      <w:spacing w:before="100" w:beforeAutospacing="1" w:after="100" w:afterAutospacing="1" w:line="240" w:lineRule="auto"/>
      <w:ind w:firstLine="0"/>
      <w:jc w:val="left"/>
    </w:pPr>
    <w:rPr>
      <w:rFonts w:eastAsia="Times New Roman"/>
      <w:color w:val="FF0000"/>
      <w:sz w:val="20"/>
      <w:szCs w:val="20"/>
      <w:lang w:eastAsia="ru-RU"/>
    </w:rPr>
  </w:style>
  <w:style w:type="paragraph" w:customStyle="1" w:styleId="xl65">
    <w:name w:val="xl65"/>
    <w:basedOn w:val="a0"/>
    <w:rsid w:val="00C11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66">
    <w:name w:val="xl66"/>
    <w:basedOn w:val="a0"/>
    <w:rsid w:val="00C11285"/>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67">
    <w:name w:val="xl67"/>
    <w:basedOn w:val="a0"/>
    <w:rsid w:val="00C11285"/>
    <w:pPr>
      <w:spacing w:before="100" w:beforeAutospacing="1" w:after="100" w:afterAutospacing="1" w:line="240" w:lineRule="auto"/>
      <w:ind w:firstLine="0"/>
      <w:jc w:val="left"/>
    </w:pPr>
    <w:rPr>
      <w:rFonts w:eastAsia="Times New Roman"/>
      <w:sz w:val="20"/>
      <w:szCs w:val="20"/>
      <w:lang w:eastAsia="ru-RU"/>
    </w:rPr>
  </w:style>
  <w:style w:type="paragraph" w:customStyle="1" w:styleId="xl68">
    <w:name w:val="xl68"/>
    <w:basedOn w:val="a0"/>
    <w:rsid w:val="00C11285"/>
    <w:pPr>
      <w:spacing w:before="100" w:beforeAutospacing="1" w:after="100" w:afterAutospacing="1" w:line="240" w:lineRule="auto"/>
      <w:ind w:firstLine="0"/>
      <w:jc w:val="left"/>
    </w:pPr>
    <w:rPr>
      <w:rFonts w:eastAsia="Times New Roman"/>
      <w:sz w:val="20"/>
      <w:szCs w:val="20"/>
      <w:lang w:eastAsia="ru-RU"/>
    </w:rPr>
  </w:style>
  <w:style w:type="paragraph" w:customStyle="1" w:styleId="xl92">
    <w:name w:val="xl92"/>
    <w:basedOn w:val="a0"/>
    <w:rsid w:val="00C11285"/>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93">
    <w:name w:val="xl93"/>
    <w:basedOn w:val="a0"/>
    <w:rsid w:val="00C11285"/>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94">
    <w:name w:val="xl94"/>
    <w:basedOn w:val="a0"/>
    <w:rsid w:val="00C11285"/>
    <w:pPr>
      <w:pBdr>
        <w:top w:val="single" w:sz="4" w:space="0" w:color="auto"/>
        <w:left w:val="single" w:sz="8" w:space="0" w:color="auto"/>
        <w:bottom w:val="single" w:sz="4" w:space="0" w:color="auto"/>
      </w:pBdr>
      <w:spacing w:before="100" w:beforeAutospacing="1" w:after="100" w:afterAutospacing="1" w:line="240" w:lineRule="auto"/>
      <w:ind w:firstLine="0"/>
      <w:jc w:val="center"/>
      <w:textAlignment w:val="center"/>
    </w:pPr>
    <w:rPr>
      <w:rFonts w:eastAsia="Times New Roman"/>
      <w:b/>
      <w:bCs/>
      <w:i/>
      <w:iCs/>
      <w:sz w:val="36"/>
      <w:szCs w:val="36"/>
      <w:lang w:eastAsia="ru-RU"/>
    </w:rPr>
  </w:style>
  <w:style w:type="paragraph" w:customStyle="1" w:styleId="xl95">
    <w:name w:val="xl95"/>
    <w:basedOn w:val="a0"/>
    <w:rsid w:val="00C11285"/>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i/>
      <w:iCs/>
      <w:sz w:val="36"/>
      <w:szCs w:val="36"/>
      <w:lang w:eastAsia="ru-RU"/>
    </w:rPr>
  </w:style>
  <w:style w:type="paragraph" w:customStyle="1" w:styleId="xl96">
    <w:name w:val="xl96"/>
    <w:basedOn w:val="a0"/>
    <w:rsid w:val="00C11285"/>
    <w:pPr>
      <w:pBdr>
        <w:top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i/>
      <w:iCs/>
      <w:sz w:val="36"/>
      <w:szCs w:val="36"/>
      <w:lang w:eastAsia="ru-RU"/>
    </w:rPr>
  </w:style>
  <w:style w:type="paragraph" w:customStyle="1" w:styleId="xl97">
    <w:name w:val="xl97"/>
    <w:basedOn w:val="a0"/>
    <w:rsid w:val="00C11285"/>
    <w:pPr>
      <w:pBdr>
        <w:top w:val="single" w:sz="4" w:space="0" w:color="auto"/>
        <w:left w:val="single" w:sz="8" w:space="0" w:color="auto"/>
        <w:right w:val="single" w:sz="4"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98">
    <w:name w:val="xl98"/>
    <w:basedOn w:val="a0"/>
    <w:rsid w:val="00C11285"/>
    <w:pPr>
      <w:pBdr>
        <w:top w:val="single" w:sz="4" w:space="0" w:color="auto"/>
        <w:left w:val="single" w:sz="4" w:space="0" w:color="auto"/>
        <w:right w:val="single" w:sz="4"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99">
    <w:name w:val="xl99"/>
    <w:basedOn w:val="a0"/>
    <w:rsid w:val="00C11285"/>
    <w:pPr>
      <w:pBdr>
        <w:top w:val="single" w:sz="4" w:space="0" w:color="auto"/>
        <w:left w:val="single" w:sz="4" w:space="0" w:color="auto"/>
        <w:right w:val="single" w:sz="8"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0">
    <w:name w:val="xl100"/>
    <w:basedOn w:val="a0"/>
    <w:rsid w:val="00C11285"/>
    <w:pPr>
      <w:pBdr>
        <w:left w:val="single" w:sz="8" w:space="0" w:color="auto"/>
        <w:bottom w:val="single" w:sz="4" w:space="0" w:color="auto"/>
        <w:right w:val="single" w:sz="4"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1">
    <w:name w:val="xl101"/>
    <w:basedOn w:val="a0"/>
    <w:rsid w:val="00C11285"/>
    <w:pPr>
      <w:pBdr>
        <w:left w:val="single" w:sz="4" w:space="0" w:color="auto"/>
        <w:bottom w:val="single" w:sz="4" w:space="0" w:color="auto"/>
        <w:right w:val="single" w:sz="4"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2">
    <w:name w:val="xl102"/>
    <w:basedOn w:val="a0"/>
    <w:rsid w:val="00C11285"/>
    <w:pPr>
      <w:pBdr>
        <w:left w:val="single" w:sz="4" w:space="0" w:color="auto"/>
        <w:bottom w:val="single" w:sz="4" w:space="0" w:color="auto"/>
        <w:right w:val="single" w:sz="8"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3">
    <w:name w:val="xl103"/>
    <w:basedOn w:val="a0"/>
    <w:rsid w:val="00C11285"/>
    <w:pPr>
      <w:pBdr>
        <w:top w:val="single" w:sz="4" w:space="0" w:color="auto"/>
        <w:left w:val="single" w:sz="4" w:space="0" w:color="auto"/>
        <w:bottom w:val="single" w:sz="4" w:space="0" w:color="auto"/>
        <w:right w:val="single" w:sz="4"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4">
    <w:name w:val="xl104"/>
    <w:basedOn w:val="a0"/>
    <w:rsid w:val="00C11285"/>
    <w:pPr>
      <w:pBdr>
        <w:top w:val="single" w:sz="4" w:space="0" w:color="auto"/>
        <w:left w:val="single" w:sz="4" w:space="0" w:color="auto"/>
        <w:bottom w:val="single" w:sz="4" w:space="0" w:color="auto"/>
        <w:right w:val="single" w:sz="8"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5">
    <w:name w:val="xl105"/>
    <w:basedOn w:val="a0"/>
    <w:rsid w:val="00C11285"/>
    <w:pPr>
      <w:pBdr>
        <w:top w:val="single" w:sz="4" w:space="0" w:color="auto"/>
        <w:left w:val="single" w:sz="8" w:space="0" w:color="auto"/>
        <w:bottom w:val="single" w:sz="4" w:space="0" w:color="auto"/>
        <w:right w:val="single" w:sz="4"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6">
    <w:name w:val="xl106"/>
    <w:basedOn w:val="a0"/>
    <w:rsid w:val="00C11285"/>
    <w:pPr>
      <w:pBdr>
        <w:top w:val="single" w:sz="4" w:space="0" w:color="auto"/>
        <w:left w:val="single" w:sz="8" w:space="0" w:color="auto"/>
        <w:bottom w:val="single" w:sz="8" w:space="0" w:color="auto"/>
        <w:right w:val="single" w:sz="4"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7">
    <w:name w:val="xl107"/>
    <w:basedOn w:val="a0"/>
    <w:rsid w:val="00C11285"/>
    <w:pPr>
      <w:pBdr>
        <w:left w:val="single" w:sz="4" w:space="0" w:color="auto"/>
        <w:bottom w:val="single" w:sz="8" w:space="0" w:color="auto"/>
        <w:right w:val="single" w:sz="4"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8">
    <w:name w:val="xl108"/>
    <w:basedOn w:val="a0"/>
    <w:rsid w:val="00C11285"/>
    <w:pPr>
      <w:pBdr>
        <w:top w:val="single" w:sz="4" w:space="0" w:color="auto"/>
        <w:left w:val="single" w:sz="4" w:space="0" w:color="auto"/>
        <w:bottom w:val="single" w:sz="8" w:space="0" w:color="auto"/>
        <w:right w:val="single" w:sz="4"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9">
    <w:name w:val="xl109"/>
    <w:basedOn w:val="a0"/>
    <w:rsid w:val="00C11285"/>
    <w:pPr>
      <w:pBdr>
        <w:top w:val="single" w:sz="4" w:space="0" w:color="auto"/>
        <w:left w:val="single" w:sz="4" w:space="0" w:color="auto"/>
        <w:bottom w:val="single" w:sz="8" w:space="0" w:color="auto"/>
        <w:right w:val="single" w:sz="8" w:space="0" w:color="auto"/>
      </w:pBdr>
      <w:shd w:val="clear" w:color="000000" w:fill="CDF6FB"/>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10">
    <w:name w:val="xl110"/>
    <w:basedOn w:val="a0"/>
    <w:rsid w:val="00C11285"/>
    <w:pPr>
      <w:pBdr>
        <w:top w:val="single" w:sz="8" w:space="0" w:color="auto"/>
        <w:left w:val="single" w:sz="8" w:space="0" w:color="auto"/>
        <w:bottom w:val="single" w:sz="4" w:space="0" w:color="auto"/>
        <w:right w:val="single" w:sz="4" w:space="0" w:color="auto"/>
      </w:pBdr>
      <w:shd w:val="clear" w:color="000000" w:fill="76D8F6"/>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1">
    <w:name w:val="xl111"/>
    <w:basedOn w:val="a0"/>
    <w:rsid w:val="00C11285"/>
    <w:pPr>
      <w:pBdr>
        <w:top w:val="single" w:sz="8" w:space="0" w:color="auto"/>
        <w:left w:val="single" w:sz="4" w:space="0" w:color="auto"/>
        <w:bottom w:val="single" w:sz="4" w:space="0" w:color="auto"/>
        <w:right w:val="single" w:sz="4" w:space="0" w:color="auto"/>
      </w:pBdr>
      <w:shd w:val="clear" w:color="000000" w:fill="76D8F6"/>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2">
    <w:name w:val="xl112"/>
    <w:basedOn w:val="a0"/>
    <w:rsid w:val="00C11285"/>
    <w:pPr>
      <w:pBdr>
        <w:top w:val="single" w:sz="8" w:space="0" w:color="auto"/>
        <w:left w:val="single" w:sz="4" w:space="0" w:color="auto"/>
        <w:bottom w:val="single" w:sz="4" w:space="0" w:color="auto"/>
        <w:right w:val="single" w:sz="4" w:space="0" w:color="auto"/>
      </w:pBdr>
      <w:shd w:val="clear" w:color="000000" w:fill="76D8F6"/>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3">
    <w:name w:val="xl113"/>
    <w:basedOn w:val="a0"/>
    <w:rsid w:val="00C11285"/>
    <w:pPr>
      <w:pBdr>
        <w:top w:val="single" w:sz="8" w:space="0" w:color="auto"/>
        <w:left w:val="single" w:sz="4" w:space="0" w:color="auto"/>
        <w:bottom w:val="single" w:sz="4" w:space="0" w:color="auto"/>
        <w:right w:val="single" w:sz="8" w:space="0" w:color="auto"/>
      </w:pBdr>
      <w:shd w:val="clear" w:color="000000" w:fill="76D8F6"/>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45">
    <w:name w:val="Заг4"/>
    <w:basedOn w:val="a0"/>
    <w:link w:val="46"/>
    <w:qFormat/>
    <w:rsid w:val="00C11285"/>
    <w:pPr>
      <w:spacing w:before="240"/>
      <w:ind w:firstLine="0"/>
    </w:pPr>
    <w:rPr>
      <w:b/>
    </w:rPr>
  </w:style>
  <w:style w:type="character" w:customStyle="1" w:styleId="46">
    <w:name w:val="Заг4 Знак"/>
    <w:basedOn w:val="a1"/>
    <w:link w:val="45"/>
    <w:rsid w:val="00C11285"/>
    <w:rPr>
      <w:rFonts w:ascii="Times New Roman" w:hAnsi="Times New Roman" w:cs="Times New Roman"/>
      <w:b/>
      <w:sz w:val="24"/>
      <w:szCs w:val="24"/>
    </w:rPr>
  </w:style>
  <w:style w:type="table" w:customStyle="1" w:styleId="aff9">
    <w:name w:val="Стиль схемы вк"/>
    <w:basedOn w:val="a2"/>
    <w:uiPriority w:val="99"/>
    <w:rsid w:val="00C11285"/>
    <w:pPr>
      <w:spacing w:after="0" w:line="240" w:lineRule="auto"/>
    </w:pPr>
    <w:rPr>
      <w:rFonts w:eastAsiaTheme="minorEastAsia"/>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Times New Roman" w:hAnsi="Times New Roman"/>
        <w:b/>
        <w:sz w:val="22"/>
      </w:rPr>
      <w:tblPr/>
      <w:tcPr>
        <w:shd w:val="clear" w:color="auto" w:fill="9BBB59" w:themeFill="accent3"/>
      </w:tcPr>
    </w:tblStylePr>
    <w:tblStylePr w:type="firstCol">
      <w:rPr>
        <w:rFonts w:ascii="Times New Roman" w:hAnsi="Times New Roman"/>
        <w:b/>
        <w:sz w:val="22"/>
      </w:rPr>
      <w:tblPr/>
      <w:tcPr>
        <w:shd w:val="clear" w:color="auto" w:fill="9BBB59" w:themeFill="accent3"/>
      </w:tcPr>
    </w:tblStylePr>
    <w:tblStylePr w:type="band1Horz">
      <w:pPr>
        <w:jc w:val="center"/>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EEECE1" w:themeFill="background2"/>
        <w:vAlign w:val="center"/>
      </w:tcPr>
    </w:tblStylePr>
    <w:tblStylePr w:type="band2Horz">
      <w:pPr>
        <w:jc w:val="center"/>
      </w:pPr>
      <w:rPr>
        <w:rFonts w:ascii="Times New Roman" w:hAnsi="Times New Roman"/>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6E3BC" w:themeFill="accent3" w:themeFillTint="66"/>
        <w:vAlign w:val="center"/>
      </w:tcPr>
    </w:tblStylePr>
  </w:style>
  <w:style w:type="character" w:customStyle="1" w:styleId="113">
    <w:name w:val="Заголовок 1.1. ВК Знак"/>
    <w:basedOn w:val="af3"/>
    <w:link w:val="112"/>
    <w:rsid w:val="00C11285"/>
    <w:rPr>
      <w:rFonts w:ascii="Times New Roman" w:eastAsiaTheme="minorEastAsia" w:hAnsi="Times New Roman" w:cs="Times New Roman"/>
      <w:b/>
      <w:sz w:val="28"/>
      <w:szCs w:val="24"/>
    </w:rPr>
  </w:style>
  <w:style w:type="table" w:customStyle="1" w:styleId="1a">
    <w:name w:val="Сетка таблицы светлая1"/>
    <w:basedOn w:val="a2"/>
    <w:uiPriority w:val="40"/>
    <w:rsid w:val="00C112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0">
    <w:name w:val="Таблица простая 21"/>
    <w:basedOn w:val="a2"/>
    <w:uiPriority w:val="42"/>
    <w:rsid w:val="00C112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a">
    <w:name w:val="Document Map"/>
    <w:basedOn w:val="a0"/>
    <w:link w:val="affb"/>
    <w:uiPriority w:val="99"/>
    <w:semiHidden/>
    <w:unhideWhenUsed/>
    <w:rsid w:val="00525A84"/>
    <w:pPr>
      <w:spacing w:after="0"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525A84"/>
    <w:rPr>
      <w:rFonts w:ascii="Tahoma" w:hAnsi="Tahoma" w:cs="Tahoma"/>
      <w:sz w:val="16"/>
      <w:szCs w:val="16"/>
    </w:rPr>
  </w:style>
  <w:style w:type="character" w:customStyle="1" w:styleId="50">
    <w:name w:val="Заголовок 5 Знак"/>
    <w:basedOn w:val="a1"/>
    <w:link w:val="5"/>
    <w:uiPriority w:val="9"/>
    <w:rsid w:val="00165861"/>
    <w:rPr>
      <w:rFonts w:ascii="Times New Roman" w:eastAsia="Times New Roman" w:hAnsi="Times New Roman" w:cs="Times New Roman"/>
      <w:bCs/>
      <w:i/>
      <w:color w:val="000000"/>
      <w:sz w:val="26"/>
      <w:szCs w:val="26"/>
      <w:lang w:eastAsia="ru-RU"/>
    </w:rPr>
  </w:style>
  <w:style w:type="character" w:customStyle="1" w:styleId="60">
    <w:name w:val="Заголовок 6 Знак"/>
    <w:basedOn w:val="a1"/>
    <w:link w:val="6"/>
    <w:uiPriority w:val="9"/>
    <w:rsid w:val="00165861"/>
    <w:rPr>
      <w:rFonts w:ascii="Calibri" w:eastAsia="Times New Roman" w:hAnsi="Calibri" w:cs="Times New Roman"/>
      <w:b/>
      <w:bCs/>
      <w:lang w:eastAsia="ru-RU"/>
    </w:rPr>
  </w:style>
  <w:style w:type="character" w:customStyle="1" w:styleId="70">
    <w:name w:val="Заголовок 7 Знак"/>
    <w:basedOn w:val="a1"/>
    <w:link w:val="7"/>
    <w:uiPriority w:val="9"/>
    <w:rsid w:val="00165861"/>
    <w:rPr>
      <w:rFonts w:ascii="Calibri" w:eastAsia="Times New Roman" w:hAnsi="Calibri" w:cs="Times New Roman"/>
      <w:sz w:val="24"/>
      <w:szCs w:val="24"/>
      <w:lang w:eastAsia="ru-RU"/>
    </w:rPr>
  </w:style>
  <w:style w:type="character" w:customStyle="1" w:styleId="80">
    <w:name w:val="Заголовок 8 Знак"/>
    <w:basedOn w:val="a1"/>
    <w:link w:val="8"/>
    <w:uiPriority w:val="9"/>
    <w:rsid w:val="0016586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rsid w:val="00165861"/>
    <w:rPr>
      <w:rFonts w:ascii="Cambria" w:eastAsia="Times New Roman" w:hAnsi="Cambria" w:cs="Times New Roman"/>
      <w:lang w:eastAsia="ru-RU"/>
    </w:rPr>
  </w:style>
  <w:style w:type="character" w:styleId="affc">
    <w:name w:val="Strong"/>
    <w:uiPriority w:val="22"/>
    <w:qFormat/>
    <w:rsid w:val="00165861"/>
    <w:rPr>
      <w:rFonts w:cs="Times New Roman"/>
      <w:b/>
    </w:rPr>
  </w:style>
  <w:style w:type="character" w:customStyle="1" w:styleId="FontStyle178">
    <w:name w:val="Font Style178"/>
    <w:rsid w:val="00165861"/>
    <w:rPr>
      <w:rFonts w:ascii="Times New Roman" w:hAnsi="Times New Roman"/>
      <w:b/>
      <w:sz w:val="40"/>
    </w:rPr>
  </w:style>
  <w:style w:type="paragraph" w:customStyle="1" w:styleId="Style5">
    <w:name w:val="Style5"/>
    <w:basedOn w:val="a0"/>
    <w:rsid w:val="00165861"/>
    <w:pPr>
      <w:spacing w:after="0" w:line="401" w:lineRule="exact"/>
      <w:ind w:firstLine="0"/>
      <w:jc w:val="left"/>
    </w:pPr>
    <w:rPr>
      <w:rFonts w:eastAsia="Times New Roman"/>
      <w:lang w:eastAsia="ru-RU"/>
    </w:rPr>
  </w:style>
  <w:style w:type="paragraph" w:customStyle="1" w:styleId="Style4">
    <w:name w:val="Style4"/>
    <w:basedOn w:val="a0"/>
    <w:rsid w:val="00165861"/>
    <w:pPr>
      <w:spacing w:after="0" w:line="240" w:lineRule="auto"/>
      <w:ind w:firstLine="0"/>
      <w:jc w:val="left"/>
    </w:pPr>
    <w:rPr>
      <w:rFonts w:eastAsia="Times New Roman"/>
      <w:lang w:eastAsia="ru-RU"/>
    </w:rPr>
  </w:style>
  <w:style w:type="character" w:customStyle="1" w:styleId="afc">
    <w:name w:val="Обычный (веб) Знак"/>
    <w:aliases w:val="Обычный (Web) Знак,Обычный (Web)1 Знак,Обычный (веб)1 Знак,Обычный (веб)11 Знак"/>
    <w:link w:val="afb"/>
    <w:locked/>
    <w:rsid w:val="00165861"/>
    <w:rPr>
      <w:rFonts w:ascii="Times New Roman" w:eastAsiaTheme="minorEastAsia" w:hAnsi="Times New Roman" w:cs="Times New Roman"/>
      <w:sz w:val="24"/>
      <w:szCs w:val="24"/>
      <w:lang w:eastAsia="ru-RU"/>
    </w:rPr>
  </w:style>
  <w:style w:type="character" w:customStyle="1" w:styleId="FontStyle248">
    <w:name w:val="Font Style248"/>
    <w:rsid w:val="00165861"/>
    <w:rPr>
      <w:rFonts w:ascii="Times New Roman" w:hAnsi="Times New Roman"/>
      <w:sz w:val="26"/>
    </w:rPr>
  </w:style>
  <w:style w:type="character" w:customStyle="1" w:styleId="FontStyle183">
    <w:name w:val="Font Style183"/>
    <w:rsid w:val="00165861"/>
    <w:rPr>
      <w:rFonts w:ascii="Times New Roman" w:hAnsi="Times New Roman"/>
      <w:b/>
      <w:sz w:val="22"/>
    </w:rPr>
  </w:style>
  <w:style w:type="paragraph" w:customStyle="1" w:styleId="Style6">
    <w:name w:val="Style6"/>
    <w:basedOn w:val="a0"/>
    <w:rsid w:val="00165861"/>
    <w:pPr>
      <w:spacing w:after="0" w:line="761" w:lineRule="exact"/>
      <w:ind w:firstLine="0"/>
      <w:jc w:val="center"/>
    </w:pPr>
    <w:rPr>
      <w:rFonts w:eastAsia="Times New Roman"/>
      <w:lang w:eastAsia="ru-RU"/>
    </w:rPr>
  </w:style>
  <w:style w:type="paragraph" w:customStyle="1" w:styleId="1b">
    <w:name w:val="Стиль1"/>
    <w:basedOn w:val="affd"/>
    <w:qFormat/>
    <w:rsid w:val="00165861"/>
    <w:pPr>
      <w:spacing w:after="0"/>
      <w:jc w:val="center"/>
    </w:pPr>
    <w:rPr>
      <w:rFonts w:cs="Tahoma"/>
      <w:kern w:val="0"/>
      <w:szCs w:val="28"/>
      <w:lang w:val="ru-RU"/>
    </w:rPr>
  </w:style>
  <w:style w:type="paragraph" w:customStyle="1" w:styleId="affe">
    <w:basedOn w:val="a0"/>
    <w:next w:val="a0"/>
    <w:link w:val="afff"/>
    <w:uiPriority w:val="10"/>
    <w:qFormat/>
    <w:rsid w:val="00165861"/>
    <w:pPr>
      <w:pBdr>
        <w:bottom w:val="single" w:sz="8" w:space="4" w:color="4F81BD"/>
      </w:pBdr>
      <w:spacing w:after="300" w:line="240" w:lineRule="auto"/>
      <w:ind w:firstLine="0"/>
      <w:jc w:val="left"/>
    </w:pPr>
    <w:rPr>
      <w:rFonts w:ascii="Arial" w:eastAsia="Times New Roman" w:hAnsi="Arial"/>
      <w:color w:val="17365D"/>
      <w:spacing w:val="5"/>
      <w:kern w:val="28"/>
      <w:sz w:val="52"/>
      <w:szCs w:val="52"/>
      <w:lang w:val="x-none" w:eastAsia="ru-RU"/>
    </w:rPr>
  </w:style>
  <w:style w:type="character" w:customStyle="1" w:styleId="afff">
    <w:name w:val="Название Знак"/>
    <w:link w:val="affe"/>
    <w:uiPriority w:val="10"/>
    <w:locked/>
    <w:rsid w:val="00165861"/>
    <w:rPr>
      <w:rFonts w:ascii="Arial" w:eastAsia="Times New Roman" w:hAnsi="Arial" w:cs="Times New Roman"/>
      <w:color w:val="17365D"/>
      <w:spacing w:val="5"/>
      <w:kern w:val="28"/>
      <w:sz w:val="52"/>
      <w:szCs w:val="52"/>
      <w:lang w:val="x-none" w:eastAsia="ru-RU"/>
    </w:rPr>
  </w:style>
  <w:style w:type="character" w:customStyle="1" w:styleId="apple-converted-space">
    <w:name w:val="apple-converted-space"/>
    <w:rsid w:val="00165861"/>
    <w:rPr>
      <w:rFonts w:cs="Times New Roman"/>
    </w:rPr>
  </w:style>
  <w:style w:type="paragraph" w:customStyle="1" w:styleId="xl64">
    <w:name w:val="xl64"/>
    <w:basedOn w:val="a0"/>
    <w:rsid w:val="00165861"/>
    <w:pPr>
      <w:spacing w:before="100" w:beforeAutospacing="1" w:after="100" w:afterAutospacing="1" w:line="240" w:lineRule="auto"/>
      <w:ind w:firstLine="0"/>
      <w:jc w:val="center"/>
      <w:textAlignment w:val="center"/>
    </w:pPr>
    <w:rPr>
      <w:rFonts w:eastAsia="Times New Roman"/>
      <w:lang w:eastAsia="ru-RU"/>
    </w:rPr>
  </w:style>
  <w:style w:type="paragraph" w:customStyle="1" w:styleId="ConsPlusNormal">
    <w:name w:val="ConsPlusNormal"/>
    <w:link w:val="ConsPlusNormal0"/>
    <w:rsid w:val="00165861"/>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locked/>
    <w:rsid w:val="00165861"/>
    <w:rPr>
      <w:rFonts w:ascii="Arial" w:eastAsia="Times New Roman" w:hAnsi="Arial" w:cs="Times New Roman"/>
      <w:lang w:eastAsia="ru-RU"/>
    </w:rPr>
  </w:style>
  <w:style w:type="paragraph" w:customStyle="1" w:styleId="p2">
    <w:name w:val="p2"/>
    <w:basedOn w:val="a0"/>
    <w:rsid w:val="00165861"/>
    <w:pPr>
      <w:spacing w:before="100" w:beforeAutospacing="1" w:after="100" w:afterAutospacing="1" w:line="240" w:lineRule="auto"/>
      <w:ind w:firstLine="0"/>
      <w:jc w:val="left"/>
    </w:pPr>
    <w:rPr>
      <w:rFonts w:eastAsia="Times New Roman"/>
      <w:lang w:eastAsia="ru-RU"/>
    </w:rPr>
  </w:style>
  <w:style w:type="table" w:customStyle="1" w:styleId="-11">
    <w:name w:val="Светлый список - Акцент 11"/>
    <w:basedOn w:val="a2"/>
    <w:uiPriority w:val="61"/>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afff0">
    <w:name w:val="Emphasis"/>
    <w:uiPriority w:val="20"/>
    <w:qFormat/>
    <w:rsid w:val="00165861"/>
    <w:rPr>
      <w:rFonts w:cs="Times New Roman"/>
      <w:i/>
      <w:iCs/>
    </w:rPr>
  </w:style>
  <w:style w:type="paragraph" w:customStyle="1" w:styleId="afff1">
    <w:name w:val="Шапка таблицы"/>
    <w:basedOn w:val="a0"/>
    <w:link w:val="afff2"/>
    <w:qFormat/>
    <w:rsid w:val="00165861"/>
    <w:pPr>
      <w:spacing w:after="0" w:line="240" w:lineRule="auto"/>
      <w:ind w:firstLine="0"/>
      <w:jc w:val="center"/>
    </w:pPr>
    <w:rPr>
      <w:rFonts w:eastAsia="Times New Roman"/>
      <w:color w:val="000000"/>
      <w:spacing w:val="-1"/>
      <w:lang w:eastAsia="ru-RU"/>
    </w:rPr>
  </w:style>
  <w:style w:type="character" w:customStyle="1" w:styleId="afff2">
    <w:name w:val="Шапка таблицы Знак"/>
    <w:link w:val="afff1"/>
    <w:locked/>
    <w:rsid w:val="00165861"/>
    <w:rPr>
      <w:rFonts w:ascii="Times New Roman" w:eastAsia="Times New Roman" w:hAnsi="Times New Roman" w:cs="Times New Roman"/>
      <w:color w:val="000000"/>
      <w:spacing w:val="-1"/>
      <w:sz w:val="24"/>
      <w:szCs w:val="24"/>
      <w:lang w:eastAsia="ru-RU"/>
    </w:rPr>
  </w:style>
  <w:style w:type="paragraph" w:customStyle="1" w:styleId="afff3">
    <w:name w:val="Боковик"/>
    <w:basedOn w:val="a0"/>
    <w:link w:val="afff4"/>
    <w:qFormat/>
    <w:rsid w:val="00165861"/>
    <w:pPr>
      <w:spacing w:after="0" w:line="300" w:lineRule="auto"/>
      <w:ind w:firstLine="0"/>
      <w:jc w:val="left"/>
    </w:pPr>
    <w:rPr>
      <w:rFonts w:eastAsia="Times New Roman"/>
      <w:color w:val="000000"/>
      <w:spacing w:val="-1"/>
      <w:lang w:eastAsia="ru-RU"/>
    </w:rPr>
  </w:style>
  <w:style w:type="paragraph" w:customStyle="1" w:styleId="afff5">
    <w:name w:val="Таблица значения"/>
    <w:basedOn w:val="a0"/>
    <w:link w:val="afff6"/>
    <w:qFormat/>
    <w:rsid w:val="00165861"/>
    <w:pPr>
      <w:spacing w:after="0" w:line="300" w:lineRule="auto"/>
      <w:ind w:firstLine="0"/>
      <w:jc w:val="center"/>
    </w:pPr>
    <w:rPr>
      <w:rFonts w:eastAsia="Times New Roman"/>
      <w:color w:val="000000"/>
      <w:spacing w:val="-1"/>
      <w:lang w:eastAsia="ru-RU"/>
    </w:rPr>
  </w:style>
  <w:style w:type="character" w:customStyle="1" w:styleId="afff4">
    <w:name w:val="Боковик Знак"/>
    <w:link w:val="afff3"/>
    <w:locked/>
    <w:rsid w:val="00165861"/>
    <w:rPr>
      <w:rFonts w:ascii="Times New Roman" w:eastAsia="Times New Roman" w:hAnsi="Times New Roman" w:cs="Times New Roman"/>
      <w:color w:val="000000"/>
      <w:spacing w:val="-1"/>
      <w:sz w:val="24"/>
      <w:szCs w:val="24"/>
      <w:lang w:eastAsia="ru-RU"/>
    </w:rPr>
  </w:style>
  <w:style w:type="paragraph" w:customStyle="1" w:styleId="afff7">
    <w:name w:val="Таблица Заголовок"/>
    <w:basedOn w:val="a0"/>
    <w:link w:val="afff8"/>
    <w:qFormat/>
    <w:rsid w:val="00165861"/>
    <w:pPr>
      <w:keepNext/>
      <w:keepLines/>
      <w:spacing w:before="120" w:after="0" w:line="300" w:lineRule="auto"/>
      <w:ind w:firstLine="0"/>
      <w:jc w:val="left"/>
    </w:pPr>
    <w:rPr>
      <w:rFonts w:eastAsia="Times New Roman"/>
      <w:color w:val="000000"/>
      <w:spacing w:val="-1"/>
      <w:lang w:eastAsia="ru-RU"/>
    </w:rPr>
  </w:style>
  <w:style w:type="character" w:customStyle="1" w:styleId="afff6">
    <w:name w:val="Таблица значения Знак"/>
    <w:link w:val="afff5"/>
    <w:locked/>
    <w:rsid w:val="00165861"/>
    <w:rPr>
      <w:rFonts w:ascii="Times New Roman" w:eastAsia="Times New Roman" w:hAnsi="Times New Roman" w:cs="Times New Roman"/>
      <w:color w:val="000000"/>
      <w:spacing w:val="-1"/>
      <w:sz w:val="24"/>
      <w:szCs w:val="24"/>
      <w:lang w:eastAsia="ru-RU"/>
    </w:rPr>
  </w:style>
  <w:style w:type="character" w:customStyle="1" w:styleId="afff8">
    <w:name w:val="Таблица Заголовок Знак"/>
    <w:link w:val="afff7"/>
    <w:locked/>
    <w:rsid w:val="00165861"/>
    <w:rPr>
      <w:rFonts w:ascii="Times New Roman" w:eastAsia="Times New Roman" w:hAnsi="Times New Roman" w:cs="Times New Roman"/>
      <w:color w:val="000000"/>
      <w:spacing w:val="-1"/>
      <w:sz w:val="24"/>
      <w:szCs w:val="24"/>
      <w:lang w:eastAsia="ru-RU"/>
    </w:rPr>
  </w:style>
  <w:style w:type="paragraph" w:styleId="afff9">
    <w:name w:val="caption"/>
    <w:aliases w:val="Основной текст 21,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Знак"/>
    <w:basedOn w:val="a0"/>
    <w:link w:val="47"/>
    <w:uiPriority w:val="35"/>
    <w:qFormat/>
    <w:rsid w:val="00165861"/>
    <w:pPr>
      <w:spacing w:after="0" w:line="240" w:lineRule="auto"/>
      <w:ind w:firstLine="0"/>
      <w:jc w:val="left"/>
    </w:pPr>
    <w:rPr>
      <w:rFonts w:ascii="Arial" w:eastAsia="Times New Roman" w:hAnsi="Arial" w:cs="Arial"/>
      <w:lang w:eastAsia="ru-RU"/>
    </w:rPr>
  </w:style>
  <w:style w:type="paragraph" w:customStyle="1" w:styleId="afffa">
    <w:name w:val="МелкТаблица"/>
    <w:basedOn w:val="afff5"/>
    <w:link w:val="afffb"/>
    <w:qFormat/>
    <w:rsid w:val="00165861"/>
    <w:pPr>
      <w:spacing w:line="240" w:lineRule="auto"/>
    </w:pPr>
    <w:rPr>
      <w:sz w:val="20"/>
      <w:szCs w:val="20"/>
    </w:rPr>
  </w:style>
  <w:style w:type="character" w:customStyle="1" w:styleId="afffb">
    <w:name w:val="МелкТаблица Знак"/>
    <w:link w:val="afffa"/>
    <w:locked/>
    <w:rsid w:val="00165861"/>
    <w:rPr>
      <w:rFonts w:ascii="Times New Roman" w:eastAsia="Times New Roman" w:hAnsi="Times New Roman" w:cs="Times New Roman"/>
      <w:color w:val="000000"/>
      <w:spacing w:val="-1"/>
      <w:sz w:val="20"/>
      <w:szCs w:val="20"/>
      <w:lang w:eastAsia="ru-RU"/>
    </w:rPr>
  </w:style>
  <w:style w:type="paragraph" w:customStyle="1" w:styleId="Style41">
    <w:name w:val="Style41"/>
    <w:basedOn w:val="a0"/>
    <w:rsid w:val="00165861"/>
    <w:pPr>
      <w:spacing w:before="120" w:after="0" w:line="493" w:lineRule="exact"/>
      <w:ind w:firstLine="709"/>
      <w:jc w:val="left"/>
    </w:pPr>
    <w:rPr>
      <w:rFonts w:eastAsia="Times New Roman"/>
      <w:lang w:eastAsia="ru-RU"/>
    </w:rPr>
  </w:style>
  <w:style w:type="paragraph" w:customStyle="1" w:styleId="ConsPlusNonformat">
    <w:name w:val="ConsPlusNonformat"/>
    <w:uiPriority w:val="99"/>
    <w:rsid w:val="0016586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00">
    <w:name w:val="Табл 10 шрифт"/>
    <w:basedOn w:val="afff5"/>
    <w:link w:val="101"/>
    <w:qFormat/>
    <w:rsid w:val="00165861"/>
    <w:pPr>
      <w:spacing w:line="240" w:lineRule="auto"/>
    </w:pPr>
    <w:rPr>
      <w:sz w:val="20"/>
      <w:szCs w:val="20"/>
    </w:rPr>
  </w:style>
  <w:style w:type="character" w:customStyle="1" w:styleId="101">
    <w:name w:val="Табл 10 шрифт Знак"/>
    <w:link w:val="100"/>
    <w:locked/>
    <w:rsid w:val="00165861"/>
    <w:rPr>
      <w:rFonts w:ascii="Times New Roman" w:eastAsia="Times New Roman" w:hAnsi="Times New Roman" w:cs="Times New Roman"/>
      <w:color w:val="000000"/>
      <w:spacing w:val="-1"/>
      <w:sz w:val="20"/>
      <w:szCs w:val="20"/>
      <w:lang w:eastAsia="ru-RU"/>
    </w:rPr>
  </w:style>
  <w:style w:type="paragraph" w:styleId="afffc">
    <w:name w:val="Revision"/>
    <w:hidden/>
    <w:uiPriority w:val="99"/>
    <w:semiHidden/>
    <w:rsid w:val="00165861"/>
    <w:pPr>
      <w:spacing w:after="0" w:line="240" w:lineRule="auto"/>
    </w:pPr>
    <w:rPr>
      <w:rFonts w:ascii="Times New Roman" w:eastAsia="Times New Roman" w:hAnsi="Times New Roman" w:cs="Times New Roman"/>
      <w:sz w:val="24"/>
      <w:szCs w:val="28"/>
    </w:rPr>
  </w:style>
  <w:style w:type="paragraph" w:customStyle="1" w:styleId="afffd">
    <w:name w:val="Обычный кат"/>
    <w:basedOn w:val="a0"/>
    <w:qFormat/>
    <w:rsid w:val="00165861"/>
    <w:pPr>
      <w:spacing w:after="120" w:line="240" w:lineRule="auto"/>
      <w:ind w:firstLine="709"/>
      <w:jc w:val="left"/>
    </w:pPr>
    <w:rPr>
      <w:rFonts w:eastAsia="Times New Roman"/>
      <w:sz w:val="28"/>
      <w:szCs w:val="22"/>
      <w:lang w:eastAsia="ru-RU"/>
    </w:rPr>
  </w:style>
  <w:style w:type="character" w:customStyle="1" w:styleId="52">
    <w:name w:val="Основной текст (5)_"/>
    <w:link w:val="53"/>
    <w:locked/>
    <w:rsid w:val="00165861"/>
    <w:rPr>
      <w:sz w:val="14"/>
      <w:shd w:val="clear" w:color="auto" w:fill="FFFFFF"/>
    </w:rPr>
  </w:style>
  <w:style w:type="paragraph" w:customStyle="1" w:styleId="53">
    <w:name w:val="Основной текст (5)"/>
    <w:basedOn w:val="a0"/>
    <w:link w:val="52"/>
    <w:rsid w:val="00165861"/>
    <w:pPr>
      <w:shd w:val="clear" w:color="auto" w:fill="FFFFFF"/>
      <w:spacing w:after="0" w:line="240" w:lineRule="atLeast"/>
      <w:ind w:firstLine="0"/>
      <w:jc w:val="left"/>
    </w:pPr>
    <w:rPr>
      <w:rFonts w:asciiTheme="minorHAnsi" w:hAnsiTheme="minorHAnsi" w:cstheme="minorBidi"/>
      <w:sz w:val="14"/>
      <w:szCs w:val="22"/>
    </w:rPr>
  </w:style>
  <w:style w:type="table" w:customStyle="1" w:styleId="1-11">
    <w:name w:val="Средняя заливка 1 - Акцент 11"/>
    <w:basedOn w:val="a2"/>
    <w:uiPriority w:val="63"/>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customStyle="1" w:styleId="1c">
    <w:name w:val="Обычный_1)"/>
    <w:link w:val="1d"/>
    <w:autoRedefine/>
    <w:qFormat/>
    <w:rsid w:val="00165861"/>
    <w:pPr>
      <w:spacing w:before="80" w:after="0" w:line="300" w:lineRule="auto"/>
      <w:ind w:firstLine="680"/>
      <w:jc w:val="both"/>
    </w:pPr>
    <w:rPr>
      <w:rFonts w:ascii="Times New Roman" w:eastAsia="Times New Roman" w:hAnsi="Times New Roman" w:cs="Times New Roman"/>
      <w:sz w:val="28"/>
      <w:lang w:eastAsia="ru-RU"/>
    </w:rPr>
  </w:style>
  <w:style w:type="character" w:customStyle="1" w:styleId="50pt">
    <w:name w:val="Основной текст (5) + Интервал 0 pt"/>
    <w:rsid w:val="00165861"/>
    <w:rPr>
      <w:rFonts w:ascii="Times New Roman" w:hAnsi="Times New Roman"/>
      <w:color w:val="000000"/>
      <w:spacing w:val="6"/>
      <w:w w:val="100"/>
      <w:position w:val="0"/>
      <w:sz w:val="14"/>
      <w:u w:val="none"/>
      <w:lang w:val="ru-RU" w:eastAsia="ru-RU"/>
    </w:rPr>
  </w:style>
  <w:style w:type="paragraph" w:customStyle="1" w:styleId="Style1">
    <w:name w:val="Style1"/>
    <w:basedOn w:val="a0"/>
    <w:rsid w:val="00165861"/>
    <w:pPr>
      <w:spacing w:before="120" w:after="0" w:line="300" w:lineRule="auto"/>
      <w:ind w:firstLine="709"/>
      <w:jc w:val="left"/>
    </w:pPr>
    <w:rPr>
      <w:rFonts w:eastAsia="Times New Roman"/>
      <w:sz w:val="28"/>
      <w:lang w:eastAsia="ru-RU"/>
    </w:rPr>
  </w:style>
  <w:style w:type="paragraph" w:customStyle="1" w:styleId="Style2">
    <w:name w:val="Style2"/>
    <w:basedOn w:val="a0"/>
    <w:rsid w:val="00165861"/>
    <w:pPr>
      <w:spacing w:before="120" w:after="0" w:line="300" w:lineRule="auto"/>
      <w:ind w:firstLine="709"/>
      <w:jc w:val="left"/>
    </w:pPr>
    <w:rPr>
      <w:rFonts w:eastAsia="Times New Roman"/>
      <w:sz w:val="28"/>
      <w:lang w:eastAsia="ru-RU"/>
    </w:rPr>
  </w:style>
  <w:style w:type="paragraph" w:customStyle="1" w:styleId="Style3">
    <w:name w:val="Style3"/>
    <w:basedOn w:val="a0"/>
    <w:rsid w:val="00165861"/>
    <w:pPr>
      <w:spacing w:before="120" w:after="0" w:line="300" w:lineRule="auto"/>
      <w:ind w:firstLine="709"/>
      <w:jc w:val="left"/>
    </w:pPr>
    <w:rPr>
      <w:rFonts w:eastAsia="Times New Roman"/>
      <w:sz w:val="28"/>
      <w:lang w:eastAsia="ru-RU"/>
    </w:rPr>
  </w:style>
  <w:style w:type="paragraph" w:customStyle="1" w:styleId="Style7">
    <w:name w:val="Style7"/>
    <w:basedOn w:val="a0"/>
    <w:rsid w:val="00165861"/>
    <w:pPr>
      <w:spacing w:before="120" w:after="0" w:line="437" w:lineRule="exact"/>
      <w:ind w:firstLine="144"/>
      <w:jc w:val="left"/>
    </w:pPr>
    <w:rPr>
      <w:rFonts w:eastAsia="Times New Roman"/>
      <w:sz w:val="28"/>
      <w:lang w:eastAsia="ru-RU"/>
    </w:rPr>
  </w:style>
  <w:style w:type="paragraph" w:customStyle="1" w:styleId="Style8">
    <w:name w:val="Style8"/>
    <w:basedOn w:val="a0"/>
    <w:rsid w:val="00165861"/>
    <w:pPr>
      <w:spacing w:before="120" w:after="0" w:line="300" w:lineRule="auto"/>
      <w:ind w:firstLine="709"/>
      <w:jc w:val="left"/>
    </w:pPr>
    <w:rPr>
      <w:rFonts w:eastAsia="Times New Roman"/>
      <w:sz w:val="28"/>
      <w:lang w:eastAsia="ru-RU"/>
    </w:rPr>
  </w:style>
  <w:style w:type="paragraph" w:customStyle="1" w:styleId="Style9">
    <w:name w:val="Style9"/>
    <w:basedOn w:val="a0"/>
    <w:rsid w:val="00165861"/>
    <w:pPr>
      <w:spacing w:before="120" w:after="0" w:line="400" w:lineRule="exact"/>
      <w:ind w:firstLine="245"/>
      <w:jc w:val="left"/>
    </w:pPr>
    <w:rPr>
      <w:rFonts w:eastAsia="Times New Roman"/>
      <w:sz w:val="28"/>
      <w:lang w:eastAsia="ru-RU"/>
    </w:rPr>
  </w:style>
  <w:style w:type="paragraph" w:customStyle="1" w:styleId="Style10">
    <w:name w:val="Style10"/>
    <w:basedOn w:val="a0"/>
    <w:rsid w:val="00165861"/>
    <w:pPr>
      <w:spacing w:before="120" w:after="0" w:line="300" w:lineRule="auto"/>
      <w:ind w:firstLine="709"/>
      <w:jc w:val="left"/>
    </w:pPr>
    <w:rPr>
      <w:rFonts w:eastAsia="Times New Roman"/>
      <w:sz w:val="28"/>
      <w:lang w:eastAsia="ru-RU"/>
    </w:rPr>
  </w:style>
  <w:style w:type="paragraph" w:customStyle="1" w:styleId="Style11">
    <w:name w:val="Style11"/>
    <w:basedOn w:val="a0"/>
    <w:rsid w:val="00165861"/>
    <w:pPr>
      <w:spacing w:before="120" w:after="0" w:line="300" w:lineRule="auto"/>
      <w:ind w:firstLine="709"/>
      <w:jc w:val="left"/>
    </w:pPr>
    <w:rPr>
      <w:rFonts w:eastAsia="Times New Roman"/>
      <w:sz w:val="28"/>
      <w:lang w:eastAsia="ru-RU"/>
    </w:rPr>
  </w:style>
  <w:style w:type="paragraph" w:customStyle="1" w:styleId="Style13">
    <w:name w:val="Style13"/>
    <w:basedOn w:val="a0"/>
    <w:rsid w:val="00165861"/>
    <w:pPr>
      <w:spacing w:before="120" w:after="0" w:line="300" w:lineRule="auto"/>
      <w:ind w:firstLine="709"/>
      <w:jc w:val="left"/>
    </w:pPr>
    <w:rPr>
      <w:rFonts w:eastAsia="Times New Roman"/>
      <w:sz w:val="28"/>
      <w:lang w:eastAsia="ru-RU"/>
    </w:rPr>
  </w:style>
  <w:style w:type="paragraph" w:customStyle="1" w:styleId="Style14">
    <w:name w:val="Style14"/>
    <w:basedOn w:val="a0"/>
    <w:rsid w:val="00165861"/>
    <w:pPr>
      <w:spacing w:before="120" w:after="0" w:line="300" w:lineRule="auto"/>
      <w:ind w:firstLine="709"/>
      <w:jc w:val="left"/>
    </w:pPr>
    <w:rPr>
      <w:rFonts w:eastAsia="Times New Roman"/>
      <w:sz w:val="28"/>
      <w:lang w:eastAsia="ru-RU"/>
    </w:rPr>
  </w:style>
  <w:style w:type="paragraph" w:customStyle="1" w:styleId="Style15">
    <w:name w:val="Style15"/>
    <w:basedOn w:val="a0"/>
    <w:rsid w:val="00165861"/>
    <w:pPr>
      <w:spacing w:before="120" w:after="0" w:line="300" w:lineRule="auto"/>
      <w:ind w:firstLine="709"/>
      <w:jc w:val="left"/>
    </w:pPr>
    <w:rPr>
      <w:rFonts w:eastAsia="Times New Roman"/>
      <w:sz w:val="28"/>
      <w:lang w:eastAsia="ru-RU"/>
    </w:rPr>
  </w:style>
  <w:style w:type="paragraph" w:customStyle="1" w:styleId="Style17">
    <w:name w:val="Style17"/>
    <w:basedOn w:val="a0"/>
    <w:rsid w:val="00165861"/>
    <w:pPr>
      <w:spacing w:before="120" w:after="0" w:line="161" w:lineRule="exact"/>
      <w:ind w:firstLine="709"/>
      <w:jc w:val="left"/>
    </w:pPr>
    <w:rPr>
      <w:rFonts w:eastAsia="Times New Roman"/>
      <w:sz w:val="28"/>
      <w:lang w:eastAsia="ru-RU"/>
    </w:rPr>
  </w:style>
  <w:style w:type="paragraph" w:customStyle="1" w:styleId="Style18">
    <w:name w:val="Style18"/>
    <w:basedOn w:val="a0"/>
    <w:rsid w:val="00165861"/>
    <w:pPr>
      <w:spacing w:before="120" w:after="0" w:line="422" w:lineRule="exact"/>
      <w:ind w:firstLine="709"/>
      <w:jc w:val="center"/>
    </w:pPr>
    <w:rPr>
      <w:rFonts w:eastAsia="Times New Roman"/>
      <w:sz w:val="28"/>
      <w:lang w:eastAsia="ru-RU"/>
    </w:rPr>
  </w:style>
  <w:style w:type="paragraph" w:customStyle="1" w:styleId="Style19">
    <w:name w:val="Style19"/>
    <w:basedOn w:val="a0"/>
    <w:link w:val="Style190"/>
    <w:rsid w:val="00165861"/>
    <w:pPr>
      <w:spacing w:before="120" w:after="0" w:line="300" w:lineRule="auto"/>
      <w:ind w:firstLine="709"/>
      <w:jc w:val="center"/>
    </w:pPr>
    <w:rPr>
      <w:rFonts w:eastAsia="Times New Roman"/>
      <w:szCs w:val="20"/>
      <w:lang w:val="x-none" w:eastAsia="x-none"/>
    </w:rPr>
  </w:style>
  <w:style w:type="paragraph" w:customStyle="1" w:styleId="Style20">
    <w:name w:val="Style20"/>
    <w:basedOn w:val="a0"/>
    <w:rsid w:val="00165861"/>
    <w:pPr>
      <w:spacing w:before="120" w:after="0" w:line="413" w:lineRule="exact"/>
      <w:ind w:hanging="379"/>
      <w:jc w:val="left"/>
    </w:pPr>
    <w:rPr>
      <w:rFonts w:eastAsia="Times New Roman"/>
      <w:sz w:val="28"/>
      <w:lang w:eastAsia="ru-RU"/>
    </w:rPr>
  </w:style>
  <w:style w:type="paragraph" w:customStyle="1" w:styleId="Style23">
    <w:name w:val="Style23"/>
    <w:basedOn w:val="a0"/>
    <w:rsid w:val="00165861"/>
    <w:pPr>
      <w:spacing w:before="120" w:after="0" w:line="300" w:lineRule="auto"/>
      <w:ind w:firstLine="709"/>
      <w:jc w:val="left"/>
    </w:pPr>
    <w:rPr>
      <w:rFonts w:eastAsia="Times New Roman"/>
      <w:sz w:val="28"/>
      <w:lang w:eastAsia="ru-RU"/>
    </w:rPr>
  </w:style>
  <w:style w:type="character" w:customStyle="1" w:styleId="FontStyle179">
    <w:name w:val="Font Style179"/>
    <w:rsid w:val="00165861"/>
    <w:rPr>
      <w:rFonts w:ascii="Times New Roman" w:hAnsi="Times New Roman"/>
      <w:b/>
      <w:sz w:val="46"/>
    </w:rPr>
  </w:style>
  <w:style w:type="character" w:customStyle="1" w:styleId="FontStyle180">
    <w:name w:val="Font Style180"/>
    <w:rsid w:val="00165861"/>
    <w:rPr>
      <w:rFonts w:ascii="Sylfaen" w:hAnsi="Sylfaen"/>
      <w:b/>
      <w:sz w:val="24"/>
    </w:rPr>
  </w:style>
  <w:style w:type="character" w:customStyle="1" w:styleId="FontStyle181">
    <w:name w:val="Font Style181"/>
    <w:rsid w:val="00165861"/>
    <w:rPr>
      <w:rFonts w:ascii="Arial Unicode MS" w:eastAsia="Arial Unicode MS"/>
      <w:b/>
      <w:sz w:val="28"/>
    </w:rPr>
  </w:style>
  <w:style w:type="character" w:customStyle="1" w:styleId="FontStyle182">
    <w:name w:val="Font Style182"/>
    <w:qFormat/>
    <w:rsid w:val="00165861"/>
    <w:rPr>
      <w:rFonts w:ascii="Times New Roman" w:hAnsi="Times New Roman"/>
      <w:b/>
      <w:sz w:val="34"/>
    </w:rPr>
  </w:style>
  <w:style w:type="character" w:customStyle="1" w:styleId="FontStyle220">
    <w:name w:val="Font Style220"/>
    <w:rsid w:val="00165861"/>
    <w:rPr>
      <w:rFonts w:ascii="Times New Roman" w:hAnsi="Times New Roman"/>
      <w:b/>
      <w:sz w:val="14"/>
    </w:rPr>
  </w:style>
  <w:style w:type="character" w:customStyle="1" w:styleId="FontStyle227">
    <w:name w:val="Font Style227"/>
    <w:rsid w:val="00165861"/>
    <w:rPr>
      <w:rFonts w:ascii="Times New Roman" w:hAnsi="Times New Roman"/>
      <w:b/>
      <w:sz w:val="18"/>
    </w:rPr>
  </w:style>
  <w:style w:type="character" w:customStyle="1" w:styleId="FontStyle249">
    <w:name w:val="Font Style249"/>
    <w:rsid w:val="00165861"/>
    <w:rPr>
      <w:rFonts w:ascii="Times New Roman" w:hAnsi="Times New Roman"/>
      <w:b/>
      <w:sz w:val="24"/>
    </w:rPr>
  </w:style>
  <w:style w:type="paragraph" w:customStyle="1" w:styleId="Style35">
    <w:name w:val="Style35"/>
    <w:basedOn w:val="a0"/>
    <w:rsid w:val="00165861"/>
    <w:pPr>
      <w:spacing w:before="120" w:after="0" w:line="511" w:lineRule="exact"/>
      <w:ind w:firstLine="709"/>
      <w:jc w:val="left"/>
    </w:pPr>
    <w:rPr>
      <w:rFonts w:eastAsia="Times New Roman"/>
      <w:sz w:val="28"/>
      <w:lang w:eastAsia="ru-RU"/>
    </w:rPr>
  </w:style>
  <w:style w:type="paragraph" w:customStyle="1" w:styleId="Style36">
    <w:name w:val="Style36"/>
    <w:basedOn w:val="a0"/>
    <w:rsid w:val="00165861"/>
    <w:pPr>
      <w:spacing w:before="120" w:after="0" w:line="370" w:lineRule="exact"/>
      <w:ind w:firstLine="634"/>
      <w:jc w:val="left"/>
    </w:pPr>
    <w:rPr>
      <w:rFonts w:eastAsia="Times New Roman"/>
      <w:sz w:val="28"/>
      <w:lang w:eastAsia="ru-RU"/>
    </w:rPr>
  </w:style>
  <w:style w:type="paragraph" w:customStyle="1" w:styleId="Style37">
    <w:name w:val="Style37"/>
    <w:basedOn w:val="a0"/>
    <w:rsid w:val="00165861"/>
    <w:pPr>
      <w:spacing w:before="120" w:after="0" w:line="300" w:lineRule="auto"/>
      <w:ind w:firstLine="709"/>
      <w:jc w:val="left"/>
    </w:pPr>
    <w:rPr>
      <w:rFonts w:eastAsia="Times New Roman"/>
      <w:sz w:val="28"/>
      <w:lang w:eastAsia="ru-RU"/>
    </w:rPr>
  </w:style>
  <w:style w:type="character" w:customStyle="1" w:styleId="FontStyle185">
    <w:name w:val="Font Style185"/>
    <w:rsid w:val="00165861"/>
    <w:rPr>
      <w:rFonts w:ascii="Times New Roman" w:hAnsi="Times New Roman"/>
      <w:b/>
      <w:sz w:val="28"/>
    </w:rPr>
  </w:style>
  <w:style w:type="paragraph" w:customStyle="1" w:styleId="Style43">
    <w:name w:val="Style43"/>
    <w:basedOn w:val="a0"/>
    <w:rsid w:val="00165861"/>
    <w:pPr>
      <w:spacing w:before="120" w:after="0" w:line="487" w:lineRule="exact"/>
      <w:ind w:firstLine="701"/>
      <w:jc w:val="left"/>
    </w:pPr>
    <w:rPr>
      <w:rFonts w:eastAsia="Times New Roman"/>
      <w:sz w:val="28"/>
      <w:lang w:eastAsia="ru-RU"/>
    </w:rPr>
  </w:style>
  <w:style w:type="character" w:customStyle="1" w:styleId="FontStyle186">
    <w:name w:val="Font Style186"/>
    <w:rsid w:val="00165861"/>
    <w:rPr>
      <w:rFonts w:ascii="Bookman Old Style" w:hAnsi="Bookman Old Style"/>
      <w:b/>
      <w:i/>
      <w:sz w:val="34"/>
    </w:rPr>
  </w:style>
  <w:style w:type="character" w:customStyle="1" w:styleId="FontStyle187">
    <w:name w:val="Font Style187"/>
    <w:rsid w:val="00165861"/>
    <w:rPr>
      <w:rFonts w:ascii="Times New Roman" w:hAnsi="Times New Roman"/>
      <w:b/>
      <w:sz w:val="18"/>
    </w:rPr>
  </w:style>
  <w:style w:type="paragraph" w:customStyle="1" w:styleId="Style32">
    <w:name w:val="Style32"/>
    <w:basedOn w:val="a0"/>
    <w:rsid w:val="00165861"/>
    <w:pPr>
      <w:spacing w:before="120" w:after="0" w:line="182" w:lineRule="exact"/>
      <w:ind w:firstLine="709"/>
      <w:jc w:val="left"/>
    </w:pPr>
    <w:rPr>
      <w:rFonts w:eastAsia="Times New Roman"/>
      <w:sz w:val="28"/>
      <w:lang w:eastAsia="ru-RU"/>
    </w:rPr>
  </w:style>
  <w:style w:type="paragraph" w:customStyle="1" w:styleId="Style56">
    <w:name w:val="Style56"/>
    <w:basedOn w:val="a0"/>
    <w:rsid w:val="00165861"/>
    <w:pPr>
      <w:spacing w:before="120" w:after="0" w:line="499" w:lineRule="exact"/>
      <w:ind w:hanging="360"/>
      <w:jc w:val="left"/>
    </w:pPr>
    <w:rPr>
      <w:rFonts w:eastAsia="Times New Roman"/>
      <w:sz w:val="28"/>
      <w:lang w:eastAsia="ru-RU"/>
    </w:rPr>
  </w:style>
  <w:style w:type="paragraph" w:customStyle="1" w:styleId="Style57">
    <w:name w:val="Style57"/>
    <w:basedOn w:val="a0"/>
    <w:rsid w:val="00165861"/>
    <w:pPr>
      <w:spacing w:before="120" w:after="0" w:line="490" w:lineRule="exact"/>
      <w:ind w:hanging="346"/>
      <w:jc w:val="left"/>
    </w:pPr>
    <w:rPr>
      <w:rFonts w:eastAsia="Times New Roman"/>
      <w:sz w:val="28"/>
      <w:lang w:eastAsia="ru-RU"/>
    </w:rPr>
  </w:style>
  <w:style w:type="paragraph" w:customStyle="1" w:styleId="Style59">
    <w:name w:val="Style59"/>
    <w:basedOn w:val="a0"/>
    <w:rsid w:val="00165861"/>
    <w:pPr>
      <w:spacing w:before="120" w:after="0" w:line="504" w:lineRule="exact"/>
      <w:ind w:hanging="317"/>
      <w:jc w:val="left"/>
    </w:pPr>
    <w:rPr>
      <w:rFonts w:eastAsia="Times New Roman"/>
      <w:sz w:val="28"/>
      <w:lang w:eastAsia="ru-RU"/>
    </w:rPr>
  </w:style>
  <w:style w:type="paragraph" w:customStyle="1" w:styleId="Style60">
    <w:name w:val="Style60"/>
    <w:basedOn w:val="a0"/>
    <w:rsid w:val="00165861"/>
    <w:pPr>
      <w:spacing w:before="120" w:after="0" w:line="491" w:lineRule="exact"/>
      <w:ind w:hanging="638"/>
      <w:jc w:val="left"/>
    </w:pPr>
    <w:rPr>
      <w:rFonts w:eastAsia="Times New Roman"/>
      <w:sz w:val="28"/>
      <w:lang w:eastAsia="ru-RU"/>
    </w:rPr>
  </w:style>
  <w:style w:type="paragraph" w:customStyle="1" w:styleId="Style61">
    <w:name w:val="Style61"/>
    <w:basedOn w:val="a0"/>
    <w:rsid w:val="00165861"/>
    <w:pPr>
      <w:spacing w:before="120" w:after="0" w:line="490" w:lineRule="exact"/>
      <w:ind w:hanging="336"/>
      <w:jc w:val="left"/>
    </w:pPr>
    <w:rPr>
      <w:rFonts w:eastAsia="Times New Roman"/>
      <w:sz w:val="28"/>
      <w:lang w:eastAsia="ru-RU"/>
    </w:rPr>
  </w:style>
  <w:style w:type="character" w:customStyle="1" w:styleId="FontStyle190">
    <w:name w:val="Font Style190"/>
    <w:rsid w:val="00165861"/>
    <w:rPr>
      <w:rFonts w:ascii="Times New Roman" w:hAnsi="Times New Roman"/>
      <w:b/>
      <w:i/>
      <w:w w:val="50"/>
      <w:sz w:val="46"/>
    </w:rPr>
  </w:style>
  <w:style w:type="paragraph" w:customStyle="1" w:styleId="Style66">
    <w:name w:val="Style66"/>
    <w:basedOn w:val="a0"/>
    <w:rsid w:val="00165861"/>
    <w:pPr>
      <w:spacing w:before="120" w:after="0" w:line="562" w:lineRule="exact"/>
      <w:ind w:hanging="355"/>
      <w:jc w:val="left"/>
    </w:pPr>
    <w:rPr>
      <w:rFonts w:eastAsia="Times New Roman"/>
      <w:sz w:val="28"/>
      <w:lang w:eastAsia="ru-RU"/>
    </w:rPr>
  </w:style>
  <w:style w:type="paragraph" w:customStyle="1" w:styleId="Style67">
    <w:name w:val="Style67"/>
    <w:basedOn w:val="a0"/>
    <w:rsid w:val="00165861"/>
    <w:pPr>
      <w:spacing w:before="120" w:after="0" w:line="300" w:lineRule="auto"/>
      <w:ind w:firstLine="709"/>
      <w:jc w:val="center"/>
    </w:pPr>
    <w:rPr>
      <w:rFonts w:eastAsia="Times New Roman"/>
      <w:sz w:val="28"/>
      <w:lang w:eastAsia="ru-RU"/>
    </w:rPr>
  </w:style>
  <w:style w:type="paragraph" w:customStyle="1" w:styleId="Style74">
    <w:name w:val="Style74"/>
    <w:basedOn w:val="a0"/>
    <w:rsid w:val="00165861"/>
    <w:pPr>
      <w:spacing w:before="120" w:after="0" w:line="490" w:lineRule="exact"/>
      <w:ind w:firstLine="538"/>
      <w:jc w:val="left"/>
    </w:pPr>
    <w:rPr>
      <w:rFonts w:eastAsia="Times New Roman"/>
      <w:sz w:val="28"/>
      <w:lang w:eastAsia="ru-RU"/>
    </w:rPr>
  </w:style>
  <w:style w:type="paragraph" w:customStyle="1" w:styleId="Style85">
    <w:name w:val="Style85"/>
    <w:basedOn w:val="a0"/>
    <w:rsid w:val="00165861"/>
    <w:pPr>
      <w:spacing w:before="120" w:after="0" w:line="557" w:lineRule="exact"/>
      <w:ind w:hanging="350"/>
      <w:jc w:val="left"/>
    </w:pPr>
    <w:rPr>
      <w:rFonts w:eastAsia="Times New Roman"/>
      <w:sz w:val="28"/>
      <w:lang w:eastAsia="ru-RU"/>
    </w:rPr>
  </w:style>
  <w:style w:type="character" w:customStyle="1" w:styleId="FontStyle246">
    <w:name w:val="Font Style246"/>
    <w:rsid w:val="00165861"/>
    <w:rPr>
      <w:rFonts w:ascii="Times New Roman" w:hAnsi="Times New Roman"/>
      <w:sz w:val="26"/>
    </w:rPr>
  </w:style>
  <w:style w:type="paragraph" w:customStyle="1" w:styleId="Style97">
    <w:name w:val="Style97"/>
    <w:basedOn w:val="a0"/>
    <w:rsid w:val="00165861"/>
    <w:pPr>
      <w:spacing w:before="120" w:after="0" w:line="300" w:lineRule="auto"/>
      <w:ind w:firstLine="709"/>
      <w:jc w:val="left"/>
    </w:pPr>
    <w:rPr>
      <w:rFonts w:eastAsia="Times New Roman"/>
      <w:sz w:val="28"/>
      <w:lang w:eastAsia="ru-RU"/>
    </w:rPr>
  </w:style>
  <w:style w:type="paragraph" w:customStyle="1" w:styleId="Style98">
    <w:name w:val="Style98"/>
    <w:basedOn w:val="a0"/>
    <w:rsid w:val="00165861"/>
    <w:pPr>
      <w:spacing w:before="120" w:after="0" w:line="300" w:lineRule="auto"/>
      <w:ind w:firstLine="709"/>
      <w:jc w:val="left"/>
    </w:pPr>
    <w:rPr>
      <w:rFonts w:eastAsia="Times New Roman"/>
      <w:sz w:val="28"/>
      <w:lang w:eastAsia="ru-RU"/>
    </w:rPr>
  </w:style>
  <w:style w:type="paragraph" w:customStyle="1" w:styleId="Style100">
    <w:name w:val="Style100"/>
    <w:basedOn w:val="a0"/>
    <w:rsid w:val="00165861"/>
    <w:pPr>
      <w:spacing w:before="120" w:after="0" w:line="300" w:lineRule="auto"/>
      <w:ind w:firstLine="709"/>
      <w:jc w:val="left"/>
    </w:pPr>
    <w:rPr>
      <w:rFonts w:eastAsia="Times New Roman"/>
      <w:sz w:val="28"/>
      <w:lang w:eastAsia="ru-RU"/>
    </w:rPr>
  </w:style>
  <w:style w:type="paragraph" w:customStyle="1" w:styleId="Style102">
    <w:name w:val="Style102"/>
    <w:basedOn w:val="a0"/>
    <w:rsid w:val="00165861"/>
    <w:pPr>
      <w:spacing w:before="120" w:after="0" w:line="300" w:lineRule="auto"/>
      <w:ind w:firstLine="709"/>
      <w:jc w:val="left"/>
    </w:pPr>
    <w:rPr>
      <w:rFonts w:eastAsia="Times New Roman"/>
      <w:sz w:val="28"/>
      <w:lang w:eastAsia="ru-RU"/>
    </w:rPr>
  </w:style>
  <w:style w:type="paragraph" w:customStyle="1" w:styleId="Style104">
    <w:name w:val="Style104"/>
    <w:basedOn w:val="a0"/>
    <w:rsid w:val="00165861"/>
    <w:pPr>
      <w:spacing w:before="120" w:after="0" w:line="300" w:lineRule="auto"/>
      <w:ind w:firstLine="709"/>
      <w:jc w:val="left"/>
    </w:pPr>
    <w:rPr>
      <w:rFonts w:eastAsia="Times New Roman"/>
      <w:sz w:val="28"/>
      <w:lang w:eastAsia="ru-RU"/>
    </w:rPr>
  </w:style>
  <w:style w:type="paragraph" w:customStyle="1" w:styleId="Style105">
    <w:name w:val="Style105"/>
    <w:basedOn w:val="a0"/>
    <w:rsid w:val="00165861"/>
    <w:pPr>
      <w:spacing w:before="120" w:after="0" w:line="300" w:lineRule="auto"/>
      <w:ind w:firstLine="709"/>
      <w:jc w:val="left"/>
    </w:pPr>
    <w:rPr>
      <w:rFonts w:eastAsia="Times New Roman"/>
      <w:sz w:val="28"/>
      <w:lang w:eastAsia="ru-RU"/>
    </w:rPr>
  </w:style>
  <w:style w:type="paragraph" w:customStyle="1" w:styleId="Style106">
    <w:name w:val="Style106"/>
    <w:basedOn w:val="a0"/>
    <w:rsid w:val="00165861"/>
    <w:pPr>
      <w:spacing w:before="120" w:after="0" w:line="408" w:lineRule="exact"/>
      <w:ind w:firstLine="709"/>
      <w:jc w:val="center"/>
    </w:pPr>
    <w:rPr>
      <w:rFonts w:eastAsia="Times New Roman"/>
      <w:sz w:val="28"/>
      <w:lang w:eastAsia="ru-RU"/>
    </w:rPr>
  </w:style>
  <w:style w:type="paragraph" w:customStyle="1" w:styleId="Style107">
    <w:name w:val="Style107"/>
    <w:basedOn w:val="a0"/>
    <w:rsid w:val="00165861"/>
    <w:pPr>
      <w:spacing w:before="120" w:after="0" w:line="300" w:lineRule="auto"/>
      <w:ind w:firstLine="709"/>
      <w:jc w:val="left"/>
    </w:pPr>
    <w:rPr>
      <w:rFonts w:eastAsia="Times New Roman"/>
      <w:sz w:val="28"/>
      <w:lang w:eastAsia="ru-RU"/>
    </w:rPr>
  </w:style>
  <w:style w:type="paragraph" w:customStyle="1" w:styleId="Style109">
    <w:name w:val="Style109"/>
    <w:basedOn w:val="a0"/>
    <w:rsid w:val="00165861"/>
    <w:pPr>
      <w:spacing w:before="120" w:after="0" w:line="300" w:lineRule="auto"/>
      <w:ind w:firstLine="709"/>
      <w:jc w:val="left"/>
    </w:pPr>
    <w:rPr>
      <w:rFonts w:eastAsia="Times New Roman"/>
      <w:sz w:val="28"/>
      <w:lang w:eastAsia="ru-RU"/>
    </w:rPr>
  </w:style>
  <w:style w:type="character" w:customStyle="1" w:styleId="FontStyle188">
    <w:name w:val="Font Style188"/>
    <w:rsid w:val="00165861"/>
    <w:rPr>
      <w:rFonts w:ascii="Times New Roman" w:hAnsi="Times New Roman"/>
      <w:sz w:val="16"/>
    </w:rPr>
  </w:style>
  <w:style w:type="character" w:customStyle="1" w:styleId="FontStyle193">
    <w:name w:val="Font Style193"/>
    <w:rsid w:val="00165861"/>
    <w:rPr>
      <w:rFonts w:ascii="Sylfaen" w:hAnsi="Sylfaen"/>
      <w:b/>
      <w:sz w:val="24"/>
    </w:rPr>
  </w:style>
  <w:style w:type="character" w:customStyle="1" w:styleId="FontStyle194">
    <w:name w:val="Font Style194"/>
    <w:rsid w:val="00165861"/>
    <w:rPr>
      <w:rFonts w:ascii="Times New Roman" w:hAnsi="Times New Roman"/>
      <w:sz w:val="130"/>
    </w:rPr>
  </w:style>
  <w:style w:type="character" w:customStyle="1" w:styleId="FontStyle195">
    <w:name w:val="Font Style195"/>
    <w:rsid w:val="00165861"/>
    <w:rPr>
      <w:rFonts w:ascii="Times New Roman" w:hAnsi="Times New Roman"/>
      <w:sz w:val="30"/>
    </w:rPr>
  </w:style>
  <w:style w:type="character" w:customStyle="1" w:styleId="FontStyle196">
    <w:name w:val="Font Style196"/>
    <w:rsid w:val="00165861"/>
    <w:rPr>
      <w:rFonts w:ascii="Times New Roman" w:hAnsi="Times New Roman"/>
      <w:b/>
      <w:sz w:val="22"/>
    </w:rPr>
  </w:style>
  <w:style w:type="character" w:customStyle="1" w:styleId="FontStyle197">
    <w:name w:val="Font Style197"/>
    <w:rsid w:val="00165861"/>
    <w:rPr>
      <w:rFonts w:ascii="Times New Roman" w:hAnsi="Times New Roman"/>
      <w:sz w:val="48"/>
    </w:rPr>
  </w:style>
  <w:style w:type="character" w:customStyle="1" w:styleId="FontStyle198">
    <w:name w:val="Font Style198"/>
    <w:rsid w:val="00165861"/>
    <w:rPr>
      <w:rFonts w:ascii="Book Antiqua" w:hAnsi="Book Antiqua"/>
      <w:b/>
      <w:sz w:val="22"/>
    </w:rPr>
  </w:style>
  <w:style w:type="character" w:customStyle="1" w:styleId="FontStyle199">
    <w:name w:val="Font Style199"/>
    <w:rsid w:val="00165861"/>
    <w:rPr>
      <w:rFonts w:ascii="Bookman Old Style" w:hAnsi="Bookman Old Style"/>
      <w:b/>
      <w:spacing w:val="-10"/>
      <w:sz w:val="16"/>
    </w:rPr>
  </w:style>
  <w:style w:type="character" w:customStyle="1" w:styleId="FontStyle244">
    <w:name w:val="Font Style244"/>
    <w:rsid w:val="00165861"/>
    <w:rPr>
      <w:rFonts w:ascii="Times New Roman" w:hAnsi="Times New Roman"/>
      <w:sz w:val="14"/>
    </w:rPr>
  </w:style>
  <w:style w:type="character" w:customStyle="1" w:styleId="FontStyle270">
    <w:name w:val="Font Style270"/>
    <w:rsid w:val="00165861"/>
    <w:rPr>
      <w:rFonts w:ascii="Times New Roman" w:hAnsi="Times New Roman"/>
      <w:b/>
      <w:sz w:val="12"/>
    </w:rPr>
  </w:style>
  <w:style w:type="paragraph" w:customStyle="1" w:styleId="Style118">
    <w:name w:val="Style118"/>
    <w:basedOn w:val="a0"/>
    <w:rsid w:val="00165861"/>
    <w:pPr>
      <w:spacing w:before="120" w:after="0" w:line="300" w:lineRule="auto"/>
      <w:ind w:firstLine="709"/>
      <w:jc w:val="center"/>
    </w:pPr>
    <w:rPr>
      <w:rFonts w:eastAsia="Times New Roman"/>
      <w:sz w:val="28"/>
      <w:lang w:eastAsia="ru-RU"/>
    </w:rPr>
  </w:style>
  <w:style w:type="paragraph" w:customStyle="1" w:styleId="Style137">
    <w:name w:val="Style137"/>
    <w:basedOn w:val="a0"/>
    <w:rsid w:val="00165861"/>
    <w:pPr>
      <w:spacing w:before="120" w:after="0" w:line="300" w:lineRule="auto"/>
      <w:ind w:firstLine="709"/>
      <w:jc w:val="left"/>
    </w:pPr>
    <w:rPr>
      <w:rFonts w:eastAsia="Times New Roman"/>
      <w:sz w:val="28"/>
      <w:lang w:eastAsia="ru-RU"/>
    </w:rPr>
  </w:style>
  <w:style w:type="character" w:customStyle="1" w:styleId="FontStyle247">
    <w:name w:val="Font Style247"/>
    <w:rsid w:val="00165861"/>
    <w:rPr>
      <w:rFonts w:ascii="Times New Roman" w:hAnsi="Times New Roman"/>
      <w:b/>
      <w:sz w:val="26"/>
    </w:rPr>
  </w:style>
  <w:style w:type="paragraph" w:customStyle="1" w:styleId="Style135">
    <w:name w:val="Style135"/>
    <w:basedOn w:val="a0"/>
    <w:rsid w:val="00165861"/>
    <w:pPr>
      <w:spacing w:before="120" w:after="0" w:line="491" w:lineRule="exact"/>
      <w:ind w:firstLine="326"/>
      <w:jc w:val="left"/>
    </w:pPr>
    <w:rPr>
      <w:rFonts w:eastAsia="Times New Roman"/>
      <w:sz w:val="28"/>
      <w:lang w:eastAsia="ru-RU"/>
    </w:rPr>
  </w:style>
  <w:style w:type="paragraph" w:customStyle="1" w:styleId="Style146">
    <w:name w:val="Style146"/>
    <w:basedOn w:val="a0"/>
    <w:rsid w:val="00165861"/>
    <w:pPr>
      <w:spacing w:before="120" w:after="0" w:line="300" w:lineRule="auto"/>
      <w:ind w:firstLine="709"/>
      <w:jc w:val="left"/>
    </w:pPr>
    <w:rPr>
      <w:rFonts w:eastAsia="Times New Roman"/>
      <w:sz w:val="28"/>
      <w:lang w:eastAsia="ru-RU"/>
    </w:rPr>
  </w:style>
  <w:style w:type="paragraph" w:customStyle="1" w:styleId="Style147">
    <w:name w:val="Style147"/>
    <w:basedOn w:val="a0"/>
    <w:rsid w:val="00165861"/>
    <w:pPr>
      <w:spacing w:before="120" w:after="0" w:line="300" w:lineRule="auto"/>
      <w:ind w:firstLine="709"/>
      <w:jc w:val="left"/>
    </w:pPr>
    <w:rPr>
      <w:rFonts w:eastAsia="Times New Roman"/>
      <w:sz w:val="28"/>
      <w:lang w:eastAsia="ru-RU"/>
    </w:rPr>
  </w:style>
  <w:style w:type="paragraph" w:customStyle="1" w:styleId="Style149">
    <w:name w:val="Style149"/>
    <w:basedOn w:val="a0"/>
    <w:rsid w:val="00165861"/>
    <w:pPr>
      <w:spacing w:before="120" w:after="0" w:line="322" w:lineRule="exact"/>
      <w:ind w:firstLine="709"/>
      <w:jc w:val="center"/>
    </w:pPr>
    <w:rPr>
      <w:rFonts w:eastAsia="Times New Roman"/>
      <w:sz w:val="28"/>
      <w:lang w:eastAsia="ru-RU"/>
    </w:rPr>
  </w:style>
  <w:style w:type="character" w:customStyle="1" w:styleId="FontStyle204">
    <w:name w:val="Font Style204"/>
    <w:rsid w:val="00165861"/>
    <w:rPr>
      <w:rFonts w:ascii="Times New Roman" w:hAnsi="Times New Roman"/>
      <w:b/>
      <w:sz w:val="26"/>
    </w:rPr>
  </w:style>
  <w:style w:type="character" w:customStyle="1" w:styleId="FontStyle205">
    <w:name w:val="Font Style205"/>
    <w:rsid w:val="00165861"/>
    <w:rPr>
      <w:rFonts w:ascii="Bookman Old Style" w:hAnsi="Bookman Old Style"/>
      <w:b/>
      <w:sz w:val="62"/>
    </w:rPr>
  </w:style>
  <w:style w:type="paragraph" w:customStyle="1" w:styleId="Style12">
    <w:name w:val="Style12"/>
    <w:basedOn w:val="a0"/>
    <w:rsid w:val="00165861"/>
    <w:pPr>
      <w:spacing w:before="120" w:after="0" w:line="326" w:lineRule="exact"/>
      <w:ind w:firstLine="709"/>
      <w:jc w:val="center"/>
    </w:pPr>
    <w:rPr>
      <w:rFonts w:eastAsia="Times New Roman"/>
      <w:sz w:val="28"/>
      <w:lang w:eastAsia="ru-RU"/>
    </w:rPr>
  </w:style>
  <w:style w:type="character" w:customStyle="1" w:styleId="FontStyle14">
    <w:name w:val="Font Style14"/>
    <w:rsid w:val="00165861"/>
    <w:rPr>
      <w:rFonts w:ascii="Times New Roman" w:hAnsi="Times New Roman"/>
      <w:b/>
      <w:sz w:val="18"/>
    </w:rPr>
  </w:style>
  <w:style w:type="character" w:customStyle="1" w:styleId="FontStyle15">
    <w:name w:val="Font Style15"/>
    <w:rsid w:val="00165861"/>
    <w:rPr>
      <w:rFonts w:ascii="Times New Roman" w:hAnsi="Times New Roman"/>
      <w:sz w:val="26"/>
    </w:rPr>
  </w:style>
  <w:style w:type="character" w:customStyle="1" w:styleId="FontStyle16">
    <w:name w:val="Font Style16"/>
    <w:rsid w:val="00165861"/>
    <w:rPr>
      <w:rFonts w:ascii="Times New Roman" w:hAnsi="Times New Roman"/>
      <w:sz w:val="26"/>
    </w:rPr>
  </w:style>
  <w:style w:type="paragraph" w:customStyle="1" w:styleId="Style121">
    <w:name w:val="Style121"/>
    <w:basedOn w:val="a0"/>
    <w:rsid w:val="00165861"/>
    <w:pPr>
      <w:spacing w:before="120" w:after="0" w:line="278" w:lineRule="exact"/>
      <w:ind w:firstLine="709"/>
      <w:jc w:val="center"/>
    </w:pPr>
    <w:rPr>
      <w:rFonts w:eastAsia="Times New Roman"/>
      <w:sz w:val="28"/>
      <w:lang w:eastAsia="ru-RU"/>
    </w:rPr>
  </w:style>
  <w:style w:type="paragraph" w:customStyle="1" w:styleId="Style128">
    <w:name w:val="Style128"/>
    <w:basedOn w:val="a0"/>
    <w:rsid w:val="00165861"/>
    <w:pPr>
      <w:spacing w:before="120" w:after="0" w:line="77" w:lineRule="exact"/>
      <w:ind w:firstLine="709"/>
      <w:jc w:val="left"/>
    </w:pPr>
    <w:rPr>
      <w:rFonts w:eastAsia="Times New Roman"/>
      <w:sz w:val="28"/>
      <w:lang w:eastAsia="ru-RU"/>
    </w:rPr>
  </w:style>
  <w:style w:type="paragraph" w:customStyle="1" w:styleId="Style155">
    <w:name w:val="Style155"/>
    <w:basedOn w:val="a0"/>
    <w:rsid w:val="00165861"/>
    <w:pPr>
      <w:spacing w:before="120" w:after="0" w:line="300" w:lineRule="auto"/>
      <w:ind w:firstLine="709"/>
      <w:jc w:val="left"/>
    </w:pPr>
    <w:rPr>
      <w:rFonts w:eastAsia="Times New Roman"/>
      <w:sz w:val="28"/>
      <w:lang w:eastAsia="ru-RU"/>
    </w:rPr>
  </w:style>
  <w:style w:type="paragraph" w:customStyle="1" w:styleId="Style157">
    <w:name w:val="Style157"/>
    <w:basedOn w:val="a0"/>
    <w:rsid w:val="00165861"/>
    <w:pPr>
      <w:spacing w:before="120" w:after="0" w:line="300" w:lineRule="auto"/>
      <w:ind w:firstLine="709"/>
      <w:jc w:val="left"/>
    </w:pPr>
    <w:rPr>
      <w:rFonts w:eastAsia="Times New Roman"/>
      <w:sz w:val="28"/>
      <w:lang w:eastAsia="ru-RU"/>
    </w:rPr>
  </w:style>
  <w:style w:type="paragraph" w:customStyle="1" w:styleId="Style159">
    <w:name w:val="Style159"/>
    <w:basedOn w:val="a0"/>
    <w:rsid w:val="00165861"/>
    <w:pPr>
      <w:spacing w:before="120" w:after="0" w:line="240" w:lineRule="exact"/>
      <w:ind w:firstLine="709"/>
      <w:jc w:val="left"/>
    </w:pPr>
    <w:rPr>
      <w:rFonts w:eastAsia="Times New Roman"/>
      <w:sz w:val="28"/>
      <w:lang w:eastAsia="ru-RU"/>
    </w:rPr>
  </w:style>
  <w:style w:type="paragraph" w:customStyle="1" w:styleId="Style161">
    <w:name w:val="Style161"/>
    <w:basedOn w:val="a0"/>
    <w:rsid w:val="00165861"/>
    <w:pPr>
      <w:spacing w:before="120" w:after="0" w:line="300" w:lineRule="auto"/>
      <w:ind w:firstLine="709"/>
      <w:jc w:val="left"/>
    </w:pPr>
    <w:rPr>
      <w:rFonts w:eastAsia="Times New Roman"/>
      <w:sz w:val="28"/>
      <w:lang w:eastAsia="ru-RU"/>
    </w:rPr>
  </w:style>
  <w:style w:type="paragraph" w:customStyle="1" w:styleId="Style162">
    <w:name w:val="Style162"/>
    <w:basedOn w:val="a0"/>
    <w:rsid w:val="00165861"/>
    <w:pPr>
      <w:spacing w:before="120" w:after="0" w:line="300" w:lineRule="auto"/>
      <w:ind w:firstLine="709"/>
      <w:jc w:val="left"/>
    </w:pPr>
    <w:rPr>
      <w:rFonts w:eastAsia="Times New Roman"/>
      <w:sz w:val="28"/>
      <w:lang w:eastAsia="ru-RU"/>
    </w:rPr>
  </w:style>
  <w:style w:type="paragraph" w:customStyle="1" w:styleId="Style164">
    <w:name w:val="Style164"/>
    <w:basedOn w:val="a0"/>
    <w:rsid w:val="00165861"/>
    <w:pPr>
      <w:spacing w:before="120" w:after="0" w:line="300" w:lineRule="auto"/>
      <w:ind w:firstLine="709"/>
      <w:jc w:val="left"/>
    </w:pPr>
    <w:rPr>
      <w:rFonts w:eastAsia="Times New Roman"/>
      <w:sz w:val="28"/>
      <w:lang w:eastAsia="ru-RU"/>
    </w:rPr>
  </w:style>
  <w:style w:type="paragraph" w:customStyle="1" w:styleId="Style165">
    <w:name w:val="Style165"/>
    <w:basedOn w:val="a0"/>
    <w:rsid w:val="00165861"/>
    <w:pPr>
      <w:spacing w:before="120" w:after="0" w:line="277" w:lineRule="exact"/>
      <w:ind w:firstLine="709"/>
      <w:jc w:val="left"/>
    </w:pPr>
    <w:rPr>
      <w:rFonts w:eastAsia="Times New Roman"/>
      <w:sz w:val="28"/>
      <w:lang w:eastAsia="ru-RU"/>
    </w:rPr>
  </w:style>
  <w:style w:type="paragraph" w:customStyle="1" w:styleId="Style166">
    <w:name w:val="Style166"/>
    <w:basedOn w:val="a0"/>
    <w:rsid w:val="00165861"/>
    <w:pPr>
      <w:spacing w:before="120" w:after="0" w:line="96" w:lineRule="exact"/>
      <w:ind w:firstLine="709"/>
      <w:jc w:val="left"/>
    </w:pPr>
    <w:rPr>
      <w:rFonts w:eastAsia="Times New Roman"/>
      <w:sz w:val="28"/>
      <w:lang w:eastAsia="ru-RU"/>
    </w:rPr>
  </w:style>
  <w:style w:type="paragraph" w:customStyle="1" w:styleId="Style168">
    <w:name w:val="Style168"/>
    <w:basedOn w:val="a0"/>
    <w:rsid w:val="00165861"/>
    <w:pPr>
      <w:spacing w:before="120" w:after="0" w:line="300" w:lineRule="auto"/>
      <w:ind w:firstLine="709"/>
      <w:jc w:val="left"/>
    </w:pPr>
    <w:rPr>
      <w:rFonts w:eastAsia="Times New Roman"/>
      <w:sz w:val="28"/>
      <w:lang w:eastAsia="ru-RU"/>
    </w:rPr>
  </w:style>
  <w:style w:type="paragraph" w:customStyle="1" w:styleId="Style169">
    <w:name w:val="Style169"/>
    <w:basedOn w:val="a0"/>
    <w:rsid w:val="00165861"/>
    <w:pPr>
      <w:spacing w:before="120" w:after="0" w:line="300" w:lineRule="auto"/>
      <w:ind w:firstLine="709"/>
      <w:jc w:val="left"/>
    </w:pPr>
    <w:rPr>
      <w:rFonts w:eastAsia="Times New Roman"/>
      <w:sz w:val="28"/>
      <w:lang w:eastAsia="ru-RU"/>
    </w:rPr>
  </w:style>
  <w:style w:type="character" w:customStyle="1" w:styleId="FontStyle192">
    <w:name w:val="Font Style192"/>
    <w:rsid w:val="00165861"/>
    <w:rPr>
      <w:rFonts w:ascii="Times New Roman" w:hAnsi="Times New Roman"/>
      <w:b/>
      <w:i/>
      <w:spacing w:val="-10"/>
      <w:sz w:val="18"/>
    </w:rPr>
  </w:style>
  <w:style w:type="character" w:customStyle="1" w:styleId="FontStyle207">
    <w:name w:val="Font Style207"/>
    <w:rsid w:val="00165861"/>
    <w:rPr>
      <w:rFonts w:ascii="Times New Roman" w:hAnsi="Times New Roman"/>
      <w:b/>
      <w:spacing w:val="-10"/>
      <w:sz w:val="16"/>
    </w:rPr>
  </w:style>
  <w:style w:type="character" w:customStyle="1" w:styleId="FontStyle208">
    <w:name w:val="Font Style208"/>
    <w:rsid w:val="00165861"/>
    <w:rPr>
      <w:rFonts w:ascii="Arial" w:hAnsi="Arial"/>
      <w:sz w:val="20"/>
    </w:rPr>
  </w:style>
  <w:style w:type="character" w:customStyle="1" w:styleId="FontStyle209">
    <w:name w:val="Font Style209"/>
    <w:rsid w:val="00165861"/>
    <w:rPr>
      <w:rFonts w:ascii="Sylfaen" w:hAnsi="Sylfaen"/>
      <w:b/>
      <w:sz w:val="22"/>
    </w:rPr>
  </w:style>
  <w:style w:type="character" w:customStyle="1" w:styleId="FontStyle210">
    <w:name w:val="Font Style210"/>
    <w:rsid w:val="00165861"/>
    <w:rPr>
      <w:rFonts w:ascii="Bookman Old Style" w:hAnsi="Bookman Old Style"/>
      <w:b/>
      <w:sz w:val="16"/>
    </w:rPr>
  </w:style>
  <w:style w:type="character" w:customStyle="1" w:styleId="FontStyle211">
    <w:name w:val="Font Style211"/>
    <w:rsid w:val="00165861"/>
    <w:rPr>
      <w:rFonts w:ascii="Sylfaen" w:hAnsi="Sylfaen"/>
      <w:b/>
      <w:sz w:val="32"/>
    </w:rPr>
  </w:style>
  <w:style w:type="character" w:customStyle="1" w:styleId="FontStyle212">
    <w:name w:val="Font Style212"/>
    <w:rsid w:val="00165861"/>
    <w:rPr>
      <w:rFonts w:ascii="Times New Roman" w:hAnsi="Times New Roman"/>
      <w:b/>
      <w:sz w:val="8"/>
    </w:rPr>
  </w:style>
  <w:style w:type="character" w:customStyle="1" w:styleId="FontStyle213">
    <w:name w:val="Font Style213"/>
    <w:rsid w:val="00165861"/>
    <w:rPr>
      <w:rFonts w:ascii="Times New Roman" w:hAnsi="Times New Roman"/>
      <w:sz w:val="10"/>
    </w:rPr>
  </w:style>
  <w:style w:type="character" w:customStyle="1" w:styleId="FontStyle214">
    <w:name w:val="Font Style214"/>
    <w:rsid w:val="00165861"/>
    <w:rPr>
      <w:rFonts w:ascii="Arial Narrow" w:hAnsi="Arial Narrow"/>
      <w:sz w:val="46"/>
    </w:rPr>
  </w:style>
  <w:style w:type="character" w:customStyle="1" w:styleId="FontStyle221">
    <w:name w:val="Font Style221"/>
    <w:rsid w:val="00165861"/>
    <w:rPr>
      <w:rFonts w:ascii="Times New Roman" w:hAnsi="Times New Roman"/>
      <w:b/>
      <w:sz w:val="20"/>
    </w:rPr>
  </w:style>
  <w:style w:type="character" w:customStyle="1" w:styleId="FontStyle254">
    <w:name w:val="Font Style254"/>
    <w:rsid w:val="00165861"/>
    <w:rPr>
      <w:rFonts w:ascii="Times New Roman" w:hAnsi="Times New Roman"/>
      <w:sz w:val="14"/>
    </w:rPr>
  </w:style>
  <w:style w:type="paragraph" w:customStyle="1" w:styleId="Style152">
    <w:name w:val="Style152"/>
    <w:basedOn w:val="a0"/>
    <w:rsid w:val="00165861"/>
    <w:pPr>
      <w:spacing w:before="120" w:after="0" w:line="300" w:lineRule="auto"/>
      <w:ind w:firstLine="709"/>
      <w:jc w:val="left"/>
    </w:pPr>
    <w:rPr>
      <w:rFonts w:eastAsia="Times New Roman"/>
      <w:sz w:val="28"/>
      <w:lang w:eastAsia="ru-RU"/>
    </w:rPr>
  </w:style>
  <w:style w:type="paragraph" w:customStyle="1" w:styleId="Style156">
    <w:name w:val="Style156"/>
    <w:basedOn w:val="a0"/>
    <w:rsid w:val="00165861"/>
    <w:pPr>
      <w:spacing w:before="120" w:after="0" w:line="300" w:lineRule="auto"/>
      <w:ind w:firstLine="709"/>
      <w:jc w:val="left"/>
    </w:pPr>
    <w:rPr>
      <w:rFonts w:eastAsia="Times New Roman"/>
      <w:sz w:val="28"/>
      <w:lang w:eastAsia="ru-RU"/>
    </w:rPr>
  </w:style>
  <w:style w:type="character" w:customStyle="1" w:styleId="FontStyle215">
    <w:name w:val="Font Style215"/>
    <w:rsid w:val="00165861"/>
    <w:rPr>
      <w:rFonts w:ascii="Times New Roman" w:hAnsi="Times New Roman"/>
      <w:sz w:val="14"/>
    </w:rPr>
  </w:style>
  <w:style w:type="character" w:customStyle="1" w:styleId="FontStyle216">
    <w:name w:val="Font Style216"/>
    <w:rsid w:val="00165861"/>
    <w:rPr>
      <w:rFonts w:ascii="Times New Roman" w:hAnsi="Times New Roman"/>
      <w:spacing w:val="-20"/>
      <w:sz w:val="16"/>
    </w:rPr>
  </w:style>
  <w:style w:type="character" w:customStyle="1" w:styleId="FontStyle274">
    <w:name w:val="Font Style274"/>
    <w:rsid w:val="00165861"/>
    <w:rPr>
      <w:rFonts w:ascii="Times New Roman" w:hAnsi="Times New Roman"/>
      <w:b/>
      <w:sz w:val="12"/>
    </w:rPr>
  </w:style>
  <w:style w:type="paragraph" w:customStyle="1" w:styleId="Style33">
    <w:name w:val="Style33"/>
    <w:basedOn w:val="a0"/>
    <w:rsid w:val="00165861"/>
    <w:pPr>
      <w:spacing w:before="120" w:after="0" w:line="300" w:lineRule="auto"/>
      <w:ind w:firstLine="709"/>
      <w:jc w:val="left"/>
    </w:pPr>
    <w:rPr>
      <w:rFonts w:eastAsia="Times New Roman"/>
      <w:sz w:val="28"/>
      <w:lang w:eastAsia="ru-RU"/>
    </w:rPr>
  </w:style>
  <w:style w:type="paragraph" w:customStyle="1" w:styleId="Style46">
    <w:name w:val="Style46"/>
    <w:basedOn w:val="a0"/>
    <w:rsid w:val="00165861"/>
    <w:pPr>
      <w:spacing w:before="120" w:after="0" w:line="300" w:lineRule="auto"/>
      <w:ind w:firstLine="709"/>
      <w:jc w:val="left"/>
    </w:pPr>
    <w:rPr>
      <w:rFonts w:eastAsia="Times New Roman"/>
      <w:sz w:val="28"/>
      <w:lang w:eastAsia="ru-RU"/>
    </w:rPr>
  </w:style>
  <w:style w:type="paragraph" w:customStyle="1" w:styleId="Style101">
    <w:name w:val="Style101"/>
    <w:basedOn w:val="a0"/>
    <w:rsid w:val="00165861"/>
    <w:pPr>
      <w:spacing w:before="120" w:after="0" w:line="562" w:lineRule="exact"/>
      <w:ind w:firstLine="709"/>
      <w:jc w:val="left"/>
    </w:pPr>
    <w:rPr>
      <w:rFonts w:eastAsia="Times New Roman"/>
      <w:sz w:val="28"/>
      <w:lang w:eastAsia="ru-RU"/>
    </w:rPr>
  </w:style>
  <w:style w:type="paragraph" w:customStyle="1" w:styleId="Style116">
    <w:name w:val="Style116"/>
    <w:basedOn w:val="a0"/>
    <w:rsid w:val="00165861"/>
    <w:pPr>
      <w:spacing w:before="120" w:after="0" w:line="300" w:lineRule="auto"/>
      <w:ind w:firstLine="709"/>
      <w:jc w:val="left"/>
    </w:pPr>
    <w:rPr>
      <w:rFonts w:eastAsia="Times New Roman"/>
      <w:sz w:val="28"/>
      <w:lang w:eastAsia="ru-RU"/>
    </w:rPr>
  </w:style>
  <w:style w:type="paragraph" w:customStyle="1" w:styleId="Style132">
    <w:name w:val="Style132"/>
    <w:basedOn w:val="a0"/>
    <w:rsid w:val="00165861"/>
    <w:pPr>
      <w:spacing w:before="120" w:after="0" w:line="300" w:lineRule="auto"/>
      <w:ind w:firstLine="709"/>
      <w:jc w:val="left"/>
    </w:pPr>
    <w:rPr>
      <w:rFonts w:eastAsia="Times New Roman"/>
      <w:sz w:val="28"/>
      <w:lang w:eastAsia="ru-RU"/>
    </w:rPr>
  </w:style>
  <w:style w:type="paragraph" w:customStyle="1" w:styleId="Style133">
    <w:name w:val="Style133"/>
    <w:basedOn w:val="a0"/>
    <w:rsid w:val="00165861"/>
    <w:pPr>
      <w:spacing w:before="120" w:after="0" w:line="168" w:lineRule="exact"/>
      <w:ind w:firstLine="709"/>
      <w:jc w:val="left"/>
    </w:pPr>
    <w:rPr>
      <w:rFonts w:eastAsia="Times New Roman"/>
      <w:sz w:val="28"/>
      <w:lang w:eastAsia="ru-RU"/>
    </w:rPr>
  </w:style>
  <w:style w:type="character" w:customStyle="1" w:styleId="FontStyle217">
    <w:name w:val="Font Style217"/>
    <w:rsid w:val="00165861"/>
    <w:rPr>
      <w:rFonts w:ascii="Times New Roman" w:hAnsi="Times New Roman"/>
      <w:sz w:val="120"/>
    </w:rPr>
  </w:style>
  <w:style w:type="character" w:customStyle="1" w:styleId="FontStyle218">
    <w:name w:val="Font Style218"/>
    <w:rsid w:val="00165861"/>
    <w:rPr>
      <w:rFonts w:ascii="Palatino Linotype" w:hAnsi="Palatino Linotype"/>
      <w:b/>
      <w:sz w:val="22"/>
    </w:rPr>
  </w:style>
  <w:style w:type="character" w:customStyle="1" w:styleId="FontStyle219">
    <w:name w:val="Font Style219"/>
    <w:rsid w:val="00165861"/>
    <w:rPr>
      <w:rFonts w:ascii="Times New Roman" w:hAnsi="Times New Roman"/>
      <w:sz w:val="20"/>
    </w:rPr>
  </w:style>
  <w:style w:type="character" w:customStyle="1" w:styleId="FontStyle271">
    <w:name w:val="Font Style271"/>
    <w:rsid w:val="00165861"/>
    <w:rPr>
      <w:rFonts w:ascii="Times New Roman" w:hAnsi="Times New Roman"/>
      <w:sz w:val="14"/>
    </w:rPr>
  </w:style>
  <w:style w:type="paragraph" w:customStyle="1" w:styleId="Style108">
    <w:name w:val="Style108"/>
    <w:basedOn w:val="a0"/>
    <w:rsid w:val="00165861"/>
    <w:pPr>
      <w:spacing w:before="120" w:after="0" w:line="300" w:lineRule="auto"/>
      <w:ind w:firstLine="709"/>
      <w:jc w:val="left"/>
    </w:pPr>
    <w:rPr>
      <w:rFonts w:eastAsia="Times New Roman"/>
      <w:sz w:val="28"/>
      <w:lang w:eastAsia="ru-RU"/>
    </w:rPr>
  </w:style>
  <w:style w:type="character" w:customStyle="1" w:styleId="FontStyle226">
    <w:name w:val="Font Style226"/>
    <w:rsid w:val="00165861"/>
    <w:rPr>
      <w:rFonts w:ascii="Palatino Linotype" w:hAnsi="Palatino Linotype"/>
      <w:b/>
      <w:sz w:val="22"/>
    </w:rPr>
  </w:style>
  <w:style w:type="paragraph" w:customStyle="1" w:styleId="Style99">
    <w:name w:val="Style99"/>
    <w:basedOn w:val="a0"/>
    <w:rsid w:val="00165861"/>
    <w:pPr>
      <w:spacing w:before="120" w:after="0" w:line="278" w:lineRule="exact"/>
      <w:ind w:firstLine="709"/>
      <w:jc w:val="right"/>
    </w:pPr>
    <w:rPr>
      <w:rFonts w:eastAsia="Times New Roman"/>
      <w:sz w:val="28"/>
      <w:lang w:eastAsia="ru-RU"/>
    </w:rPr>
  </w:style>
  <w:style w:type="paragraph" w:customStyle="1" w:styleId="Style45">
    <w:name w:val="Style45"/>
    <w:basedOn w:val="a0"/>
    <w:rsid w:val="00165861"/>
    <w:pPr>
      <w:spacing w:before="120" w:after="0" w:line="293" w:lineRule="exact"/>
      <w:ind w:firstLine="709"/>
      <w:jc w:val="left"/>
    </w:pPr>
    <w:rPr>
      <w:rFonts w:eastAsia="Times New Roman"/>
      <w:sz w:val="28"/>
      <w:lang w:eastAsia="ru-RU"/>
    </w:rPr>
  </w:style>
  <w:style w:type="paragraph" w:customStyle="1" w:styleId="Style49">
    <w:name w:val="Style49"/>
    <w:basedOn w:val="a0"/>
    <w:rsid w:val="00165861"/>
    <w:pPr>
      <w:spacing w:before="120" w:after="0" w:line="300" w:lineRule="auto"/>
      <w:ind w:firstLine="709"/>
      <w:jc w:val="left"/>
    </w:pPr>
    <w:rPr>
      <w:rFonts w:eastAsia="Times New Roman"/>
      <w:sz w:val="28"/>
      <w:lang w:eastAsia="ru-RU"/>
    </w:rPr>
  </w:style>
  <w:style w:type="paragraph" w:customStyle="1" w:styleId="Style62">
    <w:name w:val="Style62"/>
    <w:basedOn w:val="a0"/>
    <w:rsid w:val="00165861"/>
    <w:pPr>
      <w:spacing w:before="120" w:after="0" w:line="300" w:lineRule="auto"/>
      <w:ind w:firstLine="709"/>
      <w:jc w:val="left"/>
    </w:pPr>
    <w:rPr>
      <w:rFonts w:eastAsia="Times New Roman"/>
      <w:sz w:val="28"/>
      <w:lang w:eastAsia="ru-RU"/>
    </w:rPr>
  </w:style>
  <w:style w:type="paragraph" w:customStyle="1" w:styleId="Style119">
    <w:name w:val="Style119"/>
    <w:basedOn w:val="a0"/>
    <w:rsid w:val="00165861"/>
    <w:pPr>
      <w:spacing w:before="120" w:after="0" w:line="300" w:lineRule="auto"/>
      <w:ind w:firstLine="709"/>
      <w:jc w:val="left"/>
    </w:pPr>
    <w:rPr>
      <w:rFonts w:eastAsia="Times New Roman"/>
      <w:sz w:val="28"/>
      <w:lang w:eastAsia="ru-RU"/>
    </w:rPr>
  </w:style>
  <w:style w:type="paragraph" w:customStyle="1" w:styleId="Style120">
    <w:name w:val="Style120"/>
    <w:basedOn w:val="a0"/>
    <w:rsid w:val="00165861"/>
    <w:pPr>
      <w:spacing w:before="120" w:after="0" w:line="300" w:lineRule="auto"/>
      <w:ind w:firstLine="709"/>
      <w:jc w:val="left"/>
    </w:pPr>
    <w:rPr>
      <w:rFonts w:eastAsia="Times New Roman"/>
      <w:sz w:val="28"/>
      <w:lang w:eastAsia="ru-RU"/>
    </w:rPr>
  </w:style>
  <w:style w:type="paragraph" w:customStyle="1" w:styleId="Style136">
    <w:name w:val="Style136"/>
    <w:basedOn w:val="a0"/>
    <w:rsid w:val="00165861"/>
    <w:pPr>
      <w:spacing w:before="120" w:after="0" w:line="300" w:lineRule="auto"/>
      <w:ind w:firstLine="709"/>
      <w:jc w:val="left"/>
    </w:pPr>
    <w:rPr>
      <w:rFonts w:eastAsia="Times New Roman"/>
      <w:sz w:val="28"/>
      <w:lang w:eastAsia="ru-RU"/>
    </w:rPr>
  </w:style>
  <w:style w:type="character" w:customStyle="1" w:styleId="FontStyle228">
    <w:name w:val="Font Style228"/>
    <w:rsid w:val="00165861"/>
    <w:rPr>
      <w:rFonts w:ascii="Arial Unicode MS" w:eastAsia="Arial Unicode MS"/>
      <w:b/>
      <w:sz w:val="12"/>
    </w:rPr>
  </w:style>
  <w:style w:type="character" w:customStyle="1" w:styleId="FontStyle239">
    <w:name w:val="Font Style239"/>
    <w:rsid w:val="00165861"/>
    <w:rPr>
      <w:rFonts w:ascii="Times New Roman" w:hAnsi="Times New Roman"/>
      <w:sz w:val="24"/>
    </w:rPr>
  </w:style>
  <w:style w:type="character" w:customStyle="1" w:styleId="FontStyle259">
    <w:name w:val="Font Style259"/>
    <w:rsid w:val="00165861"/>
    <w:rPr>
      <w:rFonts w:ascii="Arial Unicode MS" w:eastAsia="Arial Unicode MS"/>
      <w:b/>
      <w:sz w:val="10"/>
    </w:rPr>
  </w:style>
  <w:style w:type="paragraph" w:customStyle="1" w:styleId="Style24">
    <w:name w:val="Style24"/>
    <w:basedOn w:val="a0"/>
    <w:rsid w:val="00165861"/>
    <w:pPr>
      <w:spacing w:before="120" w:after="0" w:line="437" w:lineRule="exact"/>
      <w:ind w:firstLine="709"/>
      <w:jc w:val="center"/>
    </w:pPr>
    <w:rPr>
      <w:rFonts w:eastAsia="Times New Roman"/>
      <w:sz w:val="28"/>
      <w:lang w:eastAsia="ru-RU"/>
    </w:rPr>
  </w:style>
  <w:style w:type="paragraph" w:customStyle="1" w:styleId="Style64">
    <w:name w:val="Style64"/>
    <w:basedOn w:val="a0"/>
    <w:rsid w:val="00165861"/>
    <w:pPr>
      <w:spacing w:before="120" w:after="0" w:line="300" w:lineRule="auto"/>
      <w:ind w:firstLine="709"/>
      <w:jc w:val="left"/>
    </w:pPr>
    <w:rPr>
      <w:rFonts w:eastAsia="Times New Roman"/>
      <w:sz w:val="28"/>
      <w:lang w:eastAsia="ru-RU"/>
    </w:rPr>
  </w:style>
  <w:style w:type="paragraph" w:customStyle="1" w:styleId="Style75">
    <w:name w:val="Style75"/>
    <w:basedOn w:val="a0"/>
    <w:rsid w:val="00165861"/>
    <w:pPr>
      <w:spacing w:before="120" w:after="0" w:line="300" w:lineRule="auto"/>
      <w:ind w:firstLine="709"/>
      <w:jc w:val="left"/>
    </w:pPr>
    <w:rPr>
      <w:rFonts w:eastAsia="Times New Roman"/>
      <w:sz w:val="28"/>
      <w:lang w:eastAsia="ru-RU"/>
    </w:rPr>
  </w:style>
  <w:style w:type="paragraph" w:customStyle="1" w:styleId="Style103">
    <w:name w:val="Style103"/>
    <w:basedOn w:val="a0"/>
    <w:rsid w:val="00165861"/>
    <w:pPr>
      <w:spacing w:before="120" w:after="0" w:line="326" w:lineRule="exact"/>
      <w:ind w:firstLine="709"/>
      <w:jc w:val="center"/>
    </w:pPr>
    <w:rPr>
      <w:rFonts w:eastAsia="Times New Roman"/>
      <w:sz w:val="28"/>
      <w:lang w:eastAsia="ru-RU"/>
    </w:rPr>
  </w:style>
  <w:style w:type="paragraph" w:customStyle="1" w:styleId="Style113">
    <w:name w:val="Style113"/>
    <w:basedOn w:val="a0"/>
    <w:rsid w:val="00165861"/>
    <w:pPr>
      <w:spacing w:before="120" w:after="0" w:line="331" w:lineRule="exact"/>
      <w:ind w:firstLine="499"/>
      <w:jc w:val="left"/>
    </w:pPr>
    <w:rPr>
      <w:rFonts w:eastAsia="Times New Roman"/>
      <w:sz w:val="28"/>
      <w:lang w:eastAsia="ru-RU"/>
    </w:rPr>
  </w:style>
  <w:style w:type="character" w:customStyle="1" w:styleId="FontStyle229">
    <w:name w:val="Font Style229"/>
    <w:rsid w:val="00165861"/>
    <w:rPr>
      <w:rFonts w:ascii="Times New Roman" w:hAnsi="Times New Roman"/>
      <w:b/>
      <w:sz w:val="28"/>
    </w:rPr>
  </w:style>
  <w:style w:type="character" w:customStyle="1" w:styleId="FontStyle230">
    <w:name w:val="Font Style230"/>
    <w:rsid w:val="00165861"/>
    <w:rPr>
      <w:rFonts w:ascii="Times New Roman" w:hAnsi="Times New Roman"/>
      <w:b/>
      <w:sz w:val="18"/>
    </w:rPr>
  </w:style>
  <w:style w:type="paragraph" w:customStyle="1" w:styleId="Style89">
    <w:name w:val="Style89"/>
    <w:basedOn w:val="a0"/>
    <w:rsid w:val="00165861"/>
    <w:pPr>
      <w:spacing w:before="120" w:after="0" w:line="422" w:lineRule="exact"/>
      <w:ind w:hanging="1560"/>
      <w:jc w:val="left"/>
    </w:pPr>
    <w:rPr>
      <w:rFonts w:eastAsia="Times New Roman"/>
      <w:sz w:val="28"/>
      <w:lang w:eastAsia="ru-RU"/>
    </w:rPr>
  </w:style>
  <w:style w:type="paragraph" w:customStyle="1" w:styleId="Style16">
    <w:name w:val="Style16"/>
    <w:basedOn w:val="a0"/>
    <w:rsid w:val="00165861"/>
    <w:pPr>
      <w:spacing w:before="120" w:after="0" w:line="300" w:lineRule="auto"/>
      <w:ind w:firstLine="709"/>
      <w:jc w:val="left"/>
    </w:pPr>
    <w:rPr>
      <w:rFonts w:eastAsia="Times New Roman"/>
      <w:sz w:val="28"/>
      <w:lang w:eastAsia="ru-RU"/>
    </w:rPr>
  </w:style>
  <w:style w:type="paragraph" w:customStyle="1" w:styleId="Style47">
    <w:name w:val="Style47"/>
    <w:basedOn w:val="a0"/>
    <w:rsid w:val="00165861"/>
    <w:pPr>
      <w:spacing w:before="120" w:after="0" w:line="485" w:lineRule="exact"/>
      <w:ind w:firstLine="709"/>
      <w:jc w:val="center"/>
    </w:pPr>
    <w:rPr>
      <w:rFonts w:eastAsia="Times New Roman"/>
      <w:sz w:val="28"/>
      <w:lang w:eastAsia="ru-RU"/>
    </w:rPr>
  </w:style>
  <w:style w:type="paragraph" w:customStyle="1" w:styleId="Style54">
    <w:name w:val="Style54"/>
    <w:basedOn w:val="a0"/>
    <w:rsid w:val="00165861"/>
    <w:pPr>
      <w:spacing w:before="120" w:after="0" w:line="300" w:lineRule="auto"/>
      <w:ind w:firstLine="709"/>
      <w:jc w:val="left"/>
    </w:pPr>
    <w:rPr>
      <w:rFonts w:eastAsia="Times New Roman"/>
      <w:sz w:val="28"/>
      <w:lang w:eastAsia="ru-RU"/>
    </w:rPr>
  </w:style>
  <w:style w:type="paragraph" w:customStyle="1" w:styleId="Style55">
    <w:name w:val="Style55"/>
    <w:basedOn w:val="a0"/>
    <w:rsid w:val="00165861"/>
    <w:pPr>
      <w:spacing w:before="120" w:after="0" w:line="300" w:lineRule="auto"/>
      <w:ind w:firstLine="709"/>
      <w:jc w:val="left"/>
    </w:pPr>
    <w:rPr>
      <w:rFonts w:eastAsia="Times New Roman"/>
      <w:sz w:val="28"/>
      <w:lang w:eastAsia="ru-RU"/>
    </w:rPr>
  </w:style>
  <w:style w:type="paragraph" w:customStyle="1" w:styleId="Style86">
    <w:name w:val="Style86"/>
    <w:basedOn w:val="a0"/>
    <w:rsid w:val="00165861"/>
    <w:pPr>
      <w:spacing w:before="120" w:after="0" w:line="300" w:lineRule="auto"/>
      <w:ind w:firstLine="709"/>
      <w:jc w:val="left"/>
    </w:pPr>
    <w:rPr>
      <w:rFonts w:eastAsia="Times New Roman"/>
      <w:sz w:val="28"/>
      <w:lang w:eastAsia="ru-RU"/>
    </w:rPr>
  </w:style>
  <w:style w:type="character" w:customStyle="1" w:styleId="FontStyle231">
    <w:name w:val="Font Style231"/>
    <w:rsid w:val="00165861"/>
    <w:rPr>
      <w:rFonts w:ascii="Times New Roman" w:hAnsi="Times New Roman"/>
      <w:i/>
      <w:sz w:val="20"/>
    </w:rPr>
  </w:style>
  <w:style w:type="character" w:customStyle="1" w:styleId="FontStyle232">
    <w:name w:val="Font Style232"/>
    <w:rsid w:val="00165861"/>
    <w:rPr>
      <w:rFonts w:ascii="Times New Roman" w:hAnsi="Times New Roman"/>
      <w:sz w:val="130"/>
    </w:rPr>
  </w:style>
  <w:style w:type="character" w:customStyle="1" w:styleId="FontStyle269">
    <w:name w:val="Font Style269"/>
    <w:rsid w:val="00165861"/>
    <w:rPr>
      <w:rFonts w:ascii="Arial Narrow" w:hAnsi="Arial Narrow"/>
      <w:b/>
      <w:sz w:val="20"/>
    </w:rPr>
  </w:style>
  <w:style w:type="paragraph" w:customStyle="1" w:styleId="Style39">
    <w:name w:val="Style39"/>
    <w:basedOn w:val="a0"/>
    <w:rsid w:val="00165861"/>
    <w:pPr>
      <w:spacing w:before="120" w:after="0" w:line="300" w:lineRule="auto"/>
      <w:ind w:firstLine="709"/>
      <w:jc w:val="left"/>
    </w:pPr>
    <w:rPr>
      <w:rFonts w:eastAsia="Times New Roman"/>
      <w:sz w:val="28"/>
      <w:lang w:eastAsia="ru-RU"/>
    </w:rPr>
  </w:style>
  <w:style w:type="paragraph" w:customStyle="1" w:styleId="Style167">
    <w:name w:val="Style167"/>
    <w:basedOn w:val="a0"/>
    <w:rsid w:val="00165861"/>
    <w:pPr>
      <w:spacing w:before="120" w:after="0" w:line="276" w:lineRule="exact"/>
      <w:ind w:firstLine="709"/>
      <w:jc w:val="center"/>
    </w:pPr>
    <w:rPr>
      <w:rFonts w:eastAsia="Times New Roman"/>
      <w:sz w:val="28"/>
      <w:lang w:eastAsia="ru-RU"/>
    </w:rPr>
  </w:style>
  <w:style w:type="paragraph" w:customStyle="1" w:styleId="11">
    <w:name w:val="1."/>
    <w:basedOn w:val="af2"/>
    <w:next w:val="a0"/>
    <w:link w:val="1e"/>
    <w:autoRedefine/>
    <w:qFormat/>
    <w:rsid w:val="00165861"/>
    <w:pPr>
      <w:numPr>
        <w:numId w:val="31"/>
      </w:numPr>
      <w:spacing w:before="120" w:after="480" w:line="300" w:lineRule="auto"/>
      <w:ind w:left="431" w:hanging="431"/>
      <w:contextualSpacing w:val="0"/>
      <w:jc w:val="left"/>
      <w:outlineLvl w:val="0"/>
    </w:pPr>
    <w:rPr>
      <w:rFonts w:eastAsia="Times New Roman"/>
      <w:b/>
      <w:color w:val="000000"/>
      <w:sz w:val="28"/>
      <w:szCs w:val="28"/>
      <w:lang w:val="x-none" w:eastAsia="x-none"/>
    </w:rPr>
  </w:style>
  <w:style w:type="paragraph" w:customStyle="1" w:styleId="114">
    <w:name w:val="1.1."/>
    <w:basedOn w:val="af2"/>
    <w:next w:val="a0"/>
    <w:link w:val="115"/>
    <w:autoRedefine/>
    <w:qFormat/>
    <w:rsid w:val="00165861"/>
    <w:pPr>
      <w:spacing w:before="120" w:after="360" w:line="300" w:lineRule="auto"/>
      <w:ind w:left="0" w:firstLine="709"/>
      <w:contextualSpacing w:val="0"/>
      <w:jc w:val="left"/>
      <w:outlineLvl w:val="1"/>
    </w:pPr>
    <w:rPr>
      <w:rFonts w:eastAsia="Times New Roman"/>
      <w:b/>
      <w:color w:val="000000"/>
      <w:sz w:val="32"/>
      <w:szCs w:val="20"/>
      <w:lang w:val="x-none" w:eastAsia="x-none"/>
    </w:rPr>
  </w:style>
  <w:style w:type="paragraph" w:customStyle="1" w:styleId="111">
    <w:name w:val="1.1.1."/>
    <w:basedOn w:val="af2"/>
    <w:next w:val="a0"/>
    <w:link w:val="1113"/>
    <w:autoRedefine/>
    <w:qFormat/>
    <w:rsid w:val="00165861"/>
    <w:pPr>
      <w:numPr>
        <w:ilvl w:val="2"/>
        <w:numId w:val="31"/>
      </w:numPr>
      <w:spacing w:before="120" w:after="0" w:line="300" w:lineRule="auto"/>
      <w:ind w:left="1287"/>
      <w:contextualSpacing w:val="0"/>
      <w:jc w:val="left"/>
    </w:pPr>
    <w:rPr>
      <w:rFonts w:eastAsia="Times New Roman"/>
      <w:b/>
      <w:i/>
      <w:color w:val="000000"/>
      <w:sz w:val="28"/>
      <w:lang w:val="x-none" w:eastAsia="x-none"/>
    </w:rPr>
  </w:style>
  <w:style w:type="character" w:customStyle="1" w:styleId="1113">
    <w:name w:val="1.1.1. Знак"/>
    <w:link w:val="111"/>
    <w:locked/>
    <w:rsid w:val="00165861"/>
    <w:rPr>
      <w:rFonts w:ascii="Times New Roman" w:eastAsia="Times New Roman" w:hAnsi="Times New Roman" w:cs="Times New Roman"/>
      <w:b/>
      <w:i/>
      <w:color w:val="000000"/>
      <w:sz w:val="28"/>
      <w:szCs w:val="24"/>
      <w:lang w:val="x-none" w:eastAsia="x-none"/>
    </w:rPr>
  </w:style>
  <w:style w:type="paragraph" w:customStyle="1" w:styleId="1111">
    <w:name w:val="1.1.1.1."/>
    <w:basedOn w:val="111"/>
    <w:link w:val="11112"/>
    <w:qFormat/>
    <w:rsid w:val="00165861"/>
    <w:pPr>
      <w:numPr>
        <w:ilvl w:val="3"/>
      </w:numPr>
    </w:pPr>
  </w:style>
  <w:style w:type="character" w:customStyle="1" w:styleId="11112">
    <w:name w:val="1.1.1.1. Знак"/>
    <w:link w:val="1111"/>
    <w:locked/>
    <w:rsid w:val="00165861"/>
    <w:rPr>
      <w:rFonts w:ascii="Times New Roman" w:eastAsia="Times New Roman" w:hAnsi="Times New Roman" w:cs="Times New Roman"/>
      <w:b/>
      <w:i/>
      <w:color w:val="000000"/>
      <w:sz w:val="28"/>
      <w:szCs w:val="24"/>
      <w:lang w:val="x-none" w:eastAsia="x-none"/>
    </w:rPr>
  </w:style>
  <w:style w:type="character" w:customStyle="1" w:styleId="afffe">
    <w:name w:val="Текст (сновной) Знак"/>
    <w:link w:val="affff"/>
    <w:locked/>
    <w:rsid w:val="00165861"/>
    <w:rPr>
      <w:sz w:val="28"/>
    </w:rPr>
  </w:style>
  <w:style w:type="paragraph" w:customStyle="1" w:styleId="affff">
    <w:name w:val="Текст (сновной)"/>
    <w:basedOn w:val="a0"/>
    <w:link w:val="afffe"/>
    <w:qFormat/>
    <w:rsid w:val="00165861"/>
    <w:pPr>
      <w:spacing w:before="120" w:after="0" w:line="300" w:lineRule="auto"/>
      <w:ind w:firstLine="709"/>
      <w:jc w:val="left"/>
    </w:pPr>
    <w:rPr>
      <w:rFonts w:asciiTheme="minorHAnsi" w:hAnsiTheme="minorHAnsi" w:cstheme="minorBidi"/>
      <w:sz w:val="28"/>
      <w:szCs w:val="22"/>
    </w:rPr>
  </w:style>
  <w:style w:type="character" w:customStyle="1" w:styleId="115">
    <w:name w:val="1.1. Знак"/>
    <w:link w:val="114"/>
    <w:locked/>
    <w:rsid w:val="00165861"/>
    <w:rPr>
      <w:rFonts w:ascii="Times New Roman" w:eastAsia="Times New Roman" w:hAnsi="Times New Roman" w:cs="Times New Roman"/>
      <w:b/>
      <w:color w:val="000000"/>
      <w:sz w:val="32"/>
      <w:szCs w:val="20"/>
      <w:lang w:val="x-none" w:eastAsia="x-none"/>
    </w:rPr>
  </w:style>
  <w:style w:type="character" w:customStyle="1" w:styleId="1e">
    <w:name w:val="1. Знак"/>
    <w:link w:val="11"/>
    <w:locked/>
    <w:rsid w:val="00165861"/>
    <w:rPr>
      <w:rFonts w:ascii="Times New Roman" w:eastAsia="Times New Roman" w:hAnsi="Times New Roman" w:cs="Times New Roman"/>
      <w:b/>
      <w:color w:val="000000"/>
      <w:sz w:val="28"/>
      <w:szCs w:val="28"/>
      <w:lang w:val="x-none" w:eastAsia="x-none"/>
    </w:rPr>
  </w:style>
  <w:style w:type="paragraph" w:customStyle="1" w:styleId="xl36">
    <w:name w:val="xl3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300" w:lineRule="auto"/>
      <w:ind w:firstLine="709"/>
      <w:jc w:val="left"/>
    </w:pPr>
    <w:rPr>
      <w:rFonts w:eastAsia="Times New Roman"/>
      <w:b/>
      <w:bCs/>
      <w:sz w:val="28"/>
      <w:lang w:eastAsia="ru-RU"/>
    </w:rPr>
  </w:style>
  <w:style w:type="paragraph" w:customStyle="1" w:styleId="1f">
    <w:name w:val="текст1"/>
    <w:basedOn w:val="30"/>
    <w:rsid w:val="00165861"/>
    <w:pPr>
      <w:keepLines w:val="0"/>
      <w:tabs>
        <w:tab w:val="num" w:pos="360"/>
      </w:tabs>
      <w:spacing w:before="240" w:after="60" w:line="300" w:lineRule="auto"/>
      <w:ind w:left="720" w:firstLine="720"/>
    </w:pPr>
    <w:rPr>
      <w:rFonts w:ascii="Arial" w:eastAsia="Times New Roman" w:hAnsi="Arial" w:cs="Times New Roman"/>
      <w:b w:val="0"/>
      <w:bCs w:val="0"/>
      <w:szCs w:val="20"/>
      <w:lang w:eastAsia="ru-RU"/>
    </w:rPr>
  </w:style>
  <w:style w:type="paragraph" w:customStyle="1" w:styleId="ConsPlusCell">
    <w:name w:val="ConsPlusCell"/>
    <w:rsid w:val="0016586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0">
    <w:name w:val="таблицы"/>
    <w:basedOn w:val="a0"/>
    <w:link w:val="affff1"/>
    <w:rsid w:val="00165861"/>
    <w:pPr>
      <w:spacing w:before="120" w:after="0" w:line="300" w:lineRule="auto"/>
      <w:ind w:firstLine="709"/>
      <w:jc w:val="center"/>
    </w:pPr>
    <w:rPr>
      <w:rFonts w:eastAsia="Times New Roman"/>
      <w:szCs w:val="20"/>
      <w:lang w:val="x-none" w:eastAsia="x-none"/>
    </w:rPr>
  </w:style>
  <w:style w:type="character" w:customStyle="1" w:styleId="affff1">
    <w:name w:val="таблицы Знак"/>
    <w:link w:val="affff0"/>
    <w:locked/>
    <w:rsid w:val="00165861"/>
    <w:rPr>
      <w:rFonts w:ascii="Times New Roman" w:eastAsia="Times New Roman" w:hAnsi="Times New Roman" w:cs="Times New Roman"/>
      <w:sz w:val="24"/>
      <w:szCs w:val="20"/>
      <w:lang w:val="x-none" w:eastAsia="x-none"/>
    </w:rPr>
  </w:style>
  <w:style w:type="paragraph" w:customStyle="1" w:styleId="affff2">
    <w:name w:val="отчет"/>
    <w:basedOn w:val="Default"/>
    <w:link w:val="affff3"/>
    <w:qFormat/>
    <w:rsid w:val="00165861"/>
    <w:pPr>
      <w:spacing w:line="300" w:lineRule="auto"/>
      <w:ind w:firstLine="709"/>
      <w:jc w:val="both"/>
    </w:pPr>
    <w:rPr>
      <w:rFonts w:ascii="Times New Roman" w:eastAsia="Times New Roman" w:hAnsi="Times New Roman" w:cs="Times New Roman"/>
      <w:sz w:val="28"/>
      <w:szCs w:val="20"/>
      <w:lang w:val="x-none" w:eastAsia="x-none"/>
    </w:rPr>
  </w:style>
  <w:style w:type="character" w:customStyle="1" w:styleId="affff3">
    <w:name w:val="отчет Знак"/>
    <w:link w:val="affff2"/>
    <w:locked/>
    <w:rsid w:val="00165861"/>
    <w:rPr>
      <w:rFonts w:ascii="Times New Roman" w:eastAsia="Times New Roman" w:hAnsi="Times New Roman" w:cs="Times New Roman"/>
      <w:color w:val="000000"/>
      <w:sz w:val="28"/>
      <w:szCs w:val="20"/>
      <w:lang w:val="x-none" w:eastAsia="x-none"/>
    </w:rPr>
  </w:style>
  <w:style w:type="paragraph" w:styleId="1f0">
    <w:name w:val="index 1"/>
    <w:basedOn w:val="a0"/>
    <w:next w:val="a0"/>
    <w:autoRedefine/>
    <w:uiPriority w:val="99"/>
    <w:semiHidden/>
    <w:rsid w:val="00165861"/>
    <w:pPr>
      <w:spacing w:before="120" w:after="0" w:line="300" w:lineRule="auto"/>
      <w:ind w:firstLine="709"/>
      <w:jc w:val="center"/>
    </w:pPr>
    <w:rPr>
      <w:rFonts w:eastAsia="Times New Roman"/>
      <w:b/>
      <w:sz w:val="28"/>
      <w:lang w:eastAsia="ru-RU"/>
    </w:rPr>
  </w:style>
  <w:style w:type="character" w:customStyle="1" w:styleId="legend-element-text">
    <w:name w:val="legend-element-text"/>
    <w:rsid w:val="00165861"/>
  </w:style>
  <w:style w:type="character" w:customStyle="1" w:styleId="mrd-list-item-prefix">
    <w:name w:val="mrd-list-item-prefix"/>
    <w:rsid w:val="00165861"/>
  </w:style>
  <w:style w:type="paragraph" w:customStyle="1" w:styleId="1f1">
    <w:name w:val="Абзац списка1"/>
    <w:basedOn w:val="a0"/>
    <w:rsid w:val="00165861"/>
    <w:pPr>
      <w:suppressAutoHyphens/>
      <w:spacing w:before="120" w:after="200" w:line="276" w:lineRule="auto"/>
      <w:ind w:left="720" w:firstLine="709"/>
      <w:jc w:val="left"/>
    </w:pPr>
    <w:rPr>
      <w:rFonts w:eastAsia="Arial Unicode MS" w:cs="Mangal"/>
      <w:kern w:val="1"/>
      <w:sz w:val="28"/>
      <w:lang w:eastAsia="hi-IN" w:bidi="hi-IN"/>
    </w:rPr>
  </w:style>
  <w:style w:type="paragraph" w:customStyle="1" w:styleId="affff4">
    <w:name w:val="ТЕКСТ"/>
    <w:basedOn w:val="a0"/>
    <w:link w:val="affff5"/>
    <w:qFormat/>
    <w:rsid w:val="00165861"/>
    <w:pPr>
      <w:tabs>
        <w:tab w:val="left" w:pos="567"/>
        <w:tab w:val="left" w:pos="6379"/>
      </w:tabs>
      <w:spacing w:before="120" w:after="0" w:line="240" w:lineRule="auto"/>
      <w:ind w:firstLine="0"/>
      <w:jc w:val="left"/>
    </w:pPr>
    <w:rPr>
      <w:rFonts w:eastAsia="Times New Roman"/>
      <w:sz w:val="28"/>
      <w:szCs w:val="20"/>
      <w:lang w:val="x-none" w:eastAsia="x-none"/>
    </w:rPr>
  </w:style>
  <w:style w:type="character" w:customStyle="1" w:styleId="affff5">
    <w:name w:val="ТЕКСТ Знак"/>
    <w:link w:val="affff4"/>
    <w:locked/>
    <w:rsid w:val="00165861"/>
    <w:rPr>
      <w:rFonts w:ascii="Times New Roman" w:eastAsia="Times New Roman" w:hAnsi="Times New Roman" w:cs="Times New Roman"/>
      <w:sz w:val="28"/>
      <w:szCs w:val="20"/>
      <w:lang w:val="x-none" w:eastAsia="x-none"/>
    </w:rPr>
  </w:style>
  <w:style w:type="character" w:customStyle="1" w:styleId="affff6">
    <w:name w:val="Основной текст_"/>
    <w:link w:val="33"/>
    <w:locked/>
    <w:rsid w:val="00165861"/>
    <w:rPr>
      <w:sz w:val="23"/>
      <w:shd w:val="clear" w:color="auto" w:fill="FFFFFF"/>
    </w:rPr>
  </w:style>
  <w:style w:type="paragraph" w:customStyle="1" w:styleId="33">
    <w:name w:val="Основной текст3"/>
    <w:basedOn w:val="a0"/>
    <w:link w:val="affff6"/>
    <w:rsid w:val="00165861"/>
    <w:pPr>
      <w:shd w:val="clear" w:color="auto" w:fill="FFFFFF"/>
      <w:spacing w:before="120" w:after="780" w:line="240" w:lineRule="atLeast"/>
      <w:ind w:hanging="260"/>
      <w:jc w:val="left"/>
    </w:pPr>
    <w:rPr>
      <w:rFonts w:asciiTheme="minorHAnsi" w:hAnsiTheme="minorHAnsi" w:cstheme="minorBidi"/>
      <w:sz w:val="23"/>
      <w:szCs w:val="22"/>
    </w:rPr>
  </w:style>
  <w:style w:type="character" w:customStyle="1" w:styleId="8pt">
    <w:name w:val="Основной текст + 8 pt"/>
    <w:aliases w:val="Интервал 1 pt"/>
    <w:rsid w:val="00165861"/>
    <w:rPr>
      <w:spacing w:val="20"/>
      <w:sz w:val="16"/>
      <w:shd w:val="clear" w:color="auto" w:fill="FFFFFF"/>
    </w:rPr>
  </w:style>
  <w:style w:type="paragraph" w:styleId="affff7">
    <w:name w:val="Plain Text"/>
    <w:basedOn w:val="a0"/>
    <w:link w:val="affff8"/>
    <w:uiPriority w:val="99"/>
    <w:unhideWhenUsed/>
    <w:rsid w:val="00165861"/>
    <w:pPr>
      <w:spacing w:before="120" w:after="0" w:line="300" w:lineRule="auto"/>
      <w:ind w:firstLine="851"/>
      <w:jc w:val="left"/>
    </w:pPr>
    <w:rPr>
      <w:rFonts w:eastAsia="Batang"/>
      <w:sz w:val="28"/>
      <w:szCs w:val="20"/>
      <w:lang w:eastAsia="ru-RU"/>
    </w:rPr>
  </w:style>
  <w:style w:type="character" w:customStyle="1" w:styleId="affff8">
    <w:name w:val="Текст Знак"/>
    <w:basedOn w:val="a1"/>
    <w:link w:val="affff7"/>
    <w:uiPriority w:val="99"/>
    <w:rsid w:val="00165861"/>
    <w:rPr>
      <w:rFonts w:ascii="Times New Roman" w:eastAsia="Batang" w:hAnsi="Times New Roman" w:cs="Times New Roman"/>
      <w:sz w:val="28"/>
      <w:szCs w:val="20"/>
      <w:lang w:eastAsia="ru-RU"/>
    </w:rPr>
  </w:style>
  <w:style w:type="paragraph" w:customStyle="1" w:styleId="affff9">
    <w:name w:val="Обычный_а)"/>
    <w:next w:val="a0"/>
    <w:qFormat/>
    <w:rsid w:val="00165861"/>
    <w:pPr>
      <w:spacing w:before="80" w:after="0" w:line="240" w:lineRule="auto"/>
      <w:ind w:left="1997" w:hanging="720"/>
      <w:jc w:val="both"/>
    </w:pPr>
    <w:rPr>
      <w:rFonts w:ascii="Times New Roman" w:eastAsia="Times New Roman" w:hAnsi="Times New Roman" w:cs="Times New Roman"/>
      <w:sz w:val="24"/>
    </w:rPr>
  </w:style>
  <w:style w:type="paragraph" w:customStyle="1" w:styleId="1f2">
    <w:name w:val="Обычный_марк1"/>
    <w:next w:val="a0"/>
    <w:qFormat/>
    <w:rsid w:val="00165861"/>
    <w:pPr>
      <w:spacing w:before="80" w:after="0" w:line="240" w:lineRule="auto"/>
      <w:ind w:left="864" w:hanging="864"/>
      <w:jc w:val="both"/>
    </w:pPr>
    <w:rPr>
      <w:rFonts w:ascii="Times New Roman" w:eastAsia="Times New Roman" w:hAnsi="Times New Roman" w:cs="Times New Roman"/>
      <w:sz w:val="24"/>
    </w:rPr>
  </w:style>
  <w:style w:type="paragraph" w:customStyle="1" w:styleId="28">
    <w:name w:val="Обычный_марк2"/>
    <w:next w:val="a0"/>
    <w:qFormat/>
    <w:rsid w:val="00165861"/>
    <w:pPr>
      <w:spacing w:before="40" w:after="0" w:line="240" w:lineRule="auto"/>
      <w:ind w:left="1008" w:hanging="1008"/>
      <w:jc w:val="both"/>
    </w:pPr>
    <w:rPr>
      <w:rFonts w:ascii="Times New Roman" w:eastAsia="Times New Roman" w:hAnsi="Times New Roman" w:cs="Times New Roman"/>
      <w:sz w:val="24"/>
    </w:rPr>
  </w:style>
  <w:style w:type="paragraph" w:customStyle="1" w:styleId="1f3">
    <w:name w:val="Абзац списка 1"/>
    <w:qFormat/>
    <w:rsid w:val="00165861"/>
    <w:pPr>
      <w:spacing w:before="60" w:after="0" w:line="240" w:lineRule="auto"/>
      <w:ind w:left="1440" w:hanging="1440"/>
    </w:pPr>
    <w:rPr>
      <w:rFonts w:ascii="Times New Roman" w:eastAsia="Times New Roman" w:hAnsi="Times New Roman" w:cs="Times New Roman"/>
      <w:sz w:val="24"/>
      <w:szCs w:val="24"/>
    </w:rPr>
  </w:style>
  <w:style w:type="paragraph" w:customStyle="1" w:styleId="affffa">
    <w:name w:val="Перечисление"/>
    <w:autoRedefine/>
    <w:qFormat/>
    <w:rsid w:val="00165861"/>
    <w:pPr>
      <w:suppressAutoHyphens/>
      <w:spacing w:before="120" w:after="0"/>
      <w:ind w:left="720" w:hanging="360"/>
      <w:jc w:val="both"/>
    </w:pPr>
    <w:rPr>
      <w:rFonts w:ascii="Times New Roman" w:eastAsia="Times New Roman" w:hAnsi="Times New Roman" w:cs="Times New Roman"/>
      <w:sz w:val="28"/>
      <w:szCs w:val="28"/>
      <w:lang w:eastAsia="ru-RU"/>
    </w:rPr>
  </w:style>
  <w:style w:type="paragraph" w:customStyle="1" w:styleId="affffb">
    <w:name w:val="ТТ"/>
    <w:link w:val="affffc"/>
    <w:autoRedefine/>
    <w:qFormat/>
    <w:rsid w:val="00165861"/>
    <w:pPr>
      <w:spacing w:before="120" w:after="0" w:line="300" w:lineRule="auto"/>
      <w:ind w:firstLine="709"/>
      <w:jc w:val="both"/>
    </w:pPr>
    <w:rPr>
      <w:rFonts w:ascii="Times New Roman" w:eastAsia="Arial Unicode MS" w:hAnsi="Times New Roman" w:cs="Times New Roman"/>
      <w:kern w:val="1"/>
      <w:sz w:val="28"/>
      <w:lang w:eastAsia="hi-IN" w:bidi="hi-IN"/>
    </w:rPr>
  </w:style>
  <w:style w:type="character" w:customStyle="1" w:styleId="affffc">
    <w:name w:val="ТТ Знак"/>
    <w:link w:val="affffb"/>
    <w:locked/>
    <w:rsid w:val="00165861"/>
    <w:rPr>
      <w:rFonts w:ascii="Times New Roman" w:eastAsia="Arial Unicode MS" w:hAnsi="Times New Roman" w:cs="Times New Roman"/>
      <w:kern w:val="1"/>
      <w:sz w:val="28"/>
      <w:lang w:eastAsia="hi-IN" w:bidi="hi-IN"/>
    </w:rPr>
  </w:style>
  <w:style w:type="paragraph" w:customStyle="1" w:styleId="-2">
    <w:name w:val="Т-2"/>
    <w:link w:val="-20"/>
    <w:autoRedefine/>
    <w:qFormat/>
    <w:rsid w:val="00165861"/>
    <w:pPr>
      <w:suppressAutoHyphens/>
      <w:spacing w:before="38" w:after="0" w:line="240" w:lineRule="auto"/>
      <w:ind w:left="142" w:right="-20"/>
    </w:pPr>
    <w:rPr>
      <w:rFonts w:ascii="Times New Roman" w:eastAsia="Times New Roman" w:hAnsi="Times New Roman" w:cs="Times New Roman"/>
      <w:sz w:val="28"/>
      <w:lang w:eastAsia="ru-RU"/>
    </w:rPr>
  </w:style>
  <w:style w:type="character" w:customStyle="1" w:styleId="-20">
    <w:name w:val="Т-2 Знак"/>
    <w:link w:val="-2"/>
    <w:locked/>
    <w:rsid w:val="00165861"/>
    <w:rPr>
      <w:rFonts w:ascii="Times New Roman" w:eastAsia="Times New Roman" w:hAnsi="Times New Roman" w:cs="Times New Roman"/>
      <w:sz w:val="28"/>
      <w:lang w:eastAsia="ru-RU"/>
    </w:rPr>
  </w:style>
  <w:style w:type="paragraph" w:customStyle="1" w:styleId="34">
    <w:name w:val="ТТ3"/>
    <w:basedOn w:val="a0"/>
    <w:link w:val="35"/>
    <w:autoRedefine/>
    <w:qFormat/>
    <w:rsid w:val="00165861"/>
    <w:pPr>
      <w:spacing w:before="120" w:after="0" w:line="300" w:lineRule="auto"/>
      <w:ind w:left="142" w:right="243" w:firstLine="0"/>
      <w:jc w:val="left"/>
    </w:pPr>
    <w:rPr>
      <w:rFonts w:eastAsia="Times New Roman"/>
      <w:color w:val="000000"/>
      <w:sz w:val="16"/>
      <w:szCs w:val="20"/>
      <w:lang w:val="x-none" w:eastAsia="x-none"/>
    </w:rPr>
  </w:style>
  <w:style w:type="paragraph" w:customStyle="1" w:styleId="-">
    <w:name w:val="Таб-Содержание"/>
    <w:link w:val="-0"/>
    <w:autoRedefine/>
    <w:qFormat/>
    <w:rsid w:val="00165861"/>
    <w:pPr>
      <w:spacing w:after="0" w:line="240" w:lineRule="auto"/>
      <w:ind w:left="142" w:firstLine="34"/>
      <w:jc w:val="both"/>
    </w:pPr>
    <w:rPr>
      <w:rFonts w:ascii="Times New Roman" w:eastAsia="Times New Roman" w:hAnsi="Times New Roman" w:cs="Times New Roman"/>
      <w:sz w:val="28"/>
      <w:lang w:eastAsia="ru-RU"/>
    </w:rPr>
  </w:style>
  <w:style w:type="character" w:customStyle="1" w:styleId="35">
    <w:name w:val="ТТ3 Знак"/>
    <w:link w:val="34"/>
    <w:locked/>
    <w:rsid w:val="00165861"/>
    <w:rPr>
      <w:rFonts w:ascii="Times New Roman" w:eastAsia="Times New Roman" w:hAnsi="Times New Roman" w:cs="Times New Roman"/>
      <w:color w:val="000000"/>
      <w:sz w:val="16"/>
      <w:szCs w:val="20"/>
      <w:lang w:val="x-none" w:eastAsia="x-none"/>
    </w:rPr>
  </w:style>
  <w:style w:type="character" w:customStyle="1" w:styleId="-0">
    <w:name w:val="Таб-Содержание Знак"/>
    <w:link w:val="-"/>
    <w:locked/>
    <w:rsid w:val="00165861"/>
    <w:rPr>
      <w:rFonts w:ascii="Times New Roman" w:eastAsia="Times New Roman" w:hAnsi="Times New Roman" w:cs="Times New Roman"/>
      <w:sz w:val="28"/>
      <w:lang w:eastAsia="ru-RU"/>
    </w:rPr>
  </w:style>
  <w:style w:type="paragraph" w:customStyle="1" w:styleId="-3">
    <w:name w:val="Таб-Заголовок"/>
    <w:link w:val="-4"/>
    <w:autoRedefine/>
    <w:qFormat/>
    <w:rsid w:val="00165861"/>
    <w:pPr>
      <w:tabs>
        <w:tab w:val="left" w:pos="776"/>
      </w:tabs>
      <w:suppressAutoHyphens/>
      <w:spacing w:after="0" w:line="240" w:lineRule="auto"/>
      <w:ind w:right="34"/>
      <w:contextualSpacing/>
      <w:jc w:val="center"/>
    </w:pPr>
    <w:rPr>
      <w:rFonts w:ascii="Times New Roman" w:eastAsia="Times New Roman" w:hAnsi="Times New Roman" w:cs="Times New Roman"/>
      <w:sz w:val="28"/>
      <w:lang w:eastAsia="ru-RU"/>
    </w:rPr>
  </w:style>
  <w:style w:type="character" w:customStyle="1" w:styleId="Style190">
    <w:name w:val="Style19 Знак"/>
    <w:link w:val="Style19"/>
    <w:locked/>
    <w:rsid w:val="00165861"/>
    <w:rPr>
      <w:rFonts w:ascii="Times New Roman" w:eastAsia="Times New Roman" w:hAnsi="Times New Roman" w:cs="Times New Roman"/>
      <w:sz w:val="24"/>
      <w:szCs w:val="20"/>
      <w:lang w:val="x-none" w:eastAsia="x-none"/>
    </w:rPr>
  </w:style>
  <w:style w:type="character" w:customStyle="1" w:styleId="-4">
    <w:name w:val="Таб-Заголовок Знак"/>
    <w:link w:val="-3"/>
    <w:locked/>
    <w:rsid w:val="00165861"/>
    <w:rPr>
      <w:rFonts w:ascii="Times New Roman" w:eastAsia="Times New Roman" w:hAnsi="Times New Roman" w:cs="Times New Roman"/>
      <w:sz w:val="28"/>
      <w:lang w:eastAsia="ru-RU"/>
    </w:rPr>
  </w:style>
  <w:style w:type="paragraph" w:customStyle="1" w:styleId="-21">
    <w:name w:val="Таб-2"/>
    <w:next w:val="affff7"/>
    <w:link w:val="-22"/>
    <w:autoRedefine/>
    <w:qFormat/>
    <w:rsid w:val="00165861"/>
    <w:pPr>
      <w:spacing w:after="0" w:line="240" w:lineRule="auto"/>
      <w:ind w:left="62"/>
    </w:pPr>
    <w:rPr>
      <w:rFonts w:ascii="Times New Roman" w:eastAsia="Times New Roman" w:hAnsi="Times New Roman" w:cs="Times New Roman"/>
      <w:sz w:val="24"/>
      <w:lang w:eastAsia="ru-RU"/>
    </w:rPr>
  </w:style>
  <w:style w:type="paragraph" w:customStyle="1" w:styleId="affffd">
    <w:name w:val="АБЗАЦЦ"/>
    <w:link w:val="affffe"/>
    <w:autoRedefine/>
    <w:qFormat/>
    <w:rsid w:val="00165861"/>
    <w:pPr>
      <w:shd w:val="clear" w:color="auto" w:fill="D9D9D9"/>
      <w:spacing w:before="360" w:after="360" w:line="240" w:lineRule="auto"/>
      <w:jc w:val="center"/>
    </w:pPr>
    <w:rPr>
      <w:rFonts w:ascii="Times New Roman" w:eastAsia="Times New Roman" w:hAnsi="Times New Roman" w:cs="Times New Roman"/>
      <w:b/>
      <w:sz w:val="24"/>
      <w:lang w:eastAsia="ru-RU"/>
    </w:rPr>
  </w:style>
  <w:style w:type="character" w:customStyle="1" w:styleId="-22">
    <w:name w:val="Таб-2 Знак"/>
    <w:link w:val="-21"/>
    <w:locked/>
    <w:rsid w:val="00165861"/>
    <w:rPr>
      <w:rFonts w:ascii="Times New Roman" w:eastAsia="Times New Roman" w:hAnsi="Times New Roman" w:cs="Times New Roman"/>
      <w:sz w:val="24"/>
      <w:lang w:eastAsia="ru-RU"/>
    </w:rPr>
  </w:style>
  <w:style w:type="character" w:customStyle="1" w:styleId="affffe">
    <w:name w:val="АБЗАЦЦ Знак"/>
    <w:link w:val="affffd"/>
    <w:locked/>
    <w:rsid w:val="00165861"/>
    <w:rPr>
      <w:rFonts w:ascii="Times New Roman" w:eastAsia="Times New Roman" w:hAnsi="Times New Roman" w:cs="Times New Roman"/>
      <w:b/>
      <w:sz w:val="24"/>
      <w:shd w:val="clear" w:color="auto" w:fill="D9D9D9"/>
      <w:lang w:eastAsia="ru-RU"/>
    </w:rPr>
  </w:style>
  <w:style w:type="table" w:customStyle="1" w:styleId="-120">
    <w:name w:val="Светлый список - Акцент 12"/>
    <w:basedOn w:val="a2"/>
    <w:uiPriority w:val="61"/>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23">
    <w:name w:val="Light List Accent 2"/>
    <w:basedOn w:val="a2"/>
    <w:uiPriority w:val="61"/>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1f4">
    <w:name w:val="Светлый список1"/>
    <w:basedOn w:val="a2"/>
    <w:uiPriority w:val="61"/>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30">
    <w:name w:val="Light List Accent 3"/>
    <w:basedOn w:val="a2"/>
    <w:uiPriority w:val="61"/>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f5">
    <w:name w:val="Т1"/>
    <w:link w:val="1f6"/>
    <w:autoRedefine/>
    <w:qFormat/>
    <w:rsid w:val="00165861"/>
    <w:pPr>
      <w:suppressAutoHyphens/>
      <w:spacing w:before="43" w:after="0" w:line="240" w:lineRule="auto"/>
      <w:ind w:right="-20"/>
      <w:jc w:val="center"/>
    </w:pPr>
    <w:rPr>
      <w:rFonts w:ascii="Times New Roman" w:eastAsia="Times New Roman" w:hAnsi="Times New Roman" w:cs="Times New Roman"/>
      <w:b/>
      <w:sz w:val="28"/>
      <w:lang w:eastAsia="ru-RU"/>
    </w:rPr>
  </w:style>
  <w:style w:type="character" w:customStyle="1" w:styleId="1f6">
    <w:name w:val="Т1 Знак"/>
    <w:link w:val="1f5"/>
    <w:locked/>
    <w:rsid w:val="00165861"/>
    <w:rPr>
      <w:rFonts w:ascii="Times New Roman" w:eastAsia="Times New Roman" w:hAnsi="Times New Roman" w:cs="Times New Roman"/>
      <w:b/>
      <w:sz w:val="28"/>
      <w:lang w:eastAsia="ru-RU"/>
    </w:rPr>
  </w:style>
  <w:style w:type="paragraph" w:customStyle="1" w:styleId="afffff">
    <w:name w:val="Точки"/>
    <w:basedOn w:val="-"/>
    <w:link w:val="afffff0"/>
    <w:qFormat/>
    <w:rsid w:val="00165861"/>
  </w:style>
  <w:style w:type="character" w:customStyle="1" w:styleId="afffff0">
    <w:name w:val="Точки Знак"/>
    <w:link w:val="afffff"/>
    <w:locked/>
    <w:rsid w:val="00165861"/>
    <w:rPr>
      <w:rFonts w:ascii="Times New Roman" w:eastAsia="Times New Roman" w:hAnsi="Times New Roman" w:cs="Times New Roman"/>
      <w:sz w:val="28"/>
      <w:lang w:eastAsia="ru-RU"/>
    </w:rPr>
  </w:style>
  <w:style w:type="paragraph" w:customStyle="1" w:styleId="afffff1">
    <w:name w:val="ТАБББ"/>
    <w:basedOn w:val="a0"/>
    <w:link w:val="afffff2"/>
    <w:qFormat/>
    <w:rsid w:val="00165861"/>
    <w:pPr>
      <w:suppressAutoHyphens/>
      <w:spacing w:after="0" w:line="240" w:lineRule="auto"/>
      <w:ind w:firstLine="0"/>
      <w:jc w:val="left"/>
    </w:pPr>
    <w:rPr>
      <w:rFonts w:eastAsia="Times New Roman"/>
      <w:sz w:val="28"/>
      <w:szCs w:val="20"/>
      <w:lang w:val="x-none" w:eastAsia="x-none"/>
    </w:rPr>
  </w:style>
  <w:style w:type="character" w:customStyle="1" w:styleId="js-extracted-address">
    <w:name w:val="js-extracted-address"/>
    <w:rsid w:val="00165861"/>
    <w:rPr>
      <w:rFonts w:cs="Times New Roman"/>
    </w:rPr>
  </w:style>
  <w:style w:type="character" w:customStyle="1" w:styleId="afffff2">
    <w:name w:val="ТАБББ Знак"/>
    <w:link w:val="afffff1"/>
    <w:locked/>
    <w:rsid w:val="00165861"/>
    <w:rPr>
      <w:rFonts w:ascii="Times New Roman" w:eastAsia="Times New Roman" w:hAnsi="Times New Roman" w:cs="Times New Roman"/>
      <w:sz w:val="28"/>
      <w:szCs w:val="20"/>
      <w:lang w:val="x-none" w:eastAsia="x-none"/>
    </w:rPr>
  </w:style>
  <w:style w:type="character" w:customStyle="1" w:styleId="mail-message-map-nobreak">
    <w:name w:val="mail-message-map-nobreak"/>
    <w:rsid w:val="00165861"/>
    <w:rPr>
      <w:rFonts w:cs="Times New Roman"/>
    </w:rPr>
  </w:style>
  <w:style w:type="character" w:customStyle="1" w:styleId="wmi-callto">
    <w:name w:val="wmi-callto"/>
    <w:rsid w:val="00165861"/>
    <w:rPr>
      <w:rFonts w:cs="Times New Roman"/>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w:uiPriority w:val="35"/>
    <w:locked/>
    <w:rsid w:val="00165861"/>
    <w:rPr>
      <w:rFonts w:ascii="Calibri" w:hAnsi="Calibri"/>
      <w:b/>
      <w:color w:val="4F81BD"/>
      <w:sz w:val="18"/>
    </w:rPr>
  </w:style>
  <w:style w:type="paragraph" w:styleId="29">
    <w:name w:val="List 2"/>
    <w:basedOn w:val="a0"/>
    <w:uiPriority w:val="99"/>
    <w:rsid w:val="00165861"/>
    <w:pPr>
      <w:spacing w:after="0" w:line="240" w:lineRule="auto"/>
      <w:ind w:left="566" w:hanging="283"/>
      <w:jc w:val="left"/>
    </w:pPr>
    <w:rPr>
      <w:rFonts w:eastAsia="Times New Roman"/>
      <w:lang w:eastAsia="ru-RU"/>
    </w:rPr>
  </w:style>
  <w:style w:type="paragraph" w:customStyle="1" w:styleId="afffff3">
    <w:name w:val="подзаголовок кат"/>
    <w:basedOn w:val="afffff4"/>
    <w:next w:val="afffd"/>
    <w:qFormat/>
    <w:rsid w:val="00165861"/>
    <w:pPr>
      <w:numPr>
        <w:ilvl w:val="0"/>
      </w:numPr>
      <w:spacing w:after="60" w:line="240" w:lineRule="auto"/>
      <w:ind w:firstLine="320"/>
      <w:jc w:val="both"/>
      <w:outlineLvl w:val="1"/>
    </w:pPr>
    <w:rPr>
      <w:rFonts w:ascii="Times New Roman" w:hAnsi="Times New Roman"/>
      <w:b/>
      <w:i w:val="0"/>
      <w:iCs w:val="0"/>
      <w:color w:val="auto"/>
      <w:spacing w:val="0"/>
      <w:sz w:val="28"/>
      <w:szCs w:val="28"/>
      <w:lang w:val="en-US"/>
    </w:rPr>
  </w:style>
  <w:style w:type="paragraph" w:styleId="afffff4">
    <w:name w:val="Subtitle"/>
    <w:basedOn w:val="a0"/>
    <w:next w:val="a0"/>
    <w:link w:val="afffff5"/>
    <w:uiPriority w:val="11"/>
    <w:qFormat/>
    <w:rsid w:val="00165861"/>
    <w:pPr>
      <w:numPr>
        <w:ilvl w:val="1"/>
      </w:numPr>
      <w:spacing w:after="200" w:line="276" w:lineRule="auto"/>
      <w:ind w:firstLine="320"/>
      <w:jc w:val="left"/>
    </w:pPr>
    <w:rPr>
      <w:rFonts w:ascii="Cambria" w:eastAsia="Times New Roman" w:hAnsi="Cambria"/>
      <w:i/>
      <w:iCs/>
      <w:color w:val="4F81BD"/>
      <w:spacing w:val="15"/>
      <w:lang w:eastAsia="ru-RU"/>
    </w:rPr>
  </w:style>
  <w:style w:type="character" w:customStyle="1" w:styleId="afffff5">
    <w:name w:val="Подзаголовок Знак"/>
    <w:basedOn w:val="a1"/>
    <w:link w:val="afffff4"/>
    <w:uiPriority w:val="11"/>
    <w:rsid w:val="00165861"/>
    <w:rPr>
      <w:rFonts w:ascii="Cambria" w:eastAsia="Times New Roman" w:hAnsi="Cambria" w:cs="Times New Roman"/>
      <w:i/>
      <w:iCs/>
      <w:color w:val="4F81BD"/>
      <w:spacing w:val="15"/>
      <w:sz w:val="24"/>
      <w:szCs w:val="24"/>
      <w:lang w:eastAsia="ru-RU"/>
    </w:rPr>
  </w:style>
  <w:style w:type="paragraph" w:customStyle="1" w:styleId="afffff6">
    <w:name w:val="для названия табл"/>
    <w:basedOn w:val="afff9"/>
    <w:qFormat/>
    <w:rsid w:val="00165861"/>
    <w:pPr>
      <w:spacing w:after="120"/>
    </w:pPr>
    <w:rPr>
      <w:rFonts w:ascii="Times New Roman" w:hAnsi="Times New Roman" w:cs="Times New Roman"/>
      <w:b/>
      <w:bCs/>
      <w:sz w:val="22"/>
      <w:szCs w:val="18"/>
      <w:lang w:eastAsia="en-US"/>
    </w:rPr>
  </w:style>
  <w:style w:type="paragraph" w:customStyle="1" w:styleId="Main">
    <w:name w:val="Main"/>
    <w:rsid w:val="00165861"/>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S">
    <w:name w:val="S_Обычный Знак"/>
    <w:link w:val="S0"/>
    <w:locked/>
    <w:rsid w:val="00165861"/>
    <w:rPr>
      <w:rFonts w:ascii="Times New Roman" w:hAnsi="Times New Roman"/>
      <w:sz w:val="24"/>
      <w:lang w:val="x-none" w:eastAsia="ru-RU"/>
    </w:rPr>
  </w:style>
  <w:style w:type="paragraph" w:customStyle="1" w:styleId="S0">
    <w:name w:val="S_Обычный"/>
    <w:basedOn w:val="a0"/>
    <w:link w:val="S"/>
    <w:qFormat/>
    <w:rsid w:val="00165861"/>
    <w:pPr>
      <w:spacing w:after="0" w:line="240" w:lineRule="auto"/>
      <w:ind w:firstLine="709"/>
      <w:jc w:val="left"/>
    </w:pPr>
    <w:rPr>
      <w:rFonts w:cstheme="minorBidi"/>
      <w:szCs w:val="22"/>
      <w:lang w:val="x-none" w:eastAsia="ru-RU"/>
    </w:rPr>
  </w:style>
  <w:style w:type="character" w:styleId="afffff7">
    <w:name w:val="page number"/>
    <w:uiPriority w:val="99"/>
    <w:rsid w:val="00165861"/>
    <w:rPr>
      <w:rFonts w:cs="Times New Roman"/>
    </w:rPr>
  </w:style>
  <w:style w:type="paragraph" w:customStyle="1" w:styleId="2a">
    <w:name w:val="Основной текст2"/>
    <w:basedOn w:val="a0"/>
    <w:rsid w:val="00165861"/>
    <w:pPr>
      <w:shd w:val="clear" w:color="auto" w:fill="FFFFFF"/>
      <w:spacing w:after="0" w:line="281" w:lineRule="exact"/>
      <w:ind w:hanging="340"/>
      <w:jc w:val="left"/>
    </w:pPr>
    <w:rPr>
      <w:rFonts w:ascii="Arial" w:eastAsia="Times New Roman" w:hAnsi="Arial" w:cs="Arial"/>
      <w:lang w:eastAsia="ru-RU"/>
    </w:rPr>
  </w:style>
  <w:style w:type="character" w:customStyle="1" w:styleId="37">
    <w:name w:val="Основной текст (3)_"/>
    <w:link w:val="38"/>
    <w:locked/>
    <w:rsid w:val="00165861"/>
    <w:rPr>
      <w:rFonts w:ascii="Arial" w:hAnsi="Arial"/>
      <w:sz w:val="24"/>
      <w:shd w:val="clear" w:color="auto" w:fill="FFFFFF"/>
    </w:rPr>
  </w:style>
  <w:style w:type="paragraph" w:customStyle="1" w:styleId="38">
    <w:name w:val="Основной текст (3)"/>
    <w:basedOn w:val="a0"/>
    <w:link w:val="37"/>
    <w:rsid w:val="00165861"/>
    <w:pPr>
      <w:shd w:val="clear" w:color="auto" w:fill="FFFFFF"/>
      <w:spacing w:after="0" w:line="281" w:lineRule="exact"/>
      <w:ind w:firstLine="0"/>
      <w:jc w:val="left"/>
    </w:pPr>
    <w:rPr>
      <w:rFonts w:ascii="Arial" w:hAnsi="Arial" w:cstheme="minorBidi"/>
      <w:szCs w:val="22"/>
    </w:rPr>
  </w:style>
  <w:style w:type="character" w:customStyle="1" w:styleId="72">
    <w:name w:val="Основной текст (7)_"/>
    <w:link w:val="73"/>
    <w:locked/>
    <w:rsid w:val="00165861"/>
    <w:rPr>
      <w:rFonts w:ascii="Arial" w:hAnsi="Arial"/>
      <w:sz w:val="24"/>
      <w:shd w:val="clear" w:color="auto" w:fill="FFFFFF"/>
    </w:rPr>
  </w:style>
  <w:style w:type="paragraph" w:customStyle="1" w:styleId="73">
    <w:name w:val="Основной текст (7)"/>
    <w:basedOn w:val="a0"/>
    <w:link w:val="72"/>
    <w:rsid w:val="00165861"/>
    <w:pPr>
      <w:shd w:val="clear" w:color="auto" w:fill="FFFFFF"/>
      <w:spacing w:after="0" w:line="240" w:lineRule="atLeast"/>
      <w:ind w:firstLine="0"/>
      <w:jc w:val="right"/>
    </w:pPr>
    <w:rPr>
      <w:rFonts w:ascii="Arial" w:hAnsi="Arial" w:cstheme="minorBidi"/>
      <w:szCs w:val="22"/>
    </w:rPr>
  </w:style>
  <w:style w:type="character" w:customStyle="1" w:styleId="140">
    <w:name w:val="Основной текст (14)_"/>
    <w:link w:val="141"/>
    <w:locked/>
    <w:rsid w:val="00165861"/>
    <w:rPr>
      <w:rFonts w:ascii="FrankRuehl" w:hAnsi="FrankRuehl"/>
      <w:sz w:val="28"/>
      <w:shd w:val="clear" w:color="auto" w:fill="FFFFFF"/>
      <w:lang w:bidi="he-IL"/>
    </w:rPr>
  </w:style>
  <w:style w:type="paragraph" w:customStyle="1" w:styleId="141">
    <w:name w:val="Основной текст (14)"/>
    <w:basedOn w:val="a0"/>
    <w:link w:val="140"/>
    <w:rsid w:val="00165861"/>
    <w:pPr>
      <w:shd w:val="clear" w:color="auto" w:fill="FFFFFF"/>
      <w:spacing w:after="0" w:line="240" w:lineRule="atLeast"/>
      <w:ind w:firstLine="0"/>
      <w:jc w:val="center"/>
    </w:pPr>
    <w:rPr>
      <w:rFonts w:ascii="FrankRuehl" w:hAnsi="FrankRuehl" w:cstheme="minorBidi"/>
      <w:sz w:val="28"/>
      <w:szCs w:val="22"/>
      <w:lang w:bidi="he-IL"/>
    </w:rPr>
  </w:style>
  <w:style w:type="character" w:customStyle="1" w:styleId="82">
    <w:name w:val="Основной текст (8)_"/>
    <w:link w:val="83"/>
    <w:locked/>
    <w:rsid w:val="00165861"/>
    <w:rPr>
      <w:rFonts w:ascii="Arial" w:hAnsi="Arial"/>
      <w:sz w:val="24"/>
      <w:shd w:val="clear" w:color="auto" w:fill="FFFFFF"/>
    </w:rPr>
  </w:style>
  <w:style w:type="paragraph" w:customStyle="1" w:styleId="83">
    <w:name w:val="Основной текст (8)"/>
    <w:basedOn w:val="a0"/>
    <w:link w:val="82"/>
    <w:rsid w:val="00165861"/>
    <w:pPr>
      <w:shd w:val="clear" w:color="auto" w:fill="FFFFFF"/>
      <w:spacing w:after="0" w:line="240" w:lineRule="atLeast"/>
      <w:ind w:firstLine="0"/>
      <w:jc w:val="right"/>
    </w:pPr>
    <w:rPr>
      <w:rFonts w:ascii="Arial" w:hAnsi="Arial" w:cstheme="minorBidi"/>
      <w:szCs w:val="22"/>
    </w:rPr>
  </w:style>
  <w:style w:type="character" w:customStyle="1" w:styleId="92">
    <w:name w:val="Основной текст (9)_"/>
    <w:link w:val="93"/>
    <w:locked/>
    <w:rsid w:val="00165861"/>
    <w:rPr>
      <w:rFonts w:ascii="FrankRuehl" w:hAnsi="FrankRuehl"/>
      <w:sz w:val="29"/>
      <w:shd w:val="clear" w:color="auto" w:fill="FFFFFF"/>
      <w:lang w:bidi="he-IL"/>
    </w:rPr>
  </w:style>
  <w:style w:type="paragraph" w:customStyle="1" w:styleId="93">
    <w:name w:val="Основной текст (9)"/>
    <w:basedOn w:val="a0"/>
    <w:link w:val="92"/>
    <w:rsid w:val="00165861"/>
    <w:pPr>
      <w:shd w:val="clear" w:color="auto" w:fill="FFFFFF"/>
      <w:spacing w:after="0" w:line="240" w:lineRule="atLeast"/>
      <w:ind w:firstLine="0"/>
      <w:jc w:val="left"/>
    </w:pPr>
    <w:rPr>
      <w:rFonts w:ascii="FrankRuehl" w:hAnsi="FrankRuehl" w:cstheme="minorBidi"/>
      <w:sz w:val="29"/>
      <w:szCs w:val="22"/>
      <w:lang w:bidi="he-IL"/>
    </w:rPr>
  </w:style>
  <w:style w:type="character" w:customStyle="1" w:styleId="150">
    <w:name w:val="Основной текст (15)_"/>
    <w:link w:val="151"/>
    <w:locked/>
    <w:rsid w:val="00165861"/>
    <w:rPr>
      <w:rFonts w:ascii="FrankRuehl" w:hAnsi="FrankRuehl"/>
      <w:sz w:val="32"/>
      <w:shd w:val="clear" w:color="auto" w:fill="FFFFFF"/>
      <w:lang w:bidi="he-IL"/>
    </w:rPr>
  </w:style>
  <w:style w:type="paragraph" w:customStyle="1" w:styleId="151">
    <w:name w:val="Основной текст (15)"/>
    <w:basedOn w:val="a0"/>
    <w:link w:val="150"/>
    <w:rsid w:val="00165861"/>
    <w:pPr>
      <w:shd w:val="clear" w:color="auto" w:fill="FFFFFF"/>
      <w:spacing w:after="0" w:line="240" w:lineRule="atLeast"/>
      <w:ind w:firstLine="0"/>
      <w:jc w:val="center"/>
    </w:pPr>
    <w:rPr>
      <w:rFonts w:ascii="FrankRuehl" w:hAnsi="FrankRuehl" w:cstheme="minorBidi"/>
      <w:sz w:val="32"/>
      <w:szCs w:val="22"/>
      <w:lang w:bidi="he-IL"/>
    </w:rPr>
  </w:style>
  <w:style w:type="character" w:customStyle="1" w:styleId="120">
    <w:name w:val="Основной текст (12)_"/>
    <w:link w:val="121"/>
    <w:locked/>
    <w:rsid w:val="00165861"/>
    <w:rPr>
      <w:rFonts w:ascii="FrankRuehl" w:hAnsi="FrankRuehl"/>
      <w:sz w:val="29"/>
      <w:shd w:val="clear" w:color="auto" w:fill="FFFFFF"/>
      <w:lang w:bidi="he-IL"/>
    </w:rPr>
  </w:style>
  <w:style w:type="paragraph" w:customStyle="1" w:styleId="121">
    <w:name w:val="Основной текст (12)"/>
    <w:basedOn w:val="a0"/>
    <w:link w:val="120"/>
    <w:rsid w:val="00165861"/>
    <w:pPr>
      <w:shd w:val="clear" w:color="auto" w:fill="FFFFFF"/>
      <w:spacing w:after="0" w:line="240" w:lineRule="atLeast"/>
      <w:ind w:firstLine="0"/>
      <w:jc w:val="left"/>
    </w:pPr>
    <w:rPr>
      <w:rFonts w:ascii="FrankRuehl" w:hAnsi="FrankRuehl" w:cstheme="minorBidi"/>
      <w:sz w:val="29"/>
      <w:szCs w:val="22"/>
      <w:lang w:bidi="he-IL"/>
    </w:rPr>
  </w:style>
  <w:style w:type="character" w:customStyle="1" w:styleId="130">
    <w:name w:val="Основной текст (13)_"/>
    <w:link w:val="131"/>
    <w:locked/>
    <w:rsid w:val="00165861"/>
    <w:rPr>
      <w:rFonts w:ascii="Arial" w:hAnsi="Arial"/>
      <w:spacing w:val="-10"/>
      <w:sz w:val="24"/>
      <w:shd w:val="clear" w:color="auto" w:fill="FFFFFF"/>
    </w:rPr>
  </w:style>
  <w:style w:type="paragraph" w:customStyle="1" w:styleId="131">
    <w:name w:val="Основной текст (13)"/>
    <w:basedOn w:val="a0"/>
    <w:link w:val="130"/>
    <w:rsid w:val="00165861"/>
    <w:pPr>
      <w:shd w:val="clear" w:color="auto" w:fill="FFFFFF"/>
      <w:spacing w:after="0" w:line="240" w:lineRule="atLeast"/>
      <w:ind w:firstLine="0"/>
      <w:jc w:val="center"/>
    </w:pPr>
    <w:rPr>
      <w:rFonts w:ascii="Arial" w:hAnsi="Arial" w:cstheme="minorBidi"/>
      <w:spacing w:val="-10"/>
      <w:szCs w:val="22"/>
    </w:rPr>
  </w:style>
  <w:style w:type="character" w:customStyle="1" w:styleId="116">
    <w:name w:val="Основной текст (11)_"/>
    <w:link w:val="117"/>
    <w:locked/>
    <w:rsid w:val="00165861"/>
    <w:rPr>
      <w:rFonts w:ascii="FrankRuehl" w:hAnsi="FrankRuehl"/>
      <w:sz w:val="27"/>
      <w:shd w:val="clear" w:color="auto" w:fill="FFFFFF"/>
      <w:lang w:bidi="he-IL"/>
    </w:rPr>
  </w:style>
  <w:style w:type="paragraph" w:customStyle="1" w:styleId="117">
    <w:name w:val="Основной текст (11)"/>
    <w:basedOn w:val="a0"/>
    <w:link w:val="116"/>
    <w:rsid w:val="00165861"/>
    <w:pPr>
      <w:shd w:val="clear" w:color="auto" w:fill="FFFFFF"/>
      <w:spacing w:after="0" w:line="240" w:lineRule="atLeast"/>
      <w:ind w:firstLine="0"/>
      <w:jc w:val="left"/>
    </w:pPr>
    <w:rPr>
      <w:rFonts w:ascii="FrankRuehl" w:hAnsi="FrankRuehl" w:cstheme="minorBidi"/>
      <w:sz w:val="27"/>
      <w:szCs w:val="22"/>
      <w:lang w:bidi="he-IL"/>
    </w:rPr>
  </w:style>
  <w:style w:type="character" w:customStyle="1" w:styleId="62">
    <w:name w:val="Основной текст (6)_"/>
    <w:link w:val="63"/>
    <w:locked/>
    <w:rsid w:val="00165861"/>
    <w:rPr>
      <w:rFonts w:ascii="Arial" w:hAnsi="Arial"/>
      <w:sz w:val="24"/>
      <w:shd w:val="clear" w:color="auto" w:fill="FFFFFF"/>
    </w:rPr>
  </w:style>
  <w:style w:type="paragraph" w:customStyle="1" w:styleId="63">
    <w:name w:val="Основной текст (6)"/>
    <w:basedOn w:val="a0"/>
    <w:link w:val="62"/>
    <w:rsid w:val="00165861"/>
    <w:pPr>
      <w:shd w:val="clear" w:color="auto" w:fill="FFFFFF"/>
      <w:spacing w:after="0" w:line="240" w:lineRule="atLeast"/>
      <w:ind w:firstLine="0"/>
      <w:jc w:val="right"/>
    </w:pPr>
    <w:rPr>
      <w:rFonts w:ascii="Arial" w:hAnsi="Arial" w:cstheme="minorBidi"/>
      <w:szCs w:val="22"/>
    </w:rPr>
  </w:style>
  <w:style w:type="character" w:customStyle="1" w:styleId="102">
    <w:name w:val="Основной текст (10)_"/>
    <w:link w:val="103"/>
    <w:locked/>
    <w:rsid w:val="00165861"/>
    <w:rPr>
      <w:rFonts w:ascii="Arial" w:hAnsi="Arial"/>
      <w:spacing w:val="-10"/>
      <w:sz w:val="26"/>
      <w:shd w:val="clear" w:color="auto" w:fill="FFFFFF"/>
    </w:rPr>
  </w:style>
  <w:style w:type="paragraph" w:customStyle="1" w:styleId="103">
    <w:name w:val="Основной текст (10)"/>
    <w:basedOn w:val="a0"/>
    <w:link w:val="102"/>
    <w:rsid w:val="00165861"/>
    <w:pPr>
      <w:shd w:val="clear" w:color="auto" w:fill="FFFFFF"/>
      <w:spacing w:after="0" w:line="240" w:lineRule="atLeast"/>
      <w:ind w:firstLine="0"/>
      <w:jc w:val="left"/>
    </w:pPr>
    <w:rPr>
      <w:rFonts w:ascii="Arial" w:hAnsi="Arial" w:cstheme="minorBidi"/>
      <w:spacing w:val="-10"/>
      <w:sz w:val="26"/>
      <w:szCs w:val="22"/>
    </w:rPr>
  </w:style>
  <w:style w:type="character" w:customStyle="1" w:styleId="160">
    <w:name w:val="Основной текст (16)_"/>
    <w:link w:val="161"/>
    <w:locked/>
    <w:rsid w:val="00165861"/>
    <w:rPr>
      <w:rFonts w:ascii="Arial" w:hAnsi="Arial"/>
      <w:spacing w:val="-10"/>
      <w:sz w:val="26"/>
      <w:shd w:val="clear" w:color="auto" w:fill="FFFFFF"/>
    </w:rPr>
  </w:style>
  <w:style w:type="paragraph" w:customStyle="1" w:styleId="161">
    <w:name w:val="Основной текст (16)"/>
    <w:basedOn w:val="a0"/>
    <w:link w:val="160"/>
    <w:rsid w:val="00165861"/>
    <w:pPr>
      <w:shd w:val="clear" w:color="auto" w:fill="FFFFFF"/>
      <w:spacing w:after="0" w:line="240" w:lineRule="atLeast"/>
      <w:ind w:firstLine="0"/>
      <w:jc w:val="center"/>
    </w:pPr>
    <w:rPr>
      <w:rFonts w:ascii="Arial" w:hAnsi="Arial" w:cstheme="minorBidi"/>
      <w:spacing w:val="-10"/>
      <w:sz w:val="26"/>
      <w:szCs w:val="22"/>
    </w:rPr>
  </w:style>
  <w:style w:type="character" w:customStyle="1" w:styleId="12Batang">
    <w:name w:val="Основной текст (12) + Batang"/>
    <w:aliases w:val="10 pt1,Интервал 0 pt"/>
    <w:uiPriority w:val="99"/>
    <w:rsid w:val="00165861"/>
    <w:rPr>
      <w:rFonts w:ascii="Batang" w:eastAsia="Batang" w:hAnsi="Times New Roman"/>
      <w:noProof/>
      <w:spacing w:val="0"/>
      <w:sz w:val="20"/>
      <w:shd w:val="clear" w:color="auto" w:fill="FFFFFF"/>
      <w:lang w:val="en-US"/>
    </w:rPr>
  </w:style>
  <w:style w:type="character" w:customStyle="1" w:styleId="afffff8">
    <w:name w:val="Подпись к картинке_"/>
    <w:link w:val="afffff9"/>
    <w:locked/>
    <w:rsid w:val="00165861"/>
    <w:rPr>
      <w:rFonts w:ascii="Batang" w:eastAsia="Batang"/>
      <w:b/>
      <w:sz w:val="19"/>
      <w:shd w:val="clear" w:color="auto" w:fill="FFFFFF"/>
    </w:rPr>
  </w:style>
  <w:style w:type="paragraph" w:customStyle="1" w:styleId="afffff9">
    <w:name w:val="Подпись к картинке"/>
    <w:basedOn w:val="a0"/>
    <w:link w:val="afffff8"/>
    <w:rsid w:val="00165861"/>
    <w:pPr>
      <w:shd w:val="clear" w:color="auto" w:fill="FFFFFF"/>
      <w:spacing w:after="0" w:line="422" w:lineRule="exact"/>
      <w:ind w:firstLine="2300"/>
      <w:jc w:val="left"/>
    </w:pPr>
    <w:rPr>
      <w:rFonts w:ascii="Batang" w:eastAsia="Batang" w:hAnsiTheme="minorHAnsi" w:cstheme="minorBidi"/>
      <w:b/>
      <w:sz w:val="19"/>
      <w:szCs w:val="22"/>
    </w:rPr>
  </w:style>
  <w:style w:type="character" w:customStyle="1" w:styleId="ArialUnicodeMS">
    <w:name w:val="Подпись к картинке + Arial Unicode MS"/>
    <w:aliases w:val="10 pt,Не полужирный"/>
    <w:uiPriority w:val="99"/>
    <w:rsid w:val="00165861"/>
    <w:rPr>
      <w:rFonts w:ascii="Arial Unicode MS" w:eastAsia="Arial Unicode MS"/>
      <w:sz w:val="20"/>
      <w:shd w:val="clear" w:color="auto" w:fill="FFFFFF"/>
    </w:rPr>
  </w:style>
  <w:style w:type="character" w:customStyle="1" w:styleId="75pt">
    <w:name w:val="Основной текст + 7.5 pt"/>
    <w:aliases w:val="Полужирный"/>
    <w:rsid w:val="00165861"/>
    <w:rPr>
      <w:rFonts w:ascii="Times New Roman" w:hAnsi="Times New Roman"/>
      <w:b/>
      <w:color w:val="000000"/>
      <w:spacing w:val="0"/>
      <w:w w:val="100"/>
      <w:position w:val="0"/>
      <w:sz w:val="15"/>
      <w:shd w:val="clear" w:color="auto" w:fill="FFFFFF"/>
      <w:lang w:val="ru-RU" w:eastAsia="ru-RU"/>
    </w:rPr>
  </w:style>
  <w:style w:type="paragraph" w:customStyle="1" w:styleId="font0">
    <w:name w:val="font0"/>
    <w:basedOn w:val="a0"/>
    <w:rsid w:val="00165861"/>
    <w:pPr>
      <w:spacing w:before="100" w:beforeAutospacing="1" w:after="100" w:afterAutospacing="1" w:line="240" w:lineRule="auto"/>
      <w:ind w:firstLine="0"/>
      <w:jc w:val="left"/>
    </w:pPr>
    <w:rPr>
      <w:rFonts w:eastAsia="Times New Roman"/>
      <w:color w:val="000000"/>
      <w:sz w:val="22"/>
      <w:szCs w:val="22"/>
      <w:lang w:eastAsia="ru-RU"/>
    </w:rPr>
  </w:style>
  <w:style w:type="paragraph" w:customStyle="1" w:styleId="afffffa">
    <w:name w:val="маркированный Кат"/>
    <w:basedOn w:val="afffffb"/>
    <w:next w:val="afffd"/>
    <w:qFormat/>
    <w:rsid w:val="00165861"/>
    <w:pPr>
      <w:spacing w:after="120" w:line="360" w:lineRule="auto"/>
      <w:ind w:left="714" w:hanging="357"/>
      <w:jc w:val="both"/>
    </w:pPr>
    <w:rPr>
      <w:rFonts w:ascii="Times New Roman" w:hAnsi="Times New Roman"/>
      <w:sz w:val="28"/>
    </w:rPr>
  </w:style>
  <w:style w:type="paragraph" w:styleId="afffffb">
    <w:name w:val="List Bullet"/>
    <w:basedOn w:val="a0"/>
    <w:uiPriority w:val="99"/>
    <w:unhideWhenUsed/>
    <w:rsid w:val="00165861"/>
    <w:pPr>
      <w:spacing w:after="200" w:line="276" w:lineRule="auto"/>
      <w:ind w:left="720" w:hanging="360"/>
      <w:jc w:val="left"/>
    </w:pPr>
    <w:rPr>
      <w:rFonts w:ascii="Calibri" w:eastAsia="Times New Roman" w:hAnsi="Calibri"/>
      <w:sz w:val="22"/>
      <w:szCs w:val="22"/>
      <w:lang w:eastAsia="ru-RU"/>
    </w:rPr>
  </w:style>
  <w:style w:type="paragraph" w:customStyle="1" w:styleId="xl199">
    <w:name w:val="xl199"/>
    <w:basedOn w:val="a0"/>
    <w:rsid w:val="00165861"/>
    <w:pPr>
      <w:spacing w:before="100" w:beforeAutospacing="1" w:after="100" w:afterAutospacing="1" w:line="240" w:lineRule="auto"/>
      <w:ind w:firstLine="0"/>
      <w:jc w:val="left"/>
    </w:pPr>
    <w:rPr>
      <w:rFonts w:eastAsia="Times New Roman"/>
      <w:sz w:val="22"/>
      <w:szCs w:val="22"/>
      <w:lang w:eastAsia="ru-RU"/>
    </w:rPr>
  </w:style>
  <w:style w:type="paragraph" w:customStyle="1" w:styleId="xl200">
    <w:name w:val="xl200"/>
    <w:basedOn w:val="a0"/>
    <w:rsid w:val="00165861"/>
    <w:pPr>
      <w:pBdr>
        <w:left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1">
    <w:name w:val="xl201"/>
    <w:basedOn w:val="a0"/>
    <w:rsid w:val="00165861"/>
    <w:pPr>
      <w:pBdr>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202">
    <w:name w:val="xl202"/>
    <w:basedOn w:val="a0"/>
    <w:rsid w:val="00165861"/>
    <w:pPr>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203">
    <w:name w:val="xl203"/>
    <w:basedOn w:val="a0"/>
    <w:rsid w:val="00165861"/>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4">
    <w:name w:val="xl204"/>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5">
    <w:name w:val="xl205"/>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6">
    <w:name w:val="xl206"/>
    <w:basedOn w:val="a0"/>
    <w:rsid w:val="001658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7">
    <w:name w:val="xl207"/>
    <w:basedOn w:val="a0"/>
    <w:rsid w:val="0016586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8">
    <w:name w:val="xl20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9">
    <w:name w:val="xl20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10">
    <w:name w:val="xl210"/>
    <w:basedOn w:val="a0"/>
    <w:rsid w:val="0016586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11">
    <w:name w:val="xl211"/>
    <w:basedOn w:val="a0"/>
    <w:rsid w:val="00165861"/>
    <w:pPr>
      <w:pBdr>
        <w:top w:val="single" w:sz="4"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12">
    <w:name w:val="xl212"/>
    <w:basedOn w:val="a0"/>
    <w:rsid w:val="00165861"/>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13">
    <w:name w:val="xl213"/>
    <w:basedOn w:val="a0"/>
    <w:rsid w:val="00165861"/>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14">
    <w:name w:val="xl214"/>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15">
    <w:name w:val="xl215"/>
    <w:basedOn w:val="a0"/>
    <w:rsid w:val="00165861"/>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16">
    <w:name w:val="xl216"/>
    <w:basedOn w:val="a0"/>
    <w:rsid w:val="00165861"/>
    <w:pPr>
      <w:pBdr>
        <w:top w:val="double" w:sz="6"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17">
    <w:name w:val="xl217"/>
    <w:basedOn w:val="a0"/>
    <w:rsid w:val="00165861"/>
    <w:pPr>
      <w:pBdr>
        <w:top w:val="double" w:sz="6" w:space="0" w:color="auto"/>
        <w:left w:val="single" w:sz="4" w:space="0" w:color="auto"/>
        <w:bottom w:val="double" w:sz="6"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18">
    <w:name w:val="xl218"/>
    <w:basedOn w:val="a0"/>
    <w:rsid w:val="00165861"/>
    <w:pPr>
      <w:pBdr>
        <w:top w:val="double" w:sz="6" w:space="0" w:color="auto"/>
        <w:left w:val="single" w:sz="8"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19">
    <w:name w:val="xl219"/>
    <w:basedOn w:val="a0"/>
    <w:rsid w:val="00165861"/>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20">
    <w:name w:val="xl220"/>
    <w:basedOn w:val="a0"/>
    <w:rsid w:val="00165861"/>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21">
    <w:name w:val="xl221"/>
    <w:basedOn w:val="a0"/>
    <w:rsid w:val="00165861"/>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22">
    <w:name w:val="xl222"/>
    <w:basedOn w:val="a0"/>
    <w:rsid w:val="00165861"/>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23">
    <w:name w:val="xl223"/>
    <w:basedOn w:val="a0"/>
    <w:rsid w:val="00165861"/>
    <w:pPr>
      <w:pBdr>
        <w:top w:val="double" w:sz="6" w:space="0" w:color="auto"/>
        <w:left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24">
    <w:name w:val="xl224"/>
    <w:basedOn w:val="a0"/>
    <w:rsid w:val="00165861"/>
    <w:pPr>
      <w:pBdr>
        <w:top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25">
    <w:name w:val="xl225"/>
    <w:basedOn w:val="a0"/>
    <w:rsid w:val="00165861"/>
    <w:pPr>
      <w:pBdr>
        <w:top w:val="double" w:sz="6"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26">
    <w:name w:val="xl226"/>
    <w:basedOn w:val="a0"/>
    <w:rsid w:val="00165861"/>
    <w:pPr>
      <w:pBdr>
        <w:top w:val="double" w:sz="6"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27">
    <w:name w:val="xl227"/>
    <w:basedOn w:val="a0"/>
    <w:rsid w:val="00165861"/>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28">
    <w:name w:val="xl228"/>
    <w:basedOn w:val="a0"/>
    <w:rsid w:val="00165861"/>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29">
    <w:name w:val="xl229"/>
    <w:basedOn w:val="a0"/>
    <w:rsid w:val="00165861"/>
    <w:pPr>
      <w:pBdr>
        <w:top w:val="single" w:sz="8" w:space="0" w:color="auto"/>
        <w:bottom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lang w:eastAsia="ru-RU"/>
    </w:rPr>
  </w:style>
  <w:style w:type="paragraph" w:customStyle="1" w:styleId="xl230">
    <w:name w:val="xl230"/>
    <w:basedOn w:val="a0"/>
    <w:rsid w:val="00165861"/>
    <w:pPr>
      <w:pBdr>
        <w:top w:val="single" w:sz="8" w:space="0" w:color="auto"/>
        <w:left w:val="single" w:sz="4" w:space="0" w:color="auto"/>
        <w:bottom w:val="single" w:sz="8" w:space="0" w:color="auto"/>
      </w:pBdr>
      <w:shd w:val="clear" w:color="000000" w:fill="FFFF00"/>
      <w:spacing w:before="100" w:beforeAutospacing="1" w:after="100" w:afterAutospacing="1" w:line="240" w:lineRule="auto"/>
      <w:ind w:firstLine="0"/>
      <w:jc w:val="center"/>
      <w:textAlignment w:val="center"/>
    </w:pPr>
    <w:rPr>
      <w:rFonts w:eastAsia="Times New Roman"/>
      <w:lang w:eastAsia="ru-RU"/>
    </w:rPr>
  </w:style>
  <w:style w:type="paragraph" w:customStyle="1" w:styleId="xl231">
    <w:name w:val="xl23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32">
    <w:name w:val="xl232"/>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33">
    <w:name w:val="xl233"/>
    <w:basedOn w:val="a0"/>
    <w:rsid w:val="00165861"/>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34">
    <w:name w:val="xl234"/>
    <w:basedOn w:val="a0"/>
    <w:rsid w:val="00165861"/>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35">
    <w:name w:val="xl235"/>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36">
    <w:name w:val="xl236"/>
    <w:basedOn w:val="a0"/>
    <w:rsid w:val="001658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37">
    <w:name w:val="xl237"/>
    <w:basedOn w:val="a0"/>
    <w:rsid w:val="00165861"/>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38">
    <w:name w:val="xl238"/>
    <w:basedOn w:val="a0"/>
    <w:rsid w:val="00165861"/>
    <w:pPr>
      <w:pBdr>
        <w:top w:val="double" w:sz="6"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39">
    <w:name w:val="xl239"/>
    <w:basedOn w:val="a0"/>
    <w:rsid w:val="0016586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40">
    <w:name w:val="xl240"/>
    <w:basedOn w:val="a0"/>
    <w:rsid w:val="00165861"/>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41">
    <w:name w:val="xl241"/>
    <w:basedOn w:val="a0"/>
    <w:rsid w:val="00165861"/>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42">
    <w:name w:val="xl242"/>
    <w:basedOn w:val="a0"/>
    <w:rsid w:val="00165861"/>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43">
    <w:name w:val="xl243"/>
    <w:basedOn w:val="a0"/>
    <w:rsid w:val="0016586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44">
    <w:name w:val="xl244"/>
    <w:basedOn w:val="a0"/>
    <w:rsid w:val="001658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45">
    <w:name w:val="xl245"/>
    <w:basedOn w:val="a0"/>
    <w:rsid w:val="00165861"/>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46">
    <w:name w:val="xl246"/>
    <w:basedOn w:val="a0"/>
    <w:rsid w:val="00165861"/>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47">
    <w:name w:val="xl247"/>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48">
    <w:name w:val="xl248"/>
    <w:basedOn w:val="a0"/>
    <w:rsid w:val="00165861"/>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49">
    <w:name w:val="xl249"/>
    <w:basedOn w:val="a0"/>
    <w:rsid w:val="00165861"/>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50">
    <w:name w:val="xl250"/>
    <w:basedOn w:val="a0"/>
    <w:rsid w:val="00165861"/>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51">
    <w:name w:val="xl251"/>
    <w:basedOn w:val="a0"/>
    <w:rsid w:val="00165861"/>
    <w:pPr>
      <w:pBdr>
        <w:top w:val="double" w:sz="6" w:space="0" w:color="auto"/>
        <w:left w:val="single" w:sz="4" w:space="0" w:color="auto"/>
        <w:bottom w:val="double" w:sz="6"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52">
    <w:name w:val="xl252"/>
    <w:basedOn w:val="a0"/>
    <w:rsid w:val="00165861"/>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253">
    <w:name w:val="xl253"/>
    <w:basedOn w:val="a0"/>
    <w:rsid w:val="00165861"/>
    <w:pPr>
      <w:pBdr>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lang w:eastAsia="ru-RU"/>
    </w:rPr>
  </w:style>
  <w:style w:type="paragraph" w:customStyle="1" w:styleId="xl254">
    <w:name w:val="xl254"/>
    <w:basedOn w:val="a0"/>
    <w:rsid w:val="0016586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lang w:eastAsia="ru-RU"/>
    </w:rPr>
  </w:style>
  <w:style w:type="paragraph" w:customStyle="1" w:styleId="xl255">
    <w:name w:val="xl255"/>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256">
    <w:name w:val="xl256"/>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257">
    <w:name w:val="xl257"/>
    <w:basedOn w:val="a0"/>
    <w:rsid w:val="00165861"/>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styleId="affd">
    <w:name w:val="Title"/>
    <w:basedOn w:val="15"/>
    <w:link w:val="afffffc"/>
    <w:qFormat/>
    <w:rsid w:val="00165861"/>
    <w:pPr>
      <w:keepLines w:val="0"/>
      <w:numPr>
        <w:numId w:val="0"/>
      </w:numPr>
      <w:spacing w:after="120" w:line="240" w:lineRule="auto"/>
      <w:jc w:val="left"/>
    </w:pPr>
    <w:rPr>
      <w:rFonts w:ascii="Times New Roman" w:eastAsia="Times New Roman" w:hAnsi="Times New Roman" w:cs="Times New Roman"/>
      <w:kern w:val="32"/>
      <w:szCs w:val="24"/>
      <w:lang w:val="en-US" w:eastAsia="ru-RU"/>
    </w:rPr>
  </w:style>
  <w:style w:type="character" w:customStyle="1" w:styleId="afffffc">
    <w:name w:val="Заголовок Знак"/>
    <w:basedOn w:val="a1"/>
    <w:link w:val="affd"/>
    <w:rsid w:val="00165861"/>
    <w:rPr>
      <w:rFonts w:ascii="Times New Roman" w:eastAsia="Times New Roman" w:hAnsi="Times New Roman" w:cs="Times New Roman"/>
      <w:b/>
      <w:bCs/>
      <w:kern w:val="32"/>
      <w:sz w:val="28"/>
      <w:szCs w:val="24"/>
      <w:lang w:val="en-US" w:eastAsia="ru-RU"/>
    </w:rPr>
  </w:style>
  <w:style w:type="character" w:customStyle="1" w:styleId="2b">
    <w:name w:val="Основной текст (2)_"/>
    <w:link w:val="2c"/>
    <w:locked/>
    <w:rsid w:val="00165861"/>
    <w:rPr>
      <w:rFonts w:ascii="Times New Roman" w:hAnsi="Times New Roman"/>
      <w:sz w:val="26"/>
      <w:shd w:val="clear" w:color="auto" w:fill="FFFFFF"/>
    </w:rPr>
  </w:style>
  <w:style w:type="paragraph" w:customStyle="1" w:styleId="2c">
    <w:name w:val="Основной текст (2)"/>
    <w:basedOn w:val="a0"/>
    <w:link w:val="2b"/>
    <w:rsid w:val="00165861"/>
    <w:pPr>
      <w:shd w:val="clear" w:color="auto" w:fill="FFFFFF"/>
      <w:spacing w:after="0" w:line="240" w:lineRule="atLeast"/>
      <w:ind w:firstLine="0"/>
      <w:jc w:val="left"/>
    </w:pPr>
    <w:rPr>
      <w:rFonts w:cstheme="minorBidi"/>
      <w:sz w:val="26"/>
      <w:szCs w:val="22"/>
    </w:rPr>
  </w:style>
  <w:style w:type="character" w:customStyle="1" w:styleId="370">
    <w:name w:val="Основной текст (37)_"/>
    <w:link w:val="371"/>
    <w:locked/>
    <w:rsid w:val="00165861"/>
    <w:rPr>
      <w:shd w:val="clear" w:color="auto" w:fill="FFFFFF"/>
    </w:rPr>
  </w:style>
  <w:style w:type="character" w:customStyle="1" w:styleId="380">
    <w:name w:val="Основной текст (38)_"/>
    <w:link w:val="381"/>
    <w:locked/>
    <w:rsid w:val="00165861"/>
    <w:rPr>
      <w:rFonts w:ascii="Times New Roman" w:hAnsi="Times New Roman"/>
      <w:sz w:val="21"/>
      <w:shd w:val="clear" w:color="auto" w:fill="FFFFFF"/>
    </w:rPr>
  </w:style>
  <w:style w:type="character" w:customStyle="1" w:styleId="105pt">
    <w:name w:val="Основной текст + 10.5 pt"/>
    <w:aliases w:val="Интервал 0 pt3"/>
    <w:rsid w:val="00165861"/>
    <w:rPr>
      <w:rFonts w:ascii="Times New Roman" w:hAnsi="Times New Roman"/>
      <w:spacing w:val="0"/>
      <w:sz w:val="21"/>
      <w:shd w:val="clear" w:color="auto" w:fill="FFFFFF"/>
    </w:rPr>
  </w:style>
  <w:style w:type="character" w:customStyle="1" w:styleId="39">
    <w:name w:val="Основной текст (39)_"/>
    <w:link w:val="390"/>
    <w:locked/>
    <w:rsid w:val="00165861"/>
    <w:rPr>
      <w:rFonts w:ascii="Times New Roman" w:hAnsi="Times New Roman"/>
      <w:sz w:val="9"/>
      <w:shd w:val="clear" w:color="auto" w:fill="FFFFFF"/>
    </w:rPr>
  </w:style>
  <w:style w:type="character" w:customStyle="1" w:styleId="afffffd">
    <w:name w:val="Основной текст + Полужирный"/>
    <w:aliases w:val="Интервал 1 pt1"/>
    <w:rsid w:val="00165861"/>
    <w:rPr>
      <w:rFonts w:ascii="Times New Roman" w:hAnsi="Times New Roman"/>
      <w:b/>
      <w:spacing w:val="20"/>
      <w:sz w:val="24"/>
      <w:shd w:val="clear" w:color="auto" w:fill="FFFFFF"/>
    </w:rPr>
  </w:style>
  <w:style w:type="paragraph" w:customStyle="1" w:styleId="371">
    <w:name w:val="Основной текст (37)"/>
    <w:basedOn w:val="a0"/>
    <w:link w:val="370"/>
    <w:rsid w:val="00165861"/>
    <w:pPr>
      <w:shd w:val="clear" w:color="auto" w:fill="FFFFFF"/>
      <w:spacing w:after="0" w:line="240" w:lineRule="atLeast"/>
      <w:ind w:firstLine="0"/>
      <w:jc w:val="left"/>
    </w:pPr>
    <w:rPr>
      <w:rFonts w:asciiTheme="minorHAnsi" w:hAnsiTheme="minorHAnsi" w:cstheme="minorBidi"/>
      <w:sz w:val="22"/>
      <w:szCs w:val="22"/>
    </w:rPr>
  </w:style>
  <w:style w:type="paragraph" w:customStyle="1" w:styleId="381">
    <w:name w:val="Основной текст (38)"/>
    <w:basedOn w:val="a0"/>
    <w:link w:val="380"/>
    <w:rsid w:val="00165861"/>
    <w:pPr>
      <w:shd w:val="clear" w:color="auto" w:fill="FFFFFF"/>
      <w:spacing w:after="0" w:line="274" w:lineRule="exact"/>
      <w:ind w:firstLine="0"/>
      <w:jc w:val="center"/>
    </w:pPr>
    <w:rPr>
      <w:rFonts w:cstheme="minorBidi"/>
      <w:sz w:val="21"/>
      <w:szCs w:val="22"/>
    </w:rPr>
  </w:style>
  <w:style w:type="paragraph" w:customStyle="1" w:styleId="390">
    <w:name w:val="Основной текст (39)"/>
    <w:basedOn w:val="a0"/>
    <w:link w:val="39"/>
    <w:rsid w:val="00165861"/>
    <w:pPr>
      <w:shd w:val="clear" w:color="auto" w:fill="FFFFFF"/>
      <w:spacing w:after="0" w:line="240" w:lineRule="atLeast"/>
      <w:ind w:firstLine="0"/>
      <w:jc w:val="left"/>
    </w:pPr>
    <w:rPr>
      <w:rFonts w:cstheme="minorBidi"/>
      <w:sz w:val="9"/>
      <w:szCs w:val="22"/>
    </w:rPr>
  </w:style>
  <w:style w:type="paragraph" w:styleId="3a">
    <w:name w:val="Body Text Indent 3"/>
    <w:basedOn w:val="a0"/>
    <w:link w:val="3b"/>
    <w:uiPriority w:val="99"/>
    <w:rsid w:val="00165861"/>
    <w:pPr>
      <w:tabs>
        <w:tab w:val="left" w:pos="900"/>
      </w:tabs>
      <w:spacing w:after="0" w:line="240" w:lineRule="auto"/>
      <w:ind w:left="180" w:firstLine="360"/>
      <w:jc w:val="left"/>
    </w:pPr>
    <w:rPr>
      <w:rFonts w:ascii="Arial" w:eastAsia="Times New Roman" w:hAnsi="Arial" w:cs="Arial"/>
      <w:sz w:val="26"/>
      <w:szCs w:val="26"/>
      <w:lang w:eastAsia="ru-RU"/>
    </w:rPr>
  </w:style>
  <w:style w:type="character" w:customStyle="1" w:styleId="3b">
    <w:name w:val="Основной текст с отступом 3 Знак"/>
    <w:basedOn w:val="a1"/>
    <w:link w:val="3a"/>
    <w:uiPriority w:val="99"/>
    <w:rsid w:val="00165861"/>
    <w:rPr>
      <w:rFonts w:ascii="Arial" w:eastAsia="Times New Roman" w:hAnsi="Arial" w:cs="Arial"/>
      <w:sz w:val="26"/>
      <w:szCs w:val="26"/>
      <w:lang w:eastAsia="ru-RU"/>
    </w:rPr>
  </w:style>
  <w:style w:type="character" w:customStyle="1" w:styleId="47">
    <w:name w:val="Название объекта Знак4"/>
    <w:aliases w:val="Основной текст 21 Знак,Название объекта Таблица Знак2,Название объекта Знак1 Знак2,Название объекта Знак Знак Знак3,Название объекта Знак Знак Знак1 Знак3,Название объекта Знак2 Знак2,Название объекта Знак Знак Знак1 Знак Знак"/>
    <w:link w:val="afff9"/>
    <w:locked/>
    <w:rsid w:val="00165861"/>
    <w:rPr>
      <w:rFonts w:ascii="Arial" w:eastAsia="Times New Roman" w:hAnsi="Arial" w:cs="Arial"/>
      <w:sz w:val="24"/>
      <w:szCs w:val="24"/>
      <w:lang w:eastAsia="ru-RU"/>
    </w:rPr>
  </w:style>
  <w:style w:type="paragraph" w:styleId="3c">
    <w:name w:val="Body Text 3"/>
    <w:basedOn w:val="a0"/>
    <w:link w:val="3d"/>
    <w:uiPriority w:val="99"/>
    <w:rsid w:val="00165861"/>
    <w:pPr>
      <w:spacing w:after="0" w:line="240" w:lineRule="auto"/>
      <w:ind w:firstLine="0"/>
      <w:jc w:val="left"/>
    </w:pPr>
    <w:rPr>
      <w:rFonts w:ascii="Arial" w:eastAsia="Times New Roman" w:hAnsi="Arial" w:cs="Arial"/>
      <w:b/>
      <w:bCs/>
      <w:u w:val="single"/>
      <w:lang w:eastAsia="ru-RU"/>
    </w:rPr>
  </w:style>
  <w:style w:type="character" w:customStyle="1" w:styleId="3d">
    <w:name w:val="Основной текст 3 Знак"/>
    <w:basedOn w:val="a1"/>
    <w:link w:val="3c"/>
    <w:uiPriority w:val="99"/>
    <w:rsid w:val="00165861"/>
    <w:rPr>
      <w:rFonts w:ascii="Arial" w:eastAsia="Times New Roman" w:hAnsi="Arial" w:cs="Arial"/>
      <w:b/>
      <w:bCs/>
      <w:sz w:val="24"/>
      <w:szCs w:val="24"/>
      <w:u w:val="single"/>
      <w:lang w:eastAsia="ru-RU"/>
    </w:rPr>
  </w:style>
  <w:style w:type="paragraph" w:customStyle="1" w:styleId="ConsTitle">
    <w:name w:val="ConsTitle"/>
    <w:rsid w:val="00165861"/>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fffffe">
    <w:name w:val="Block Text"/>
    <w:basedOn w:val="a0"/>
    <w:uiPriority w:val="99"/>
    <w:rsid w:val="00165861"/>
    <w:pPr>
      <w:spacing w:after="0" w:line="240" w:lineRule="auto"/>
      <w:ind w:left="-1080" w:right="-365" w:firstLine="360"/>
      <w:jc w:val="left"/>
    </w:pPr>
    <w:rPr>
      <w:rFonts w:ascii="Arial" w:eastAsia="Times New Roman" w:hAnsi="Arial" w:cs="Arial"/>
      <w:lang w:eastAsia="ru-RU"/>
    </w:rPr>
  </w:style>
  <w:style w:type="paragraph" w:customStyle="1" w:styleId="ConsNormal">
    <w:name w:val="ConsNormal"/>
    <w:rsid w:val="00165861"/>
    <w:pPr>
      <w:widowControl w:val="0"/>
      <w:spacing w:after="0" w:line="240" w:lineRule="auto"/>
      <w:ind w:right="19772" w:firstLine="720"/>
    </w:pPr>
    <w:rPr>
      <w:rFonts w:ascii="Arial" w:eastAsia="Times New Roman" w:hAnsi="Arial" w:cs="Arial"/>
      <w:szCs w:val="20"/>
      <w:lang w:eastAsia="ru-RU"/>
    </w:rPr>
  </w:style>
  <w:style w:type="paragraph" w:customStyle="1" w:styleId="ConsNonformat">
    <w:name w:val="ConsNonformat"/>
    <w:rsid w:val="00165861"/>
    <w:pPr>
      <w:widowControl w:val="0"/>
      <w:spacing w:after="0" w:line="240" w:lineRule="auto"/>
      <w:ind w:right="19772"/>
    </w:pPr>
    <w:rPr>
      <w:rFonts w:ascii="Courier New" w:eastAsia="Times New Roman" w:hAnsi="Courier New" w:cs="Arial"/>
      <w:szCs w:val="20"/>
      <w:lang w:eastAsia="ru-RU"/>
    </w:rPr>
  </w:style>
  <w:style w:type="paragraph" w:customStyle="1" w:styleId="xl19">
    <w:name w:val="xl1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4"/>
      <w:szCs w:val="14"/>
      <w:lang w:eastAsia="ru-RU"/>
    </w:rPr>
  </w:style>
  <w:style w:type="paragraph" w:customStyle="1" w:styleId="xl20">
    <w:name w:val="xl20"/>
    <w:basedOn w:val="a0"/>
    <w:rsid w:val="00165861"/>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jc w:val="left"/>
    </w:pPr>
    <w:rPr>
      <w:rFonts w:ascii="Arial" w:eastAsia="Times New Roman" w:hAnsi="Arial" w:cs="Arial"/>
      <w:sz w:val="14"/>
      <w:szCs w:val="14"/>
      <w:lang w:eastAsia="ru-RU"/>
    </w:rPr>
  </w:style>
  <w:style w:type="paragraph" w:customStyle="1" w:styleId="xl21">
    <w:name w:val="xl2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14"/>
      <w:szCs w:val="14"/>
      <w:lang w:eastAsia="ru-RU"/>
    </w:rPr>
  </w:style>
  <w:style w:type="paragraph" w:customStyle="1" w:styleId="xl22">
    <w:name w:val="xl2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23">
    <w:name w:val="xl2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24">
    <w:name w:val="xl24"/>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25">
    <w:name w:val="xl25"/>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26">
    <w:name w:val="xl26"/>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27">
    <w:name w:val="xl27"/>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28">
    <w:name w:val="xl2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4"/>
      <w:szCs w:val="14"/>
      <w:lang w:eastAsia="ru-RU"/>
    </w:rPr>
  </w:style>
  <w:style w:type="paragraph" w:customStyle="1" w:styleId="xl29">
    <w:name w:val="xl2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30">
    <w:name w:val="xl3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31">
    <w:name w:val="xl31"/>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32">
    <w:name w:val="xl3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4"/>
      <w:szCs w:val="14"/>
      <w:lang w:eastAsia="ru-RU"/>
    </w:rPr>
  </w:style>
  <w:style w:type="paragraph" w:customStyle="1" w:styleId="xl33">
    <w:name w:val="xl3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4"/>
      <w:szCs w:val="14"/>
      <w:lang w:eastAsia="ru-RU"/>
    </w:rPr>
  </w:style>
  <w:style w:type="paragraph" w:customStyle="1" w:styleId="xl34">
    <w:name w:val="xl34"/>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4"/>
      <w:szCs w:val="14"/>
      <w:lang w:eastAsia="ru-RU"/>
    </w:rPr>
  </w:style>
  <w:style w:type="paragraph" w:customStyle="1" w:styleId="xl35">
    <w:name w:val="xl35"/>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4"/>
      <w:szCs w:val="14"/>
      <w:lang w:eastAsia="ru-RU"/>
    </w:rPr>
  </w:style>
  <w:style w:type="paragraph" w:customStyle="1" w:styleId="xl37">
    <w:name w:val="xl37"/>
    <w:basedOn w:val="a0"/>
    <w:rsid w:val="0016586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left"/>
      <w:textAlignment w:val="center"/>
    </w:pPr>
    <w:rPr>
      <w:rFonts w:ascii="Arial" w:eastAsia="Times New Roman" w:hAnsi="Arial" w:cs="Arial"/>
      <w:b/>
      <w:bCs/>
      <w:sz w:val="14"/>
      <w:szCs w:val="14"/>
      <w:lang w:eastAsia="ru-RU"/>
    </w:rPr>
  </w:style>
  <w:style w:type="paragraph" w:customStyle="1" w:styleId="xl38">
    <w:name w:val="xl38"/>
    <w:basedOn w:val="a0"/>
    <w:rsid w:val="0016586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39">
    <w:name w:val="xl39"/>
    <w:basedOn w:val="a0"/>
    <w:rsid w:val="00165861"/>
    <w:pPr>
      <w:pBdr>
        <w:top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40">
    <w:name w:val="xl4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4"/>
      <w:szCs w:val="14"/>
      <w:lang w:eastAsia="ru-RU"/>
    </w:rPr>
  </w:style>
  <w:style w:type="paragraph" w:customStyle="1" w:styleId="xl41">
    <w:name w:val="xl4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4"/>
      <w:szCs w:val="14"/>
      <w:lang w:eastAsia="ru-RU"/>
    </w:rPr>
  </w:style>
  <w:style w:type="paragraph" w:customStyle="1" w:styleId="xl42">
    <w:name w:val="xl4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43">
    <w:name w:val="xl43"/>
    <w:basedOn w:val="a0"/>
    <w:rsid w:val="0016586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Arial" w:eastAsia="Times New Roman" w:hAnsi="Arial" w:cs="Arial"/>
      <w:sz w:val="14"/>
      <w:szCs w:val="14"/>
      <w:lang w:eastAsia="ru-RU"/>
    </w:rPr>
  </w:style>
  <w:style w:type="paragraph" w:customStyle="1" w:styleId="xl44">
    <w:name w:val="xl44"/>
    <w:basedOn w:val="a0"/>
    <w:rsid w:val="0016586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left"/>
    </w:pPr>
    <w:rPr>
      <w:rFonts w:ascii="Arial" w:eastAsia="Times New Roman" w:hAnsi="Arial" w:cs="Arial"/>
      <w:b/>
      <w:bCs/>
      <w:sz w:val="14"/>
      <w:szCs w:val="14"/>
      <w:lang w:eastAsia="ru-RU"/>
    </w:rPr>
  </w:style>
  <w:style w:type="paragraph" w:customStyle="1" w:styleId="xl45">
    <w:name w:val="xl45"/>
    <w:basedOn w:val="a0"/>
    <w:rsid w:val="0016586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46">
    <w:name w:val="xl4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4"/>
      <w:szCs w:val="14"/>
      <w:lang w:eastAsia="ru-RU"/>
    </w:rPr>
  </w:style>
  <w:style w:type="paragraph" w:customStyle="1" w:styleId="affffff">
    <w:name w:val="титулльная страница"/>
    <w:basedOn w:val="30"/>
    <w:autoRedefine/>
    <w:rsid w:val="00165861"/>
    <w:pPr>
      <w:keepLines w:val="0"/>
      <w:numPr>
        <w:ilvl w:val="0"/>
        <w:numId w:val="0"/>
      </w:numPr>
      <w:spacing w:before="240" w:after="60" w:line="240" w:lineRule="auto"/>
      <w:ind w:firstLine="539"/>
      <w:jc w:val="center"/>
    </w:pPr>
    <w:rPr>
      <w:rFonts w:ascii="Arial" w:eastAsia="Times New Roman" w:hAnsi="Arial" w:cs="Arial"/>
      <w:color w:val="999999"/>
      <w:sz w:val="40"/>
      <w:szCs w:val="40"/>
      <w:lang w:eastAsia="ru-RU"/>
    </w:rPr>
  </w:style>
  <w:style w:type="paragraph" w:customStyle="1" w:styleId="xl47">
    <w:name w:val="xl47"/>
    <w:basedOn w:val="a0"/>
    <w:rsid w:val="001658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48">
    <w:name w:val="xl48"/>
    <w:basedOn w:val="a0"/>
    <w:rsid w:val="00165861"/>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49">
    <w:name w:val="xl49"/>
    <w:basedOn w:val="a0"/>
    <w:rsid w:val="00165861"/>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50">
    <w:name w:val="xl50"/>
    <w:basedOn w:val="a0"/>
    <w:rsid w:val="00165861"/>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51">
    <w:name w:val="xl51"/>
    <w:basedOn w:val="a0"/>
    <w:rsid w:val="00165861"/>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52">
    <w:name w:val="xl52"/>
    <w:basedOn w:val="a0"/>
    <w:rsid w:val="00165861"/>
    <w:pPr>
      <w:pBdr>
        <w:top w:val="single" w:sz="4" w:space="0" w:color="auto"/>
        <w:left w:val="single" w:sz="4" w:space="0" w:color="auto"/>
        <w:bottom w:val="single" w:sz="4" w:space="0" w:color="auto"/>
      </w:pBdr>
      <w:shd w:val="clear" w:color="auto" w:fill="99CCFF"/>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53">
    <w:name w:val="xl53"/>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54">
    <w:name w:val="xl54"/>
    <w:basedOn w:val="a0"/>
    <w:rsid w:val="0016586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textAlignment w:val="center"/>
    </w:pPr>
    <w:rPr>
      <w:rFonts w:ascii="Arial" w:eastAsia="Times New Roman" w:hAnsi="Arial" w:cs="Arial"/>
      <w:b/>
      <w:bCs/>
      <w:lang w:eastAsia="ru-RU"/>
    </w:rPr>
  </w:style>
  <w:style w:type="paragraph" w:customStyle="1" w:styleId="xl55">
    <w:name w:val="xl55"/>
    <w:basedOn w:val="a0"/>
    <w:rsid w:val="00165861"/>
    <w:pPr>
      <w:pBdr>
        <w:top w:val="single" w:sz="4" w:space="0" w:color="auto"/>
        <w:left w:val="single" w:sz="4" w:space="0" w:color="auto"/>
        <w:right w:val="single" w:sz="4" w:space="0" w:color="auto"/>
      </w:pBdr>
      <w:shd w:val="clear" w:color="auto" w:fill="CCFFFF"/>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56">
    <w:name w:val="xl5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0000FF"/>
      <w:sz w:val="16"/>
      <w:szCs w:val="16"/>
      <w:lang w:eastAsia="ru-RU"/>
    </w:rPr>
  </w:style>
  <w:style w:type="paragraph" w:customStyle="1" w:styleId="xl57">
    <w:name w:val="xl57"/>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FF00FF"/>
      <w:sz w:val="16"/>
      <w:szCs w:val="16"/>
      <w:lang w:eastAsia="ru-RU"/>
    </w:rPr>
  </w:style>
  <w:style w:type="paragraph" w:customStyle="1" w:styleId="xl58">
    <w:name w:val="xl58"/>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59">
    <w:name w:val="xl59"/>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FF00FF"/>
      <w:sz w:val="16"/>
      <w:szCs w:val="16"/>
      <w:lang w:eastAsia="ru-RU"/>
    </w:rPr>
  </w:style>
  <w:style w:type="paragraph" w:customStyle="1" w:styleId="xl60">
    <w:name w:val="xl60"/>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61">
    <w:name w:val="xl61"/>
    <w:basedOn w:val="a0"/>
    <w:rsid w:val="00165861"/>
    <w:pPr>
      <w:pBdr>
        <w:top w:val="single" w:sz="4" w:space="0" w:color="auto"/>
        <w:left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62">
    <w:name w:val="xl62"/>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63">
    <w:name w:val="xl63"/>
    <w:basedOn w:val="a0"/>
    <w:rsid w:val="0016586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affffff0">
    <w:name w:val="Таблица текст"/>
    <w:basedOn w:val="a0"/>
    <w:rsid w:val="00165861"/>
    <w:pPr>
      <w:spacing w:after="0" w:line="240" w:lineRule="auto"/>
      <w:ind w:firstLine="0"/>
      <w:jc w:val="left"/>
    </w:pPr>
    <w:rPr>
      <w:rFonts w:ascii="Arial" w:eastAsia="Times New Roman" w:hAnsi="Arial" w:cs="Arial"/>
      <w:sz w:val="22"/>
      <w:szCs w:val="22"/>
      <w:lang w:eastAsia="ru-RU"/>
    </w:rPr>
  </w:style>
  <w:style w:type="paragraph" w:customStyle="1" w:styleId="affffff1">
    <w:name w:val="Таблица заголовок"/>
    <w:basedOn w:val="affffff0"/>
    <w:next w:val="affffff0"/>
    <w:rsid w:val="00165861"/>
    <w:pPr>
      <w:jc w:val="center"/>
    </w:pPr>
    <w:rPr>
      <w:i/>
      <w:iCs/>
      <w:sz w:val="24"/>
      <w:szCs w:val="24"/>
    </w:rPr>
  </w:style>
  <w:style w:type="paragraph" w:customStyle="1" w:styleId="font9">
    <w:name w:val="font9"/>
    <w:basedOn w:val="a0"/>
    <w:rsid w:val="00165861"/>
    <w:pPr>
      <w:spacing w:before="100" w:beforeAutospacing="1" w:after="100" w:afterAutospacing="1" w:line="240" w:lineRule="auto"/>
      <w:ind w:firstLine="0"/>
      <w:jc w:val="left"/>
    </w:pPr>
    <w:rPr>
      <w:rFonts w:ascii="Arial CYR" w:eastAsia="Times New Roman" w:hAnsi="Arial CYR" w:cs="Arial CYR"/>
      <w:color w:val="000000"/>
      <w:sz w:val="16"/>
      <w:szCs w:val="16"/>
      <w:lang w:eastAsia="ru-RU"/>
    </w:rPr>
  </w:style>
  <w:style w:type="paragraph" w:customStyle="1" w:styleId="xl114">
    <w:name w:val="xl114"/>
    <w:basedOn w:val="a0"/>
    <w:rsid w:val="0016586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right"/>
      <w:textAlignment w:val="center"/>
    </w:pPr>
    <w:rPr>
      <w:rFonts w:ascii="Arial" w:eastAsia="Times New Roman" w:hAnsi="Arial" w:cs="Arial"/>
      <w:b/>
      <w:bCs/>
      <w:lang w:eastAsia="ru-RU"/>
    </w:rPr>
  </w:style>
  <w:style w:type="paragraph" w:customStyle="1" w:styleId="xl115">
    <w:name w:val="xl115"/>
    <w:basedOn w:val="a0"/>
    <w:rsid w:val="0016586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right"/>
      <w:textAlignment w:val="center"/>
    </w:pPr>
    <w:rPr>
      <w:rFonts w:ascii="Arial" w:eastAsia="Times New Roman" w:hAnsi="Arial" w:cs="Arial"/>
      <w:b/>
      <w:bCs/>
      <w:lang w:eastAsia="ru-RU"/>
    </w:rPr>
  </w:style>
  <w:style w:type="paragraph" w:customStyle="1" w:styleId="xl116">
    <w:name w:val="xl116"/>
    <w:basedOn w:val="a0"/>
    <w:rsid w:val="001658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117">
    <w:name w:val="xl117"/>
    <w:basedOn w:val="a0"/>
    <w:rsid w:val="001658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118">
    <w:name w:val="xl118"/>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119">
    <w:name w:val="xl119"/>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b/>
      <w:bCs/>
      <w:color w:val="FF0000"/>
      <w:sz w:val="16"/>
      <w:szCs w:val="16"/>
      <w:lang w:eastAsia="ru-RU"/>
    </w:rPr>
  </w:style>
  <w:style w:type="paragraph" w:customStyle="1" w:styleId="xl120">
    <w:name w:val="xl12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21">
    <w:name w:val="xl12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22">
    <w:name w:val="xl12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lang w:eastAsia="ru-RU"/>
    </w:rPr>
  </w:style>
  <w:style w:type="paragraph" w:customStyle="1" w:styleId="xl123">
    <w:name w:val="xl12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 w:val="16"/>
      <w:szCs w:val="16"/>
      <w:lang w:eastAsia="ru-RU"/>
    </w:rPr>
  </w:style>
  <w:style w:type="paragraph" w:customStyle="1" w:styleId="xl124">
    <w:name w:val="xl124"/>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25">
    <w:name w:val="xl125"/>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26">
    <w:name w:val="xl12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27">
    <w:name w:val="xl127"/>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28">
    <w:name w:val="xl128"/>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29">
    <w:name w:val="xl12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lang w:eastAsia="ru-RU"/>
    </w:rPr>
  </w:style>
  <w:style w:type="paragraph" w:customStyle="1" w:styleId="xl130">
    <w:name w:val="xl130"/>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left"/>
      <w:textAlignment w:val="center"/>
    </w:pPr>
    <w:rPr>
      <w:rFonts w:ascii="Arial" w:eastAsia="Times New Roman" w:hAnsi="Arial" w:cs="Arial"/>
      <w:b/>
      <w:bCs/>
      <w:sz w:val="16"/>
      <w:szCs w:val="16"/>
      <w:lang w:eastAsia="ru-RU"/>
    </w:rPr>
  </w:style>
  <w:style w:type="paragraph" w:customStyle="1" w:styleId="xl131">
    <w:name w:val="xl131"/>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w:eastAsia="Times New Roman" w:hAnsi="Arial" w:cs="Arial"/>
      <w:b/>
      <w:bCs/>
      <w:i/>
      <w:iCs/>
      <w:sz w:val="16"/>
      <w:szCs w:val="16"/>
      <w:lang w:eastAsia="ru-RU"/>
    </w:rPr>
  </w:style>
  <w:style w:type="paragraph" w:customStyle="1" w:styleId="xl132">
    <w:name w:val="xl13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133">
    <w:name w:val="xl13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i/>
      <w:iCs/>
      <w:sz w:val="16"/>
      <w:szCs w:val="16"/>
      <w:lang w:eastAsia="ru-RU"/>
    </w:rPr>
  </w:style>
  <w:style w:type="paragraph" w:customStyle="1" w:styleId="xl134">
    <w:name w:val="xl134"/>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color w:val="FF0000"/>
      <w:sz w:val="16"/>
      <w:szCs w:val="16"/>
      <w:lang w:eastAsia="ru-RU"/>
    </w:rPr>
  </w:style>
  <w:style w:type="paragraph" w:customStyle="1" w:styleId="xl135">
    <w:name w:val="xl135"/>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36">
    <w:name w:val="xl13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eastAsia="Times New Roman" w:hAnsi="Arial" w:cs="Arial"/>
      <w:b/>
      <w:bCs/>
      <w:color w:val="000000"/>
      <w:sz w:val="16"/>
      <w:szCs w:val="16"/>
      <w:lang w:eastAsia="ru-RU"/>
    </w:rPr>
  </w:style>
  <w:style w:type="paragraph" w:customStyle="1" w:styleId="xl137">
    <w:name w:val="xl137"/>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FF0000"/>
      <w:sz w:val="16"/>
      <w:szCs w:val="16"/>
      <w:lang w:eastAsia="ru-RU"/>
    </w:rPr>
  </w:style>
  <w:style w:type="paragraph" w:customStyle="1" w:styleId="xl138">
    <w:name w:val="xl13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6"/>
      <w:szCs w:val="16"/>
      <w:lang w:eastAsia="ru-RU"/>
    </w:rPr>
  </w:style>
  <w:style w:type="paragraph" w:customStyle="1" w:styleId="xl139">
    <w:name w:val="xl139"/>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left"/>
    </w:pPr>
    <w:rPr>
      <w:rFonts w:ascii="Arial" w:eastAsia="Times New Roman" w:hAnsi="Arial" w:cs="Arial"/>
      <w:sz w:val="16"/>
      <w:szCs w:val="16"/>
      <w:lang w:eastAsia="ru-RU"/>
    </w:rPr>
  </w:style>
  <w:style w:type="paragraph" w:customStyle="1" w:styleId="xl140">
    <w:name w:val="xl140"/>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pPr>
    <w:rPr>
      <w:rFonts w:ascii="Arial" w:eastAsia="Times New Roman" w:hAnsi="Arial" w:cs="Arial"/>
      <w:sz w:val="16"/>
      <w:szCs w:val="16"/>
      <w:lang w:eastAsia="ru-RU"/>
    </w:rPr>
  </w:style>
  <w:style w:type="paragraph" w:customStyle="1" w:styleId="xl141">
    <w:name w:val="xl14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color w:val="008000"/>
      <w:sz w:val="18"/>
      <w:szCs w:val="18"/>
      <w:lang w:eastAsia="ru-RU"/>
    </w:rPr>
  </w:style>
  <w:style w:type="paragraph" w:customStyle="1" w:styleId="xl142">
    <w:name w:val="xl142"/>
    <w:basedOn w:val="a0"/>
    <w:rsid w:val="0016586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143">
    <w:name w:val="xl14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44">
    <w:name w:val="xl144"/>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FF0000"/>
      <w:sz w:val="16"/>
      <w:szCs w:val="16"/>
      <w:lang w:eastAsia="ru-RU"/>
    </w:rPr>
  </w:style>
  <w:style w:type="paragraph" w:customStyle="1" w:styleId="xl145">
    <w:name w:val="xl145"/>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lang w:eastAsia="ru-RU"/>
    </w:rPr>
  </w:style>
  <w:style w:type="paragraph" w:customStyle="1" w:styleId="xl146">
    <w:name w:val="xl14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8000"/>
      <w:lang w:eastAsia="ru-RU"/>
    </w:rPr>
  </w:style>
  <w:style w:type="paragraph" w:customStyle="1" w:styleId="xl147">
    <w:name w:val="xl147"/>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lang w:eastAsia="ru-RU"/>
    </w:rPr>
  </w:style>
  <w:style w:type="paragraph" w:customStyle="1" w:styleId="xl148">
    <w:name w:val="xl148"/>
    <w:basedOn w:val="a0"/>
    <w:rsid w:val="00165861"/>
    <w:pPr>
      <w:spacing w:before="100" w:beforeAutospacing="1" w:after="100" w:afterAutospacing="1" w:line="240" w:lineRule="auto"/>
      <w:ind w:firstLine="0"/>
      <w:jc w:val="left"/>
    </w:pPr>
    <w:rPr>
      <w:rFonts w:ascii="Arial" w:eastAsia="Times New Roman" w:hAnsi="Arial" w:cs="Arial"/>
      <w:b/>
      <w:bCs/>
      <w:color w:val="FF0000"/>
      <w:lang w:eastAsia="ru-RU"/>
    </w:rPr>
  </w:style>
  <w:style w:type="paragraph" w:customStyle="1" w:styleId="xl149">
    <w:name w:val="xl149"/>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b/>
      <w:bCs/>
      <w:color w:val="008000"/>
      <w:lang w:eastAsia="ru-RU"/>
    </w:rPr>
  </w:style>
  <w:style w:type="paragraph" w:customStyle="1" w:styleId="xl150">
    <w:name w:val="xl15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51">
    <w:name w:val="xl15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152">
    <w:name w:val="xl15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53">
    <w:name w:val="xl15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0000"/>
      <w:sz w:val="16"/>
      <w:szCs w:val="16"/>
      <w:lang w:eastAsia="ru-RU"/>
    </w:rPr>
  </w:style>
  <w:style w:type="paragraph" w:customStyle="1" w:styleId="xl154">
    <w:name w:val="xl154"/>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left"/>
    </w:pPr>
    <w:rPr>
      <w:rFonts w:ascii="Arial" w:eastAsia="Times New Roman" w:hAnsi="Arial" w:cs="Arial"/>
      <w:b/>
      <w:bCs/>
      <w:sz w:val="16"/>
      <w:szCs w:val="16"/>
      <w:lang w:eastAsia="ru-RU"/>
    </w:rPr>
  </w:style>
  <w:style w:type="paragraph" w:customStyle="1" w:styleId="xl155">
    <w:name w:val="xl155"/>
    <w:basedOn w:val="a0"/>
    <w:rsid w:val="00165861"/>
    <w:pPr>
      <w:pBdr>
        <w:top w:val="single" w:sz="4" w:space="0" w:color="auto"/>
        <w:bottom w:val="single" w:sz="4" w:space="0" w:color="auto"/>
      </w:pBdr>
      <w:spacing w:before="100" w:beforeAutospacing="1" w:after="100" w:afterAutospacing="1" w:line="240" w:lineRule="auto"/>
      <w:ind w:firstLine="0"/>
      <w:jc w:val="left"/>
      <w:textAlignment w:val="center"/>
    </w:pPr>
    <w:rPr>
      <w:rFonts w:ascii="Arial CYR" w:eastAsia="Times New Roman" w:hAnsi="Arial CYR" w:cs="Arial CYR"/>
      <w:lang w:eastAsia="ru-RU"/>
    </w:rPr>
  </w:style>
  <w:style w:type="paragraph" w:customStyle="1" w:styleId="xl156">
    <w:name w:val="xl15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339966"/>
      <w:sz w:val="16"/>
      <w:szCs w:val="16"/>
      <w:lang w:eastAsia="ru-RU"/>
    </w:rPr>
  </w:style>
  <w:style w:type="paragraph" w:customStyle="1" w:styleId="xl157">
    <w:name w:val="xl157"/>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color w:val="008000"/>
      <w:lang w:eastAsia="ru-RU"/>
    </w:rPr>
  </w:style>
  <w:style w:type="paragraph" w:customStyle="1" w:styleId="xl158">
    <w:name w:val="xl158"/>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color w:val="C0C0C0"/>
      <w:sz w:val="16"/>
      <w:szCs w:val="16"/>
      <w:lang w:eastAsia="ru-RU"/>
    </w:rPr>
  </w:style>
  <w:style w:type="paragraph" w:customStyle="1" w:styleId="xl159">
    <w:name w:val="xl159"/>
    <w:basedOn w:val="a0"/>
    <w:rsid w:val="0016586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160">
    <w:name w:val="xl160"/>
    <w:basedOn w:val="a0"/>
    <w:rsid w:val="0016586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161">
    <w:name w:val="xl16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eastAsia="Times New Roman" w:hAnsi="Arial" w:cs="Arial"/>
      <w:b/>
      <w:bCs/>
      <w:sz w:val="16"/>
      <w:szCs w:val="16"/>
      <w:lang w:eastAsia="ru-RU"/>
    </w:rPr>
  </w:style>
  <w:style w:type="paragraph" w:customStyle="1" w:styleId="xl162">
    <w:name w:val="xl16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CYR" w:eastAsia="Times New Roman" w:hAnsi="Arial CYR" w:cs="Arial CYR"/>
      <w:sz w:val="16"/>
      <w:szCs w:val="16"/>
      <w:lang w:eastAsia="ru-RU"/>
    </w:rPr>
  </w:style>
  <w:style w:type="paragraph" w:customStyle="1" w:styleId="xl163">
    <w:name w:val="xl163"/>
    <w:basedOn w:val="a0"/>
    <w:rsid w:val="0016586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center"/>
    </w:pPr>
    <w:rPr>
      <w:rFonts w:ascii="Arial" w:eastAsia="Times New Roman" w:hAnsi="Arial" w:cs="Arial"/>
      <w:b/>
      <w:bCs/>
      <w:sz w:val="16"/>
      <w:szCs w:val="16"/>
      <w:lang w:eastAsia="ru-RU"/>
    </w:rPr>
  </w:style>
  <w:style w:type="paragraph" w:customStyle="1" w:styleId="xl164">
    <w:name w:val="xl164"/>
    <w:basedOn w:val="a0"/>
    <w:rsid w:val="0016586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65">
    <w:name w:val="xl165"/>
    <w:basedOn w:val="a0"/>
    <w:rsid w:val="0016586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textAlignment w:val="center"/>
    </w:pPr>
    <w:rPr>
      <w:rFonts w:ascii="Arial" w:eastAsia="Times New Roman" w:hAnsi="Arial" w:cs="Arial"/>
      <w:b/>
      <w:bCs/>
      <w:color w:val="FF0000"/>
      <w:sz w:val="16"/>
      <w:szCs w:val="16"/>
      <w:lang w:eastAsia="ru-RU"/>
    </w:rPr>
  </w:style>
  <w:style w:type="paragraph" w:customStyle="1" w:styleId="xl166">
    <w:name w:val="xl16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0000"/>
      <w:lang w:eastAsia="ru-RU"/>
    </w:rPr>
  </w:style>
  <w:style w:type="paragraph" w:customStyle="1" w:styleId="xl167">
    <w:name w:val="xl167"/>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color w:val="FF0000"/>
      <w:lang w:eastAsia="ru-RU"/>
    </w:rPr>
  </w:style>
  <w:style w:type="paragraph" w:customStyle="1" w:styleId="xl168">
    <w:name w:val="xl16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8000"/>
      <w:sz w:val="16"/>
      <w:szCs w:val="16"/>
      <w:lang w:eastAsia="ru-RU"/>
    </w:rPr>
  </w:style>
  <w:style w:type="paragraph" w:customStyle="1" w:styleId="xl169">
    <w:name w:val="xl16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color w:val="FF0000"/>
      <w:sz w:val="16"/>
      <w:szCs w:val="16"/>
      <w:lang w:eastAsia="ru-RU"/>
    </w:rPr>
  </w:style>
  <w:style w:type="paragraph" w:customStyle="1" w:styleId="xl170">
    <w:name w:val="xl170"/>
    <w:basedOn w:val="a0"/>
    <w:rsid w:val="0016586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71">
    <w:name w:val="xl171"/>
    <w:basedOn w:val="a0"/>
    <w:rsid w:val="0016586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textAlignment w:val="center"/>
    </w:pPr>
    <w:rPr>
      <w:rFonts w:ascii="Arial" w:eastAsia="Times New Roman" w:hAnsi="Arial" w:cs="Arial"/>
      <w:color w:val="000000"/>
      <w:sz w:val="16"/>
      <w:szCs w:val="16"/>
      <w:lang w:eastAsia="ru-RU"/>
    </w:rPr>
  </w:style>
  <w:style w:type="paragraph" w:customStyle="1" w:styleId="xl172">
    <w:name w:val="xl172"/>
    <w:basedOn w:val="a0"/>
    <w:rsid w:val="0016586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173">
    <w:name w:val="xl17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lang w:eastAsia="ru-RU"/>
    </w:rPr>
  </w:style>
  <w:style w:type="paragraph" w:customStyle="1" w:styleId="xl174">
    <w:name w:val="xl174"/>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75">
    <w:name w:val="xl175"/>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0000"/>
      <w:sz w:val="16"/>
      <w:szCs w:val="16"/>
      <w:lang w:eastAsia="ru-RU"/>
    </w:rPr>
  </w:style>
  <w:style w:type="paragraph" w:customStyle="1" w:styleId="xl176">
    <w:name w:val="xl17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color w:val="FF00FF"/>
      <w:sz w:val="16"/>
      <w:szCs w:val="16"/>
      <w:lang w:eastAsia="ru-RU"/>
    </w:rPr>
  </w:style>
  <w:style w:type="paragraph" w:customStyle="1" w:styleId="xl177">
    <w:name w:val="xl177"/>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8000"/>
      <w:lang w:eastAsia="ru-RU"/>
    </w:rPr>
  </w:style>
  <w:style w:type="paragraph" w:customStyle="1" w:styleId="xl178">
    <w:name w:val="xl17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79">
    <w:name w:val="xl179"/>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cs="Arial CYR"/>
      <w:lang w:eastAsia="ru-RU"/>
    </w:rPr>
  </w:style>
  <w:style w:type="paragraph" w:customStyle="1" w:styleId="xl180">
    <w:name w:val="xl18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8"/>
      <w:szCs w:val="18"/>
      <w:lang w:eastAsia="ru-RU"/>
    </w:rPr>
  </w:style>
  <w:style w:type="paragraph" w:customStyle="1" w:styleId="xl181">
    <w:name w:val="xl18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6"/>
      <w:szCs w:val="16"/>
      <w:lang w:eastAsia="ru-RU"/>
    </w:rPr>
  </w:style>
  <w:style w:type="paragraph" w:customStyle="1" w:styleId="xl182">
    <w:name w:val="xl182"/>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83">
    <w:name w:val="xl183"/>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84">
    <w:name w:val="xl184"/>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lang w:eastAsia="ru-RU"/>
    </w:rPr>
  </w:style>
  <w:style w:type="paragraph" w:customStyle="1" w:styleId="xl185">
    <w:name w:val="xl185"/>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86">
    <w:name w:val="xl186"/>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87">
    <w:name w:val="xl187"/>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88">
    <w:name w:val="xl188"/>
    <w:basedOn w:val="a0"/>
    <w:rsid w:val="00165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b/>
      <w:bCs/>
      <w:color w:val="000000"/>
      <w:sz w:val="16"/>
      <w:szCs w:val="16"/>
      <w:lang w:eastAsia="ru-RU"/>
    </w:rPr>
  </w:style>
  <w:style w:type="paragraph" w:customStyle="1" w:styleId="xl189">
    <w:name w:val="xl18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0000"/>
      <w:sz w:val="16"/>
      <w:szCs w:val="16"/>
      <w:lang w:eastAsia="ru-RU"/>
    </w:rPr>
  </w:style>
  <w:style w:type="paragraph" w:customStyle="1" w:styleId="xl190">
    <w:name w:val="xl19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color w:val="000000"/>
      <w:sz w:val="16"/>
      <w:szCs w:val="16"/>
      <w:lang w:eastAsia="ru-RU"/>
    </w:rPr>
  </w:style>
  <w:style w:type="paragraph" w:customStyle="1" w:styleId="xl191">
    <w:name w:val="xl191"/>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000000"/>
      <w:sz w:val="16"/>
      <w:szCs w:val="16"/>
      <w:lang w:eastAsia="ru-RU"/>
    </w:rPr>
  </w:style>
  <w:style w:type="paragraph" w:customStyle="1" w:styleId="xl192">
    <w:name w:val="xl19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color w:val="000000"/>
      <w:sz w:val="16"/>
      <w:szCs w:val="16"/>
      <w:lang w:eastAsia="ru-RU"/>
    </w:rPr>
  </w:style>
  <w:style w:type="paragraph" w:customStyle="1" w:styleId="xl193">
    <w:name w:val="xl19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color w:val="000000"/>
      <w:sz w:val="16"/>
      <w:szCs w:val="16"/>
      <w:lang w:eastAsia="ru-RU"/>
    </w:rPr>
  </w:style>
  <w:style w:type="paragraph" w:customStyle="1" w:styleId="xl194">
    <w:name w:val="xl194"/>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000000"/>
      <w:sz w:val="16"/>
      <w:szCs w:val="16"/>
      <w:lang w:eastAsia="ru-RU"/>
    </w:rPr>
  </w:style>
  <w:style w:type="paragraph" w:customStyle="1" w:styleId="xl195">
    <w:name w:val="xl195"/>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8"/>
      <w:szCs w:val="18"/>
      <w:lang w:eastAsia="ru-RU"/>
    </w:rPr>
  </w:style>
  <w:style w:type="paragraph" w:customStyle="1" w:styleId="xl196">
    <w:name w:val="xl196"/>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color w:val="000000"/>
      <w:sz w:val="16"/>
      <w:szCs w:val="16"/>
      <w:lang w:eastAsia="ru-RU"/>
    </w:rPr>
  </w:style>
  <w:style w:type="paragraph" w:customStyle="1" w:styleId="xl197">
    <w:name w:val="xl197"/>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lang w:eastAsia="ru-RU"/>
    </w:rPr>
  </w:style>
  <w:style w:type="paragraph" w:customStyle="1" w:styleId="xl198">
    <w:name w:val="xl198"/>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000000"/>
      <w:sz w:val="16"/>
      <w:szCs w:val="16"/>
      <w:lang w:eastAsia="ru-RU"/>
    </w:rPr>
  </w:style>
  <w:style w:type="paragraph" w:customStyle="1" w:styleId="1f7">
    <w:name w:val="Цитата1"/>
    <w:basedOn w:val="a0"/>
    <w:uiPriority w:val="99"/>
    <w:rsid w:val="00165861"/>
    <w:pPr>
      <w:shd w:val="clear" w:color="auto" w:fill="FFFFFF"/>
      <w:spacing w:before="149" w:after="120" w:line="365" w:lineRule="exact"/>
      <w:ind w:left="14" w:right="595" w:firstLine="730"/>
      <w:jc w:val="left"/>
    </w:pPr>
    <w:rPr>
      <w:rFonts w:eastAsia="Times New Roman"/>
      <w:sz w:val="28"/>
      <w:szCs w:val="35"/>
      <w:lang w:eastAsia="ar-SA"/>
    </w:rPr>
  </w:style>
  <w:style w:type="paragraph" w:customStyle="1" w:styleId="1f8">
    <w:name w:val="Основной текст1"/>
    <w:basedOn w:val="a0"/>
    <w:rsid w:val="00165861"/>
    <w:pPr>
      <w:shd w:val="clear" w:color="auto" w:fill="FFFFFF"/>
      <w:spacing w:after="0" w:line="240" w:lineRule="atLeast"/>
      <w:ind w:firstLine="0"/>
      <w:jc w:val="left"/>
    </w:pPr>
    <w:rPr>
      <w:rFonts w:ascii="Arial Narrow" w:eastAsia="Times New Roman" w:hAnsi="Arial Narrow" w:cs="Arial Narrow"/>
      <w:sz w:val="21"/>
      <w:szCs w:val="21"/>
      <w:lang w:eastAsia="ru-RU"/>
    </w:rPr>
  </w:style>
  <w:style w:type="character" w:customStyle="1" w:styleId="48">
    <w:name w:val="Основной текст (4)_"/>
    <w:link w:val="49"/>
    <w:locked/>
    <w:rsid w:val="00165861"/>
    <w:rPr>
      <w:rFonts w:ascii="Arial Narrow" w:hAnsi="Arial Narrow"/>
      <w:sz w:val="17"/>
      <w:shd w:val="clear" w:color="auto" w:fill="FFFFFF"/>
    </w:rPr>
  </w:style>
  <w:style w:type="character" w:customStyle="1" w:styleId="412pt">
    <w:name w:val="Основной текст (4) + 12 pt"/>
    <w:rsid w:val="00165861"/>
    <w:rPr>
      <w:rFonts w:ascii="Arial Narrow" w:hAnsi="Arial Narrow"/>
      <w:sz w:val="24"/>
      <w:shd w:val="clear" w:color="auto" w:fill="FFFFFF"/>
    </w:rPr>
  </w:style>
  <w:style w:type="paragraph" w:customStyle="1" w:styleId="49">
    <w:name w:val="Основной текст (4)"/>
    <w:basedOn w:val="a0"/>
    <w:link w:val="48"/>
    <w:rsid w:val="00165861"/>
    <w:pPr>
      <w:shd w:val="clear" w:color="auto" w:fill="FFFFFF"/>
      <w:spacing w:after="0" w:line="240" w:lineRule="atLeast"/>
      <w:ind w:firstLine="0"/>
      <w:jc w:val="left"/>
    </w:pPr>
    <w:rPr>
      <w:rFonts w:ascii="Arial Narrow" w:hAnsi="Arial Narrow" w:cstheme="minorBidi"/>
      <w:sz w:val="17"/>
      <w:szCs w:val="22"/>
    </w:rPr>
  </w:style>
  <w:style w:type="character" w:customStyle="1" w:styleId="410pt">
    <w:name w:val="Основной текст (4) + 10 pt"/>
    <w:rsid w:val="00165861"/>
    <w:rPr>
      <w:rFonts w:ascii="Arial Narrow" w:hAnsi="Arial Narrow"/>
      <w:spacing w:val="0"/>
      <w:w w:val="100"/>
      <w:sz w:val="20"/>
      <w:shd w:val="clear" w:color="auto" w:fill="FFFFFF"/>
    </w:rPr>
  </w:style>
  <w:style w:type="character" w:customStyle="1" w:styleId="1110pt">
    <w:name w:val="Основной текст (11) + 10 pt"/>
    <w:rsid w:val="00165861"/>
    <w:rPr>
      <w:rFonts w:ascii="Arial Narrow" w:hAnsi="Arial Narrow"/>
      <w:w w:val="100"/>
      <w:sz w:val="20"/>
      <w:shd w:val="clear" w:color="auto" w:fill="FFFFFF"/>
    </w:rPr>
  </w:style>
  <w:style w:type="character" w:customStyle="1" w:styleId="1511">
    <w:name w:val="Основной текст (15) + 11"/>
    <w:aliases w:val="5 pt,Малые прописные"/>
    <w:rsid w:val="00165861"/>
    <w:rPr>
      <w:rFonts w:ascii="Arial Narrow" w:hAnsi="Arial Narrow"/>
      <w:smallCaps/>
      <w:sz w:val="23"/>
      <w:shd w:val="clear" w:color="auto" w:fill="FFFFFF"/>
    </w:rPr>
  </w:style>
  <w:style w:type="character" w:customStyle="1" w:styleId="118">
    <w:name w:val="Основной текст + 11"/>
    <w:aliases w:val="5 pt9,Малые прописные2"/>
    <w:rsid w:val="00165861"/>
    <w:rPr>
      <w:rFonts w:ascii="Arial Narrow" w:hAnsi="Arial Narrow"/>
      <w:smallCaps/>
      <w:spacing w:val="0"/>
      <w:sz w:val="23"/>
      <w:shd w:val="clear" w:color="auto" w:fill="FFFFFF"/>
    </w:rPr>
  </w:style>
  <w:style w:type="character" w:customStyle="1" w:styleId="410">
    <w:name w:val="Основной текст (4) + 10"/>
    <w:aliases w:val="5 pt8"/>
    <w:rsid w:val="00165861"/>
    <w:rPr>
      <w:rFonts w:ascii="Arial Narrow" w:hAnsi="Arial Narrow"/>
      <w:spacing w:val="0"/>
      <w:w w:val="100"/>
      <w:sz w:val="21"/>
      <w:shd w:val="clear" w:color="auto" w:fill="FFFFFF"/>
    </w:rPr>
  </w:style>
  <w:style w:type="character" w:customStyle="1" w:styleId="12pt">
    <w:name w:val="Основной текст + 12 pt"/>
    <w:rsid w:val="00165861"/>
    <w:rPr>
      <w:rFonts w:ascii="Arial Narrow" w:hAnsi="Arial Narrow"/>
      <w:spacing w:val="0"/>
      <w:sz w:val="24"/>
      <w:shd w:val="clear" w:color="auto" w:fill="FFFFFF"/>
    </w:rPr>
  </w:style>
  <w:style w:type="character" w:customStyle="1" w:styleId="190">
    <w:name w:val="Основной текст (19)_"/>
    <w:link w:val="191"/>
    <w:locked/>
    <w:rsid w:val="00165861"/>
    <w:rPr>
      <w:rFonts w:ascii="Arial Narrow" w:hAnsi="Arial Narrow"/>
      <w:sz w:val="9"/>
      <w:shd w:val="clear" w:color="auto" w:fill="FFFFFF"/>
    </w:rPr>
  </w:style>
  <w:style w:type="paragraph" w:customStyle="1" w:styleId="191">
    <w:name w:val="Основной текст (19)"/>
    <w:basedOn w:val="a0"/>
    <w:link w:val="190"/>
    <w:rsid w:val="00165861"/>
    <w:pPr>
      <w:shd w:val="clear" w:color="auto" w:fill="FFFFFF"/>
      <w:spacing w:after="0" w:line="240" w:lineRule="atLeast"/>
      <w:ind w:firstLine="0"/>
      <w:jc w:val="left"/>
    </w:pPr>
    <w:rPr>
      <w:rFonts w:ascii="Arial Narrow" w:hAnsi="Arial Narrow" w:cstheme="minorBidi"/>
      <w:sz w:val="9"/>
      <w:szCs w:val="22"/>
    </w:rPr>
  </w:style>
  <w:style w:type="character" w:customStyle="1" w:styleId="FontStyle59">
    <w:name w:val="Font Style59"/>
    <w:uiPriority w:val="99"/>
    <w:rsid w:val="00165861"/>
    <w:rPr>
      <w:rFonts w:ascii="Times New Roman" w:hAnsi="Times New Roman"/>
      <w:sz w:val="22"/>
    </w:rPr>
  </w:style>
  <w:style w:type="character" w:customStyle="1" w:styleId="FontStyle63">
    <w:name w:val="Font Style63"/>
    <w:uiPriority w:val="99"/>
    <w:rsid w:val="00165861"/>
    <w:rPr>
      <w:rFonts w:ascii="Times New Roman" w:hAnsi="Times New Roman"/>
      <w:b/>
      <w:sz w:val="22"/>
    </w:rPr>
  </w:style>
  <w:style w:type="paragraph" w:customStyle="1" w:styleId="Style31">
    <w:name w:val="Style31"/>
    <w:basedOn w:val="a0"/>
    <w:uiPriority w:val="99"/>
    <w:rsid w:val="00165861"/>
    <w:pPr>
      <w:spacing w:after="0" w:line="269" w:lineRule="exact"/>
      <w:ind w:hanging="355"/>
      <w:jc w:val="left"/>
    </w:pPr>
    <w:rPr>
      <w:rFonts w:eastAsia="Times New Roman"/>
      <w:lang w:eastAsia="ru-RU"/>
    </w:rPr>
  </w:style>
  <w:style w:type="paragraph" w:customStyle="1" w:styleId="Style44">
    <w:name w:val="Style44"/>
    <w:basedOn w:val="a0"/>
    <w:uiPriority w:val="99"/>
    <w:rsid w:val="00165861"/>
    <w:pPr>
      <w:spacing w:after="0" w:line="274" w:lineRule="exact"/>
      <w:ind w:firstLine="0"/>
      <w:jc w:val="left"/>
    </w:pPr>
    <w:rPr>
      <w:rFonts w:eastAsia="Times New Roman"/>
      <w:lang w:eastAsia="ru-RU"/>
    </w:rPr>
  </w:style>
  <w:style w:type="character" w:customStyle="1" w:styleId="FontStyle64">
    <w:name w:val="Font Style64"/>
    <w:uiPriority w:val="99"/>
    <w:rsid w:val="00165861"/>
    <w:rPr>
      <w:rFonts w:ascii="Times New Roman" w:hAnsi="Times New Roman"/>
      <w:smallCaps/>
      <w:spacing w:val="30"/>
      <w:sz w:val="16"/>
    </w:rPr>
  </w:style>
  <w:style w:type="character" w:customStyle="1" w:styleId="FontStyle65">
    <w:name w:val="Font Style65"/>
    <w:uiPriority w:val="99"/>
    <w:rsid w:val="00165861"/>
    <w:rPr>
      <w:rFonts w:ascii="Georgia" w:hAnsi="Georgia"/>
      <w:sz w:val="16"/>
    </w:rPr>
  </w:style>
  <w:style w:type="character" w:customStyle="1" w:styleId="FontStyle67">
    <w:name w:val="Font Style67"/>
    <w:uiPriority w:val="99"/>
    <w:rsid w:val="00165861"/>
    <w:rPr>
      <w:rFonts w:ascii="Times New Roman" w:hAnsi="Times New Roman"/>
      <w:b/>
      <w:sz w:val="22"/>
    </w:rPr>
  </w:style>
  <w:style w:type="character" w:customStyle="1" w:styleId="1f9">
    <w:name w:val="Основной текст + Полужирный1"/>
    <w:rsid w:val="00165861"/>
    <w:rPr>
      <w:rFonts w:ascii="Times New Roman" w:hAnsi="Times New Roman"/>
      <w:b/>
      <w:spacing w:val="0"/>
      <w:sz w:val="22"/>
      <w:shd w:val="clear" w:color="auto" w:fill="FFFFFF"/>
    </w:rPr>
  </w:style>
  <w:style w:type="character" w:customStyle="1" w:styleId="94">
    <w:name w:val="Основной текст + 9"/>
    <w:aliases w:val="5 pt7,Полужирный4"/>
    <w:rsid w:val="00165861"/>
    <w:rPr>
      <w:rFonts w:ascii="Times New Roman" w:hAnsi="Times New Roman"/>
      <w:b/>
      <w:spacing w:val="0"/>
      <w:sz w:val="19"/>
      <w:shd w:val="clear" w:color="auto" w:fill="FFFFFF"/>
    </w:rPr>
  </w:style>
  <w:style w:type="paragraph" w:customStyle="1" w:styleId="84">
    <w:name w:val="Основной текст8"/>
    <w:basedOn w:val="a0"/>
    <w:rsid w:val="00165861"/>
    <w:pPr>
      <w:shd w:val="clear" w:color="auto" w:fill="FFFFFF"/>
      <w:spacing w:before="360" w:after="0" w:line="270" w:lineRule="exact"/>
      <w:ind w:hanging="1840"/>
      <w:jc w:val="left"/>
    </w:pPr>
    <w:rPr>
      <w:rFonts w:eastAsia="Times New Roman"/>
      <w:color w:val="000000"/>
      <w:sz w:val="22"/>
      <w:szCs w:val="22"/>
      <w:lang w:eastAsia="ru-RU"/>
    </w:rPr>
  </w:style>
  <w:style w:type="character" w:customStyle="1" w:styleId="830">
    <w:name w:val="Заголовок №8 (3)_"/>
    <w:link w:val="831"/>
    <w:locked/>
    <w:rsid w:val="00165861"/>
    <w:rPr>
      <w:rFonts w:eastAsia="Times New Roman"/>
      <w:sz w:val="19"/>
      <w:shd w:val="clear" w:color="auto" w:fill="FFFFFF"/>
    </w:rPr>
  </w:style>
  <w:style w:type="character" w:customStyle="1" w:styleId="69">
    <w:name w:val="Основной текст (6) + 9"/>
    <w:aliases w:val="5 pt6,Полужирный3"/>
    <w:rsid w:val="00165861"/>
    <w:rPr>
      <w:rFonts w:ascii="Arial" w:hAnsi="Arial"/>
      <w:b/>
      <w:sz w:val="19"/>
      <w:shd w:val="clear" w:color="auto" w:fill="FFFFFF"/>
    </w:rPr>
  </w:style>
  <w:style w:type="paragraph" w:customStyle="1" w:styleId="831">
    <w:name w:val="Заголовок №8 (3)"/>
    <w:basedOn w:val="a0"/>
    <w:link w:val="830"/>
    <w:rsid w:val="00165861"/>
    <w:pPr>
      <w:shd w:val="clear" w:color="auto" w:fill="FFFFFF"/>
      <w:spacing w:after="0" w:line="230" w:lineRule="exact"/>
      <w:ind w:firstLine="0"/>
      <w:jc w:val="left"/>
      <w:outlineLvl w:val="7"/>
    </w:pPr>
    <w:rPr>
      <w:rFonts w:asciiTheme="minorHAnsi" w:eastAsia="Times New Roman" w:hAnsiTheme="minorHAnsi" w:cstheme="minorBidi"/>
      <w:sz w:val="19"/>
      <w:szCs w:val="22"/>
    </w:rPr>
  </w:style>
  <w:style w:type="character" w:customStyle="1" w:styleId="211">
    <w:name w:val="Основной текст (21)_"/>
    <w:link w:val="212"/>
    <w:locked/>
    <w:rsid w:val="00165861"/>
    <w:rPr>
      <w:rFonts w:ascii="Times New Roman" w:hAnsi="Times New Roman"/>
      <w:spacing w:val="10"/>
      <w:sz w:val="25"/>
      <w:shd w:val="clear" w:color="auto" w:fill="FFFFFF"/>
    </w:rPr>
  </w:style>
  <w:style w:type="character" w:customStyle="1" w:styleId="1211pt">
    <w:name w:val="Основной текст (12) + 11 pt"/>
    <w:rsid w:val="00165861"/>
    <w:rPr>
      <w:rFonts w:ascii="Times New Roman" w:hAnsi="Times New Roman"/>
      <w:spacing w:val="0"/>
      <w:sz w:val="22"/>
      <w:shd w:val="clear" w:color="auto" w:fill="FFFFFF"/>
    </w:rPr>
  </w:style>
  <w:style w:type="paragraph" w:customStyle="1" w:styleId="212">
    <w:name w:val="Основной текст (21)"/>
    <w:basedOn w:val="a0"/>
    <w:link w:val="211"/>
    <w:rsid w:val="00165861"/>
    <w:pPr>
      <w:shd w:val="clear" w:color="auto" w:fill="FFFFFF"/>
      <w:spacing w:after="0" w:line="320" w:lineRule="exact"/>
      <w:ind w:hanging="1840"/>
      <w:jc w:val="right"/>
    </w:pPr>
    <w:rPr>
      <w:rFonts w:cstheme="minorBidi"/>
      <w:spacing w:val="10"/>
      <w:sz w:val="25"/>
      <w:szCs w:val="22"/>
    </w:rPr>
  </w:style>
  <w:style w:type="paragraph" w:customStyle="1" w:styleId="Style21">
    <w:name w:val="Style21"/>
    <w:basedOn w:val="a0"/>
    <w:uiPriority w:val="99"/>
    <w:rsid w:val="00165861"/>
    <w:pPr>
      <w:spacing w:after="0" w:line="240" w:lineRule="auto"/>
      <w:ind w:firstLine="0"/>
      <w:jc w:val="left"/>
    </w:pPr>
    <w:rPr>
      <w:rFonts w:ascii="Tahoma" w:eastAsia="Times New Roman" w:hAnsi="Tahoma" w:cs="Tahoma"/>
      <w:lang w:eastAsia="ru-RU"/>
    </w:rPr>
  </w:style>
  <w:style w:type="character" w:customStyle="1" w:styleId="FontStyle23">
    <w:name w:val="Font Style23"/>
    <w:uiPriority w:val="99"/>
    <w:rsid w:val="00165861"/>
    <w:rPr>
      <w:rFonts w:ascii="Tahoma" w:hAnsi="Tahoma"/>
      <w:smallCaps/>
      <w:sz w:val="22"/>
    </w:rPr>
  </w:style>
  <w:style w:type="character" w:customStyle="1" w:styleId="FontStyle26">
    <w:name w:val="Font Style26"/>
    <w:uiPriority w:val="99"/>
    <w:rsid w:val="00165861"/>
    <w:rPr>
      <w:rFonts w:ascii="Tahoma" w:hAnsi="Tahoma"/>
      <w:b/>
      <w:sz w:val="20"/>
    </w:rPr>
  </w:style>
  <w:style w:type="character" w:customStyle="1" w:styleId="FontStyle28">
    <w:name w:val="Font Style28"/>
    <w:uiPriority w:val="99"/>
    <w:rsid w:val="00165861"/>
    <w:rPr>
      <w:rFonts w:ascii="Times New Roman" w:hAnsi="Times New Roman"/>
      <w:b/>
      <w:sz w:val="22"/>
    </w:rPr>
  </w:style>
  <w:style w:type="character" w:customStyle="1" w:styleId="FontStyle33">
    <w:name w:val="Font Style33"/>
    <w:uiPriority w:val="99"/>
    <w:rsid w:val="00165861"/>
    <w:rPr>
      <w:rFonts w:ascii="Times New Roman" w:hAnsi="Times New Roman"/>
      <w:sz w:val="22"/>
    </w:rPr>
  </w:style>
  <w:style w:type="character" w:customStyle="1" w:styleId="FontStyle19">
    <w:name w:val="Font Style19"/>
    <w:uiPriority w:val="99"/>
    <w:rsid w:val="00165861"/>
    <w:rPr>
      <w:rFonts w:ascii="Times New Roman" w:hAnsi="Times New Roman"/>
      <w:b/>
      <w:spacing w:val="30"/>
      <w:sz w:val="20"/>
    </w:rPr>
  </w:style>
  <w:style w:type="character" w:customStyle="1" w:styleId="FontStyle20">
    <w:name w:val="Font Style20"/>
    <w:uiPriority w:val="99"/>
    <w:rsid w:val="00165861"/>
    <w:rPr>
      <w:rFonts w:ascii="Times New Roman" w:hAnsi="Times New Roman"/>
      <w:sz w:val="22"/>
    </w:rPr>
  </w:style>
  <w:style w:type="character" w:customStyle="1" w:styleId="FontStyle21">
    <w:name w:val="Font Style21"/>
    <w:uiPriority w:val="99"/>
    <w:rsid w:val="00165861"/>
    <w:rPr>
      <w:rFonts w:ascii="Times New Roman" w:hAnsi="Times New Roman"/>
      <w:b/>
      <w:i/>
      <w:sz w:val="22"/>
    </w:rPr>
  </w:style>
  <w:style w:type="character" w:customStyle="1" w:styleId="FontStyle24">
    <w:name w:val="Font Style24"/>
    <w:uiPriority w:val="99"/>
    <w:rsid w:val="00165861"/>
    <w:rPr>
      <w:rFonts w:ascii="Times New Roman" w:hAnsi="Times New Roman"/>
      <w:b/>
      <w:sz w:val="24"/>
    </w:rPr>
  </w:style>
  <w:style w:type="character" w:customStyle="1" w:styleId="74">
    <w:name w:val="Заголовок №7_"/>
    <w:link w:val="75"/>
    <w:locked/>
    <w:rsid w:val="00165861"/>
    <w:rPr>
      <w:rFonts w:ascii="Times New Roman" w:hAnsi="Times New Roman"/>
      <w:shd w:val="clear" w:color="auto" w:fill="FFFFFF"/>
    </w:rPr>
  </w:style>
  <w:style w:type="paragraph" w:customStyle="1" w:styleId="76">
    <w:name w:val="Основной текст7"/>
    <w:basedOn w:val="a0"/>
    <w:rsid w:val="00165861"/>
    <w:pPr>
      <w:shd w:val="clear" w:color="auto" w:fill="FFFFFF"/>
      <w:spacing w:after="0" w:line="240" w:lineRule="atLeast"/>
      <w:ind w:hanging="560"/>
      <w:jc w:val="left"/>
    </w:pPr>
    <w:rPr>
      <w:rFonts w:eastAsia="Times New Roman"/>
      <w:color w:val="000000"/>
      <w:sz w:val="22"/>
      <w:szCs w:val="22"/>
      <w:lang w:eastAsia="ru-RU"/>
    </w:rPr>
  </w:style>
  <w:style w:type="paragraph" w:customStyle="1" w:styleId="75">
    <w:name w:val="Заголовок №7"/>
    <w:basedOn w:val="a0"/>
    <w:link w:val="74"/>
    <w:rsid w:val="00165861"/>
    <w:pPr>
      <w:shd w:val="clear" w:color="auto" w:fill="FFFFFF"/>
      <w:spacing w:after="0" w:line="274" w:lineRule="exact"/>
      <w:ind w:firstLine="560"/>
      <w:jc w:val="left"/>
      <w:outlineLvl w:val="6"/>
    </w:pPr>
    <w:rPr>
      <w:rFonts w:cstheme="minorBidi"/>
      <w:sz w:val="22"/>
      <w:szCs w:val="22"/>
    </w:rPr>
  </w:style>
  <w:style w:type="character" w:customStyle="1" w:styleId="FontStyle53">
    <w:name w:val="Font Style53"/>
    <w:uiPriority w:val="99"/>
    <w:rsid w:val="00165861"/>
    <w:rPr>
      <w:rFonts w:ascii="Times New Roman" w:hAnsi="Times New Roman"/>
      <w:sz w:val="22"/>
    </w:rPr>
  </w:style>
  <w:style w:type="paragraph" w:styleId="HTML">
    <w:name w:val="HTML Preformatted"/>
    <w:basedOn w:val="a0"/>
    <w:link w:val="HTML0"/>
    <w:uiPriority w:val="99"/>
    <w:unhideWhenUsed/>
    <w:rsid w:val="00165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65861"/>
    <w:rPr>
      <w:rFonts w:ascii="Courier New" w:eastAsia="Times New Roman" w:hAnsi="Courier New" w:cs="Courier New"/>
      <w:sz w:val="20"/>
      <w:szCs w:val="20"/>
      <w:lang w:eastAsia="ru-RU"/>
    </w:rPr>
  </w:style>
  <w:style w:type="character" w:customStyle="1" w:styleId="Bodytext">
    <w:name w:val="Body text_"/>
    <w:rsid w:val="00165861"/>
    <w:rPr>
      <w:rFonts w:ascii="Times New Roman" w:hAnsi="Times New Roman"/>
      <w:color w:val="000000"/>
      <w:spacing w:val="10"/>
      <w:sz w:val="24"/>
      <w:shd w:val="clear" w:color="auto" w:fill="FFFFFF"/>
      <w:lang w:val="x-none" w:eastAsia="ru-RU"/>
    </w:rPr>
  </w:style>
  <w:style w:type="character" w:customStyle="1" w:styleId="Heading11">
    <w:name w:val="Heading #11_"/>
    <w:link w:val="Heading110"/>
    <w:locked/>
    <w:rsid w:val="00165861"/>
    <w:rPr>
      <w:rFonts w:ascii="Times New Roman" w:hAnsi="Times New Roman"/>
      <w:sz w:val="26"/>
      <w:shd w:val="clear" w:color="auto" w:fill="FFFFFF"/>
    </w:rPr>
  </w:style>
  <w:style w:type="character" w:customStyle="1" w:styleId="BodytextBold">
    <w:name w:val="Body text + Bold"/>
    <w:rsid w:val="00165861"/>
    <w:rPr>
      <w:rFonts w:ascii="Times New Roman" w:hAnsi="Times New Roman"/>
      <w:b/>
      <w:color w:val="000000"/>
      <w:spacing w:val="0"/>
      <w:sz w:val="26"/>
      <w:shd w:val="clear" w:color="auto" w:fill="FFFFFF"/>
      <w:lang w:val="x-none" w:eastAsia="ru-RU"/>
    </w:rPr>
  </w:style>
  <w:style w:type="paragraph" w:customStyle="1" w:styleId="Heading110">
    <w:name w:val="Heading #11"/>
    <w:basedOn w:val="a0"/>
    <w:link w:val="Heading11"/>
    <w:rsid w:val="00165861"/>
    <w:pPr>
      <w:shd w:val="clear" w:color="auto" w:fill="FFFFFF"/>
      <w:spacing w:after="240" w:line="240" w:lineRule="atLeast"/>
      <w:ind w:hanging="940"/>
      <w:jc w:val="left"/>
    </w:pPr>
    <w:rPr>
      <w:rFonts w:cstheme="minorBidi"/>
      <w:sz w:val="26"/>
      <w:szCs w:val="22"/>
    </w:rPr>
  </w:style>
  <w:style w:type="paragraph" w:customStyle="1" w:styleId="361">
    <w:name w:val="3.6.1."/>
    <w:basedOn w:val="a0"/>
    <w:link w:val="3610"/>
    <w:qFormat/>
    <w:rsid w:val="00165861"/>
    <w:pPr>
      <w:numPr>
        <w:numId w:val="33"/>
      </w:numPr>
      <w:spacing w:before="240" w:after="240" w:line="240" w:lineRule="auto"/>
      <w:jc w:val="left"/>
    </w:pPr>
    <w:rPr>
      <w:rFonts w:eastAsia="Times New Roman"/>
      <w:i/>
      <w:lang w:val="x-none" w:eastAsia="x-none"/>
    </w:rPr>
  </w:style>
  <w:style w:type="character" w:customStyle="1" w:styleId="3610">
    <w:name w:val="3.6.1. Знак"/>
    <w:link w:val="361"/>
    <w:locked/>
    <w:rsid w:val="00165861"/>
    <w:rPr>
      <w:rFonts w:ascii="Times New Roman" w:eastAsia="Times New Roman" w:hAnsi="Times New Roman" w:cs="Times New Roman"/>
      <w:i/>
      <w:sz w:val="24"/>
      <w:szCs w:val="24"/>
      <w:lang w:val="x-none" w:eastAsia="x-none"/>
    </w:rPr>
  </w:style>
  <w:style w:type="paragraph" w:customStyle="1" w:styleId="affffff2">
    <w:name w:val="Обычный строгий"/>
    <w:basedOn w:val="ConsPlusNormal"/>
    <w:qFormat/>
    <w:rsid w:val="00165861"/>
    <w:pPr>
      <w:widowControl/>
      <w:spacing w:line="360" w:lineRule="auto"/>
      <w:ind w:firstLine="539"/>
      <w:jc w:val="both"/>
    </w:pPr>
    <w:rPr>
      <w:rFonts w:ascii="Times New Roman" w:hAnsi="Times New Roman"/>
      <w:sz w:val="26"/>
      <w:szCs w:val="26"/>
      <w:lang w:eastAsia="en-US"/>
    </w:rPr>
  </w:style>
  <w:style w:type="paragraph" w:customStyle="1" w:styleId="affffff3">
    <w:name w:val="Обычный текст строгий"/>
    <w:basedOn w:val="ConsPlusNormal"/>
    <w:qFormat/>
    <w:rsid w:val="00165861"/>
    <w:pPr>
      <w:widowControl/>
      <w:spacing w:line="360" w:lineRule="auto"/>
      <w:ind w:firstLine="539"/>
      <w:jc w:val="both"/>
    </w:pPr>
    <w:rPr>
      <w:rFonts w:ascii="Times New Roman" w:hAnsi="Times New Roman"/>
      <w:sz w:val="26"/>
      <w:szCs w:val="26"/>
      <w:lang w:eastAsia="en-US"/>
    </w:rPr>
  </w:style>
  <w:style w:type="paragraph" w:customStyle="1" w:styleId="1">
    <w:name w:val="Маркер 1 уровня крупный"/>
    <w:basedOn w:val="a0"/>
    <w:link w:val="1fa"/>
    <w:autoRedefine/>
    <w:qFormat/>
    <w:rsid w:val="00165861"/>
    <w:pPr>
      <w:numPr>
        <w:numId w:val="34"/>
      </w:numPr>
      <w:tabs>
        <w:tab w:val="clear" w:pos="360"/>
        <w:tab w:val="num" w:pos="550"/>
      </w:tabs>
      <w:spacing w:after="0" w:line="240" w:lineRule="auto"/>
      <w:ind w:left="550" w:firstLine="0"/>
      <w:jc w:val="left"/>
    </w:pPr>
    <w:rPr>
      <w:rFonts w:eastAsia="Times New Roman"/>
      <w:sz w:val="26"/>
      <w:szCs w:val="26"/>
      <w:lang w:val="x-none" w:eastAsia="x-none"/>
    </w:rPr>
  </w:style>
  <w:style w:type="character" w:customStyle="1" w:styleId="1fa">
    <w:name w:val="Маркер 1 уровня крупный Знак"/>
    <w:link w:val="1"/>
    <w:locked/>
    <w:rsid w:val="00165861"/>
    <w:rPr>
      <w:rFonts w:ascii="Times New Roman" w:eastAsia="Times New Roman" w:hAnsi="Times New Roman" w:cs="Times New Roman"/>
      <w:sz w:val="26"/>
      <w:szCs w:val="26"/>
      <w:lang w:val="x-none" w:eastAsia="x-none"/>
    </w:rPr>
  </w:style>
  <w:style w:type="paragraph" w:customStyle="1" w:styleId="xl258">
    <w:name w:val="xl258"/>
    <w:basedOn w:val="a0"/>
    <w:rsid w:val="00165861"/>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59">
    <w:name w:val="xl259"/>
    <w:basedOn w:val="a0"/>
    <w:rsid w:val="00165861"/>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60">
    <w:name w:val="xl260"/>
    <w:basedOn w:val="a0"/>
    <w:rsid w:val="0016586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61">
    <w:name w:val="xl261"/>
    <w:basedOn w:val="a0"/>
    <w:rsid w:val="001658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62">
    <w:name w:val="xl262"/>
    <w:basedOn w:val="a0"/>
    <w:rsid w:val="00165861"/>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63">
    <w:name w:val="xl263"/>
    <w:basedOn w:val="a0"/>
    <w:rsid w:val="00165861"/>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64">
    <w:name w:val="xl264"/>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65">
    <w:name w:val="xl265"/>
    <w:basedOn w:val="a0"/>
    <w:rsid w:val="00165861"/>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1fb">
    <w:name w:val="Знак Знак1 Знак Знак Знак Знак"/>
    <w:basedOn w:val="a0"/>
    <w:rsid w:val="00165861"/>
    <w:pPr>
      <w:spacing w:after="160" w:line="240" w:lineRule="exact"/>
      <w:ind w:firstLine="0"/>
      <w:jc w:val="left"/>
    </w:pPr>
    <w:rPr>
      <w:rFonts w:ascii="Verdana" w:eastAsia="Times New Roman" w:hAnsi="Verdana"/>
      <w:sz w:val="20"/>
      <w:szCs w:val="20"/>
      <w:lang w:val="en-US" w:eastAsia="ru-RU"/>
    </w:rPr>
  </w:style>
  <w:style w:type="paragraph" w:customStyle="1" w:styleId="affffff4">
    <w:name w:val="основной"/>
    <w:basedOn w:val="a0"/>
    <w:link w:val="affffff5"/>
    <w:qFormat/>
    <w:rsid w:val="00165861"/>
    <w:pPr>
      <w:spacing w:after="0" w:line="240" w:lineRule="auto"/>
      <w:ind w:firstLine="0"/>
      <w:jc w:val="left"/>
    </w:pPr>
    <w:rPr>
      <w:rFonts w:eastAsia="Times New Roman"/>
      <w:szCs w:val="20"/>
      <w:lang w:val="x-none" w:eastAsia="x-none"/>
    </w:rPr>
  </w:style>
  <w:style w:type="character" w:customStyle="1" w:styleId="affffff5">
    <w:name w:val="основной Знак"/>
    <w:link w:val="affffff4"/>
    <w:locked/>
    <w:rsid w:val="00165861"/>
    <w:rPr>
      <w:rFonts w:ascii="Times New Roman" w:eastAsia="Times New Roman" w:hAnsi="Times New Roman" w:cs="Times New Roman"/>
      <w:sz w:val="24"/>
      <w:szCs w:val="20"/>
      <w:lang w:val="x-none" w:eastAsia="x-none"/>
    </w:rPr>
  </w:style>
  <w:style w:type="table" w:customStyle="1" w:styleId="-13">
    <w:name w:val="Светлый список - Акцент 13"/>
    <w:basedOn w:val="a2"/>
    <w:uiPriority w:val="61"/>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d">
    <w:name w:val="Светлый список2"/>
    <w:basedOn w:val="a2"/>
    <w:uiPriority w:val="61"/>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dirty-clipboard">
    <w:name w:val="dirty-clipboard"/>
    <w:rsid w:val="00165861"/>
  </w:style>
  <w:style w:type="table" w:customStyle="1" w:styleId="-110">
    <w:name w:val="Светлая сетка - Акцент 11"/>
    <w:basedOn w:val="a2"/>
    <w:uiPriority w:val="62"/>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1fc">
    <w:name w:val="Заголовок 1 Знак Знак Знак Знак Знак Знак Знак"/>
    <w:rsid w:val="00165861"/>
    <w:rPr>
      <w:b/>
      <w:sz w:val="24"/>
      <w:lang w:val="ru-RU" w:eastAsia="ru-RU"/>
    </w:rPr>
  </w:style>
  <w:style w:type="paragraph" w:customStyle="1" w:styleId="TimesNewRoman">
    <w:name w:val="Обычный + Times New Roman"/>
    <w:aliases w:val="12 пт"/>
    <w:basedOn w:val="a0"/>
    <w:rsid w:val="00165861"/>
    <w:pPr>
      <w:spacing w:after="0" w:line="240" w:lineRule="auto"/>
      <w:ind w:firstLine="0"/>
      <w:jc w:val="left"/>
      <w:outlineLvl w:val="0"/>
    </w:pPr>
    <w:rPr>
      <w:rFonts w:eastAsia="Times New Roman"/>
      <w:lang w:eastAsia="ru-RU"/>
    </w:rPr>
  </w:style>
  <w:style w:type="character" w:customStyle="1" w:styleId="spelle">
    <w:name w:val="spelle"/>
    <w:rsid w:val="00165861"/>
  </w:style>
  <w:style w:type="character" w:customStyle="1" w:styleId="style1a">
    <w:name w:val="style1"/>
    <w:rsid w:val="00165861"/>
  </w:style>
  <w:style w:type="paragraph" w:customStyle="1" w:styleId="affffff6">
    <w:name w:val="Заголовок статьи"/>
    <w:basedOn w:val="a0"/>
    <w:next w:val="a0"/>
    <w:uiPriority w:val="99"/>
    <w:rsid w:val="00165861"/>
    <w:pPr>
      <w:spacing w:after="0" w:line="240" w:lineRule="auto"/>
      <w:ind w:left="1612" w:hanging="892"/>
      <w:jc w:val="left"/>
    </w:pPr>
    <w:rPr>
      <w:rFonts w:ascii="Arial" w:eastAsia="Times New Roman" w:hAnsi="Arial" w:cs="Arial"/>
      <w:sz w:val="20"/>
      <w:szCs w:val="20"/>
      <w:lang w:eastAsia="ru-RU"/>
    </w:rPr>
  </w:style>
  <w:style w:type="paragraph" w:customStyle="1" w:styleId="affffff7">
    <w:name w:val="Комментарий"/>
    <w:basedOn w:val="a0"/>
    <w:next w:val="a0"/>
    <w:uiPriority w:val="99"/>
    <w:rsid w:val="00165861"/>
    <w:pPr>
      <w:spacing w:after="0" w:line="240" w:lineRule="auto"/>
      <w:ind w:left="170" w:firstLine="0"/>
      <w:jc w:val="left"/>
    </w:pPr>
    <w:rPr>
      <w:rFonts w:ascii="Arial" w:eastAsia="Times New Roman" w:hAnsi="Arial" w:cs="Arial"/>
      <w:i/>
      <w:iCs/>
      <w:color w:val="800080"/>
      <w:sz w:val="20"/>
      <w:szCs w:val="20"/>
      <w:lang w:eastAsia="ru-RU"/>
    </w:rPr>
  </w:style>
  <w:style w:type="paragraph" w:customStyle="1" w:styleId="CM74">
    <w:name w:val="CM74"/>
    <w:basedOn w:val="a0"/>
    <w:next w:val="a0"/>
    <w:rsid w:val="00165861"/>
    <w:pPr>
      <w:spacing w:after="0" w:line="240" w:lineRule="auto"/>
      <w:ind w:firstLine="0"/>
      <w:jc w:val="left"/>
    </w:pPr>
    <w:rPr>
      <w:rFonts w:ascii="TTE1A887F8t00" w:eastAsia="Times New Roman" w:hAnsi="TTE1A887F8t00"/>
      <w:lang w:eastAsia="ru-RU"/>
    </w:rPr>
  </w:style>
  <w:style w:type="paragraph" w:customStyle="1" w:styleId="CM76">
    <w:name w:val="CM76"/>
    <w:basedOn w:val="a0"/>
    <w:next w:val="a0"/>
    <w:rsid w:val="00165861"/>
    <w:pPr>
      <w:spacing w:after="0" w:line="240" w:lineRule="auto"/>
      <w:ind w:firstLine="0"/>
      <w:jc w:val="left"/>
    </w:pPr>
    <w:rPr>
      <w:rFonts w:ascii="TTE1A887F8t00" w:eastAsia="Times New Roman" w:hAnsi="TTE1A887F8t00"/>
      <w:lang w:eastAsia="ru-RU"/>
    </w:rPr>
  </w:style>
  <w:style w:type="character" w:customStyle="1" w:styleId="grame">
    <w:name w:val="grame"/>
    <w:rsid w:val="00165861"/>
  </w:style>
  <w:style w:type="paragraph" w:customStyle="1" w:styleId="xl362">
    <w:name w:val="xl362"/>
    <w:basedOn w:val="a0"/>
    <w:rsid w:val="00165861"/>
    <w:pP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63">
    <w:name w:val="xl36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364">
    <w:name w:val="xl364"/>
    <w:basedOn w:val="a0"/>
    <w:rsid w:val="00165861"/>
    <w:pPr>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365">
    <w:name w:val="xl365"/>
    <w:basedOn w:val="a0"/>
    <w:rsid w:val="00165861"/>
    <w:pPr>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366">
    <w:name w:val="xl36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olor w:val="000000"/>
      <w:lang w:eastAsia="ru-RU"/>
    </w:rPr>
  </w:style>
  <w:style w:type="paragraph" w:customStyle="1" w:styleId="xl367">
    <w:name w:val="xl367"/>
    <w:basedOn w:val="a0"/>
    <w:rsid w:val="00165861"/>
    <w:pPr>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368">
    <w:name w:val="xl36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369">
    <w:name w:val="xl36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olor w:val="000000"/>
      <w:lang w:eastAsia="ru-RU"/>
    </w:rPr>
  </w:style>
  <w:style w:type="paragraph" w:customStyle="1" w:styleId="xl370">
    <w:name w:val="xl37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olor w:val="000000"/>
      <w:lang w:eastAsia="ru-RU"/>
    </w:rPr>
  </w:style>
  <w:style w:type="paragraph" w:customStyle="1" w:styleId="xl371">
    <w:name w:val="xl37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372">
    <w:name w:val="xl37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373">
    <w:name w:val="xl37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74">
    <w:name w:val="xl374"/>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375">
    <w:name w:val="xl375"/>
    <w:basedOn w:val="a0"/>
    <w:rsid w:val="0016586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76">
    <w:name w:val="xl37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olor w:val="000000"/>
      <w:lang w:eastAsia="ru-RU"/>
    </w:rPr>
  </w:style>
  <w:style w:type="paragraph" w:customStyle="1" w:styleId="xl377">
    <w:name w:val="xl377"/>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378">
    <w:name w:val="xl378"/>
    <w:basedOn w:val="a0"/>
    <w:rsid w:val="0016586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379">
    <w:name w:val="xl379"/>
    <w:basedOn w:val="a0"/>
    <w:rsid w:val="0016586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80">
    <w:name w:val="xl380"/>
    <w:basedOn w:val="a0"/>
    <w:rsid w:val="0016586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381">
    <w:name w:val="xl38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lang w:eastAsia="ru-RU"/>
    </w:rPr>
  </w:style>
  <w:style w:type="paragraph" w:customStyle="1" w:styleId="xl382">
    <w:name w:val="xl38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383">
    <w:name w:val="xl38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olor w:val="000000"/>
      <w:lang w:eastAsia="ru-RU"/>
    </w:rPr>
  </w:style>
  <w:style w:type="paragraph" w:customStyle="1" w:styleId="xl384">
    <w:name w:val="xl384"/>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85">
    <w:name w:val="xl385"/>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lang w:eastAsia="ru-RU"/>
    </w:rPr>
  </w:style>
  <w:style w:type="paragraph" w:customStyle="1" w:styleId="xl386">
    <w:name w:val="xl38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lang w:eastAsia="ru-RU"/>
    </w:rPr>
  </w:style>
  <w:style w:type="paragraph" w:customStyle="1" w:styleId="xl387">
    <w:name w:val="xl387"/>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88">
    <w:name w:val="xl38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lang w:eastAsia="ru-RU"/>
    </w:rPr>
  </w:style>
  <w:style w:type="paragraph" w:customStyle="1" w:styleId="xl389">
    <w:name w:val="xl38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90">
    <w:name w:val="xl39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391">
    <w:name w:val="xl391"/>
    <w:basedOn w:val="a0"/>
    <w:rsid w:val="0016586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392">
    <w:name w:val="xl392"/>
    <w:basedOn w:val="a0"/>
    <w:rsid w:val="0016586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93">
    <w:name w:val="xl393"/>
    <w:basedOn w:val="a0"/>
    <w:rsid w:val="0016586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eastAsia="Times New Roman"/>
      <w:color w:val="000000"/>
      <w:lang w:eastAsia="ru-RU"/>
    </w:rPr>
  </w:style>
  <w:style w:type="paragraph" w:customStyle="1" w:styleId="xl394">
    <w:name w:val="xl394"/>
    <w:basedOn w:val="a0"/>
    <w:rsid w:val="00165861"/>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95">
    <w:name w:val="xl395"/>
    <w:basedOn w:val="a0"/>
    <w:rsid w:val="00165861"/>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396">
    <w:name w:val="xl396"/>
    <w:basedOn w:val="a0"/>
    <w:rsid w:val="00165861"/>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97">
    <w:name w:val="xl397"/>
    <w:basedOn w:val="a0"/>
    <w:rsid w:val="00165861"/>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398">
    <w:name w:val="xl398"/>
    <w:basedOn w:val="a0"/>
    <w:rsid w:val="00165861"/>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right"/>
      <w:textAlignment w:val="center"/>
    </w:pPr>
    <w:rPr>
      <w:rFonts w:eastAsia="Times New Roman"/>
      <w:b/>
      <w:bCs/>
      <w:lang w:eastAsia="ru-RU"/>
    </w:rPr>
  </w:style>
  <w:style w:type="paragraph" w:customStyle="1" w:styleId="xl399">
    <w:name w:val="xl39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i/>
      <w:iCs/>
      <w:color w:val="000000"/>
      <w:lang w:eastAsia="ru-RU"/>
    </w:rPr>
  </w:style>
  <w:style w:type="paragraph" w:customStyle="1" w:styleId="xl400">
    <w:name w:val="xl40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i/>
      <w:iCs/>
      <w:color w:val="000000"/>
      <w:lang w:eastAsia="ru-RU"/>
    </w:rPr>
  </w:style>
  <w:style w:type="paragraph" w:customStyle="1" w:styleId="xl401">
    <w:name w:val="xl401"/>
    <w:basedOn w:val="a0"/>
    <w:rsid w:val="00165861"/>
    <w:pPr>
      <w:spacing w:before="100" w:beforeAutospacing="1" w:after="100" w:afterAutospacing="1" w:line="240" w:lineRule="auto"/>
      <w:ind w:firstLine="0"/>
      <w:jc w:val="left"/>
      <w:textAlignment w:val="center"/>
    </w:pPr>
    <w:rPr>
      <w:rFonts w:eastAsia="Times New Roman"/>
      <w:b/>
      <w:bCs/>
      <w:i/>
      <w:iCs/>
      <w:color w:val="000000"/>
      <w:lang w:eastAsia="ru-RU"/>
    </w:rPr>
  </w:style>
  <w:style w:type="paragraph" w:customStyle="1" w:styleId="xl402">
    <w:name w:val="xl40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i/>
      <w:iCs/>
      <w:lang w:eastAsia="ru-RU"/>
    </w:rPr>
  </w:style>
  <w:style w:type="paragraph" w:customStyle="1" w:styleId="xl403">
    <w:name w:val="xl403"/>
    <w:basedOn w:val="a0"/>
    <w:rsid w:val="00165861"/>
    <w:pPr>
      <w:spacing w:before="100" w:beforeAutospacing="1" w:after="100" w:afterAutospacing="1" w:line="240" w:lineRule="auto"/>
      <w:ind w:firstLine="0"/>
      <w:jc w:val="left"/>
      <w:textAlignment w:val="center"/>
    </w:pPr>
    <w:rPr>
      <w:rFonts w:eastAsia="Times New Roman"/>
      <w:b/>
      <w:bCs/>
      <w:lang w:eastAsia="ru-RU"/>
    </w:rPr>
  </w:style>
  <w:style w:type="paragraph" w:customStyle="1" w:styleId="xl404">
    <w:name w:val="xl404"/>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i/>
      <w:iCs/>
      <w:lang w:eastAsia="ru-RU"/>
    </w:rPr>
  </w:style>
  <w:style w:type="paragraph" w:customStyle="1" w:styleId="xl405">
    <w:name w:val="xl405"/>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i/>
      <w:iCs/>
      <w:lang w:eastAsia="ru-RU"/>
    </w:rPr>
  </w:style>
  <w:style w:type="paragraph" w:customStyle="1" w:styleId="xl406">
    <w:name w:val="xl406"/>
    <w:basedOn w:val="a0"/>
    <w:rsid w:val="00165861"/>
    <w:pPr>
      <w:spacing w:before="100" w:beforeAutospacing="1" w:after="100" w:afterAutospacing="1" w:line="240" w:lineRule="auto"/>
      <w:ind w:firstLine="0"/>
      <w:jc w:val="left"/>
      <w:textAlignment w:val="center"/>
    </w:pPr>
    <w:rPr>
      <w:rFonts w:eastAsia="Times New Roman"/>
      <w:b/>
      <w:bCs/>
      <w:i/>
      <w:iCs/>
      <w:lang w:eastAsia="ru-RU"/>
    </w:rPr>
  </w:style>
  <w:style w:type="paragraph" w:customStyle="1" w:styleId="xl407">
    <w:name w:val="xl407"/>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408">
    <w:name w:val="xl40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409">
    <w:name w:val="xl40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410">
    <w:name w:val="xl41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olor w:val="000000"/>
      <w:lang w:eastAsia="ru-RU"/>
    </w:rPr>
  </w:style>
  <w:style w:type="paragraph" w:customStyle="1" w:styleId="xl411">
    <w:name w:val="xl411"/>
    <w:basedOn w:val="a0"/>
    <w:rsid w:val="00165861"/>
    <w:pPr>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412">
    <w:name w:val="xl412"/>
    <w:basedOn w:val="a0"/>
    <w:rsid w:val="00165861"/>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200" w:firstLine="0"/>
      <w:jc w:val="left"/>
      <w:textAlignment w:val="center"/>
    </w:pPr>
    <w:rPr>
      <w:rFonts w:eastAsia="Times New Roman"/>
      <w:b/>
      <w:bCs/>
      <w:color w:val="000000"/>
      <w:lang w:eastAsia="ru-RU"/>
    </w:rPr>
  </w:style>
  <w:style w:type="paragraph" w:customStyle="1" w:styleId="xl413">
    <w:name w:val="xl413"/>
    <w:basedOn w:val="a0"/>
    <w:rsid w:val="00165861"/>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FF0000"/>
      <w:lang w:eastAsia="ru-RU"/>
    </w:rPr>
  </w:style>
  <w:style w:type="paragraph" w:customStyle="1" w:styleId="xl414">
    <w:name w:val="xl414"/>
    <w:basedOn w:val="a0"/>
    <w:rsid w:val="00165861"/>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FF0000"/>
      <w:lang w:eastAsia="ru-RU"/>
    </w:rPr>
  </w:style>
  <w:style w:type="paragraph" w:customStyle="1" w:styleId="xl415">
    <w:name w:val="xl415"/>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color w:val="000000"/>
      <w:lang w:eastAsia="ru-RU"/>
    </w:rPr>
  </w:style>
  <w:style w:type="paragraph" w:customStyle="1" w:styleId="xl416">
    <w:name w:val="xl41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i/>
      <w:iCs/>
      <w:color w:val="000000"/>
      <w:lang w:eastAsia="ru-RU"/>
    </w:rPr>
  </w:style>
  <w:style w:type="paragraph" w:customStyle="1" w:styleId="xl417">
    <w:name w:val="xl417"/>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lang w:eastAsia="ru-RU"/>
    </w:rPr>
  </w:style>
  <w:style w:type="paragraph" w:customStyle="1" w:styleId="xl418">
    <w:name w:val="xl41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i/>
      <w:iCs/>
      <w:color w:val="000000"/>
      <w:lang w:eastAsia="ru-RU"/>
    </w:rPr>
  </w:style>
  <w:style w:type="paragraph" w:customStyle="1" w:styleId="xl419">
    <w:name w:val="xl419"/>
    <w:basedOn w:val="a0"/>
    <w:rsid w:val="00165861"/>
    <w:pPr>
      <w:spacing w:before="100" w:beforeAutospacing="1" w:after="100" w:afterAutospacing="1" w:line="240" w:lineRule="auto"/>
      <w:ind w:firstLine="0"/>
      <w:jc w:val="left"/>
      <w:textAlignment w:val="center"/>
    </w:pPr>
    <w:rPr>
      <w:rFonts w:eastAsia="Times New Roman"/>
      <w:i/>
      <w:iCs/>
      <w:color w:val="000000"/>
      <w:lang w:eastAsia="ru-RU"/>
    </w:rPr>
  </w:style>
  <w:style w:type="paragraph" w:customStyle="1" w:styleId="xl420">
    <w:name w:val="xl42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421">
    <w:name w:val="xl42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lang w:eastAsia="ru-RU"/>
    </w:rPr>
  </w:style>
  <w:style w:type="paragraph" w:customStyle="1" w:styleId="xl422">
    <w:name w:val="xl42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lang w:eastAsia="ru-RU"/>
    </w:rPr>
  </w:style>
  <w:style w:type="paragraph" w:customStyle="1" w:styleId="xl423">
    <w:name w:val="xl423"/>
    <w:basedOn w:val="a0"/>
    <w:rsid w:val="001658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424">
    <w:name w:val="xl424"/>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425">
    <w:name w:val="xl425"/>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426">
    <w:name w:val="xl426"/>
    <w:basedOn w:val="a0"/>
    <w:rsid w:val="00165861"/>
    <w:pPr>
      <w:pBdr>
        <w:bottom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427">
    <w:name w:val="xl427"/>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428">
    <w:name w:val="xl428"/>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429">
    <w:name w:val="xl429"/>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430">
    <w:name w:val="xl430"/>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431">
    <w:name w:val="xl431"/>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432">
    <w:name w:val="xl432"/>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lang w:eastAsia="ru-RU"/>
    </w:rPr>
  </w:style>
  <w:style w:type="paragraph" w:customStyle="1" w:styleId="xl433">
    <w:name w:val="xl433"/>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lang w:eastAsia="ru-RU"/>
    </w:rPr>
  </w:style>
  <w:style w:type="paragraph" w:customStyle="1" w:styleId="xl434">
    <w:name w:val="xl434"/>
    <w:basedOn w:val="a0"/>
    <w:rsid w:val="00165861"/>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435">
    <w:name w:val="xl435"/>
    <w:basedOn w:val="a0"/>
    <w:rsid w:val="00165861"/>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436">
    <w:name w:val="xl436"/>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437">
    <w:name w:val="xl437"/>
    <w:basedOn w:val="a0"/>
    <w:rsid w:val="00165861"/>
    <w:pPr>
      <w:pBdr>
        <w:top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438">
    <w:name w:val="xl438"/>
    <w:basedOn w:val="a0"/>
    <w:rsid w:val="00165861"/>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439">
    <w:name w:val="xl439"/>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s1">
    <w:name w:val="s_1"/>
    <w:basedOn w:val="a0"/>
    <w:rsid w:val="00165861"/>
    <w:pPr>
      <w:spacing w:before="100" w:beforeAutospacing="1" w:after="100" w:afterAutospacing="1" w:line="240" w:lineRule="auto"/>
      <w:ind w:firstLine="0"/>
      <w:jc w:val="left"/>
    </w:pPr>
    <w:rPr>
      <w:rFonts w:eastAsia="Times New Roman"/>
      <w:lang w:eastAsia="ru-RU"/>
    </w:rPr>
  </w:style>
  <w:style w:type="paragraph" w:customStyle="1" w:styleId="s22">
    <w:name w:val="s_22"/>
    <w:basedOn w:val="a0"/>
    <w:rsid w:val="00165861"/>
    <w:pPr>
      <w:spacing w:before="100" w:beforeAutospacing="1" w:after="100" w:afterAutospacing="1" w:line="240" w:lineRule="auto"/>
      <w:ind w:firstLine="0"/>
      <w:jc w:val="left"/>
    </w:pPr>
    <w:rPr>
      <w:rFonts w:eastAsia="Times New Roman"/>
      <w:lang w:eastAsia="ru-RU"/>
    </w:rPr>
  </w:style>
  <w:style w:type="character" w:customStyle="1" w:styleId="2FranklinGothicHeavy">
    <w:name w:val="Основной текст (2) + Franklin Gothic Heavy"/>
    <w:aliases w:val="4,5 pt5,Масштаб 200%"/>
    <w:rsid w:val="00165861"/>
    <w:rPr>
      <w:rFonts w:ascii="Franklin Gothic Heavy" w:hAnsi="Franklin Gothic Heavy"/>
      <w:b/>
      <w:color w:val="000000"/>
      <w:spacing w:val="0"/>
      <w:w w:val="200"/>
      <w:position w:val="0"/>
      <w:sz w:val="9"/>
      <w:u w:val="none"/>
      <w:shd w:val="clear" w:color="auto" w:fill="FFFFFF"/>
      <w:lang w:val="ru-RU" w:eastAsia="ru-RU"/>
    </w:rPr>
  </w:style>
  <w:style w:type="character" w:customStyle="1" w:styleId="414pt">
    <w:name w:val="Основной текст (4) + 14 pt"/>
    <w:aliases w:val="Не полужирный1"/>
    <w:rsid w:val="00165861"/>
    <w:rPr>
      <w:rFonts w:ascii="Times New Roman" w:hAnsi="Times New Roman"/>
      <w:b/>
      <w:color w:val="000000"/>
      <w:spacing w:val="0"/>
      <w:w w:val="100"/>
      <w:position w:val="0"/>
      <w:sz w:val="28"/>
      <w:u w:val="none"/>
      <w:lang w:val="ru-RU" w:eastAsia="ru-RU"/>
    </w:rPr>
  </w:style>
  <w:style w:type="paragraph" w:customStyle="1" w:styleId="xl538">
    <w:name w:val="xl53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539">
    <w:name w:val="xl539"/>
    <w:basedOn w:val="a0"/>
    <w:rsid w:val="00165861"/>
    <w:pP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540">
    <w:name w:val="xl540"/>
    <w:basedOn w:val="a0"/>
    <w:rsid w:val="00165861"/>
    <w:pPr>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541">
    <w:name w:val="xl541"/>
    <w:basedOn w:val="a0"/>
    <w:rsid w:val="0016586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542">
    <w:name w:val="xl542"/>
    <w:basedOn w:val="a0"/>
    <w:rsid w:val="0016586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543">
    <w:name w:val="xl543"/>
    <w:basedOn w:val="a0"/>
    <w:rsid w:val="0016586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right"/>
      <w:textAlignment w:val="center"/>
    </w:pPr>
    <w:rPr>
      <w:rFonts w:eastAsia="Times New Roman"/>
      <w:b/>
      <w:bCs/>
      <w:color w:val="FF0000"/>
      <w:lang w:eastAsia="ru-RU"/>
    </w:rPr>
  </w:style>
  <w:style w:type="paragraph" w:customStyle="1" w:styleId="xl544">
    <w:name w:val="xl544"/>
    <w:basedOn w:val="a0"/>
    <w:rsid w:val="0016586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545">
    <w:name w:val="xl545"/>
    <w:basedOn w:val="a0"/>
    <w:rsid w:val="0016586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546">
    <w:name w:val="xl546"/>
    <w:basedOn w:val="a0"/>
    <w:rsid w:val="0016586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547">
    <w:name w:val="xl547"/>
    <w:basedOn w:val="a0"/>
    <w:rsid w:val="0016586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right"/>
      <w:textAlignment w:val="center"/>
    </w:pPr>
    <w:rPr>
      <w:rFonts w:eastAsia="Times New Roman"/>
      <w:b/>
      <w:bCs/>
      <w:color w:val="FF0000"/>
      <w:lang w:eastAsia="ru-RU"/>
    </w:rPr>
  </w:style>
  <w:style w:type="paragraph" w:customStyle="1" w:styleId="xl548">
    <w:name w:val="xl54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549">
    <w:name w:val="xl54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550">
    <w:name w:val="xl55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551">
    <w:name w:val="xl55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552">
    <w:name w:val="xl55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553">
    <w:name w:val="xl55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554">
    <w:name w:val="xl554"/>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olor w:val="000000"/>
      <w:lang w:eastAsia="ru-RU"/>
    </w:rPr>
  </w:style>
  <w:style w:type="paragraph" w:customStyle="1" w:styleId="xl555">
    <w:name w:val="xl555"/>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FF0000"/>
      <w:lang w:eastAsia="ru-RU"/>
    </w:rPr>
  </w:style>
  <w:style w:type="paragraph" w:customStyle="1" w:styleId="xl556">
    <w:name w:val="xl556"/>
    <w:basedOn w:val="a0"/>
    <w:rsid w:val="00165861"/>
    <w:pPr>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557">
    <w:name w:val="xl557"/>
    <w:basedOn w:val="a0"/>
    <w:rsid w:val="00165861"/>
    <w:pPr>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558">
    <w:name w:val="xl558"/>
    <w:basedOn w:val="a0"/>
    <w:rsid w:val="00165861"/>
    <w:pPr>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559">
    <w:name w:val="xl559"/>
    <w:basedOn w:val="a0"/>
    <w:rsid w:val="00165861"/>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FF0000"/>
      <w:lang w:eastAsia="ru-RU"/>
    </w:rPr>
  </w:style>
  <w:style w:type="paragraph" w:customStyle="1" w:styleId="xl560">
    <w:name w:val="xl560"/>
    <w:basedOn w:val="a0"/>
    <w:rsid w:val="00165861"/>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FF0000"/>
      <w:lang w:eastAsia="ru-RU"/>
    </w:rPr>
  </w:style>
  <w:style w:type="paragraph" w:customStyle="1" w:styleId="xl561">
    <w:name w:val="xl561"/>
    <w:basedOn w:val="a0"/>
    <w:rsid w:val="0016586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562">
    <w:name w:val="xl562"/>
    <w:basedOn w:val="a0"/>
    <w:rsid w:val="0016586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563">
    <w:name w:val="xl56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564">
    <w:name w:val="xl564"/>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color w:val="FF0000"/>
      <w:lang w:eastAsia="ru-RU"/>
    </w:rPr>
  </w:style>
  <w:style w:type="paragraph" w:customStyle="1" w:styleId="xl565">
    <w:name w:val="xl565"/>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566">
    <w:name w:val="xl56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i/>
      <w:iCs/>
      <w:color w:val="000000"/>
      <w:lang w:eastAsia="ru-RU"/>
    </w:rPr>
  </w:style>
  <w:style w:type="paragraph" w:customStyle="1" w:styleId="xl567">
    <w:name w:val="xl567"/>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568">
    <w:name w:val="xl56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i/>
      <w:iCs/>
      <w:color w:val="000000"/>
      <w:lang w:eastAsia="ru-RU"/>
    </w:rPr>
  </w:style>
  <w:style w:type="paragraph" w:customStyle="1" w:styleId="xl569">
    <w:name w:val="xl56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i/>
      <w:iCs/>
      <w:color w:val="FF0000"/>
      <w:lang w:eastAsia="ru-RU"/>
    </w:rPr>
  </w:style>
  <w:style w:type="paragraph" w:customStyle="1" w:styleId="xl570">
    <w:name w:val="xl570"/>
    <w:basedOn w:val="a0"/>
    <w:rsid w:val="00165861"/>
    <w:pPr>
      <w:spacing w:before="100" w:beforeAutospacing="1" w:after="100" w:afterAutospacing="1" w:line="240" w:lineRule="auto"/>
      <w:ind w:firstLine="0"/>
      <w:jc w:val="left"/>
      <w:textAlignment w:val="center"/>
    </w:pPr>
    <w:rPr>
      <w:rFonts w:eastAsia="Times New Roman"/>
      <w:b/>
      <w:bCs/>
      <w:i/>
      <w:iCs/>
      <w:color w:val="000000"/>
      <w:lang w:eastAsia="ru-RU"/>
    </w:rPr>
  </w:style>
  <w:style w:type="paragraph" w:customStyle="1" w:styleId="xl571">
    <w:name w:val="xl57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lang w:eastAsia="ru-RU"/>
    </w:rPr>
  </w:style>
  <w:style w:type="paragraph" w:customStyle="1" w:styleId="xl572">
    <w:name w:val="xl57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573">
    <w:name w:val="xl57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lang w:eastAsia="ru-RU"/>
    </w:rPr>
  </w:style>
  <w:style w:type="paragraph" w:customStyle="1" w:styleId="xl574">
    <w:name w:val="xl574"/>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575">
    <w:name w:val="xl575"/>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576">
    <w:name w:val="xl576"/>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lang w:eastAsia="ru-RU"/>
    </w:rPr>
  </w:style>
  <w:style w:type="paragraph" w:customStyle="1" w:styleId="xl577">
    <w:name w:val="xl577"/>
    <w:basedOn w:val="a0"/>
    <w:rsid w:val="00165861"/>
    <w:pPr>
      <w:spacing w:before="100" w:beforeAutospacing="1" w:after="100" w:afterAutospacing="1" w:line="240" w:lineRule="auto"/>
      <w:ind w:firstLine="0"/>
      <w:jc w:val="left"/>
      <w:textAlignment w:val="center"/>
    </w:pPr>
    <w:rPr>
      <w:rFonts w:eastAsia="Times New Roman"/>
      <w:b/>
      <w:bCs/>
      <w:lang w:eastAsia="ru-RU"/>
    </w:rPr>
  </w:style>
  <w:style w:type="paragraph" w:customStyle="1" w:styleId="xl578">
    <w:name w:val="xl578"/>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i/>
      <w:iCs/>
      <w:lang w:eastAsia="ru-RU"/>
    </w:rPr>
  </w:style>
  <w:style w:type="paragraph" w:customStyle="1" w:styleId="xl579">
    <w:name w:val="xl57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lang w:eastAsia="ru-RU"/>
    </w:rPr>
  </w:style>
  <w:style w:type="paragraph" w:customStyle="1" w:styleId="xl580">
    <w:name w:val="xl58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i/>
      <w:iCs/>
      <w:lang w:eastAsia="ru-RU"/>
    </w:rPr>
  </w:style>
  <w:style w:type="paragraph" w:customStyle="1" w:styleId="xl581">
    <w:name w:val="xl581"/>
    <w:basedOn w:val="a0"/>
    <w:rsid w:val="00165861"/>
    <w:pPr>
      <w:spacing w:before="100" w:beforeAutospacing="1" w:after="100" w:afterAutospacing="1" w:line="240" w:lineRule="auto"/>
      <w:ind w:firstLine="0"/>
      <w:jc w:val="left"/>
      <w:textAlignment w:val="center"/>
    </w:pPr>
    <w:rPr>
      <w:rFonts w:eastAsia="Times New Roman"/>
      <w:b/>
      <w:bCs/>
      <w:i/>
      <w:iCs/>
      <w:lang w:eastAsia="ru-RU"/>
    </w:rPr>
  </w:style>
  <w:style w:type="paragraph" w:customStyle="1" w:styleId="xl582">
    <w:name w:val="xl582"/>
    <w:basedOn w:val="a0"/>
    <w:rsid w:val="001658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583">
    <w:name w:val="xl583"/>
    <w:basedOn w:val="a0"/>
    <w:rsid w:val="0016586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584">
    <w:name w:val="xl584"/>
    <w:basedOn w:val="a0"/>
    <w:rsid w:val="0016586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585">
    <w:name w:val="xl585"/>
    <w:basedOn w:val="a0"/>
    <w:rsid w:val="0016586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586">
    <w:name w:val="xl586"/>
    <w:basedOn w:val="a0"/>
    <w:rsid w:val="0016586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587">
    <w:name w:val="xl587"/>
    <w:basedOn w:val="a0"/>
    <w:rsid w:val="0016586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eastAsia="Times New Roman"/>
      <w:b/>
      <w:bCs/>
      <w:color w:val="FF0000"/>
      <w:lang w:eastAsia="ru-RU"/>
    </w:rPr>
  </w:style>
  <w:style w:type="paragraph" w:customStyle="1" w:styleId="xl588">
    <w:name w:val="xl588"/>
    <w:basedOn w:val="a0"/>
    <w:rsid w:val="00165861"/>
    <w:pPr>
      <w:shd w:val="clear" w:color="000000" w:fill="CCFFCC"/>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589">
    <w:name w:val="xl58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i/>
      <w:iCs/>
      <w:color w:val="000000"/>
      <w:lang w:eastAsia="ru-RU"/>
    </w:rPr>
  </w:style>
  <w:style w:type="paragraph" w:customStyle="1" w:styleId="xl590">
    <w:name w:val="xl59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olor w:val="000000"/>
      <w:lang w:eastAsia="ru-RU"/>
    </w:rPr>
  </w:style>
  <w:style w:type="paragraph" w:customStyle="1" w:styleId="xl591">
    <w:name w:val="xl59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592">
    <w:name w:val="xl592"/>
    <w:basedOn w:val="a0"/>
    <w:rsid w:val="0016586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593">
    <w:name w:val="xl593"/>
    <w:basedOn w:val="a0"/>
    <w:rsid w:val="0016586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594">
    <w:name w:val="xl594"/>
    <w:basedOn w:val="a0"/>
    <w:rsid w:val="0016586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595">
    <w:name w:val="xl595"/>
    <w:basedOn w:val="a0"/>
    <w:rsid w:val="0016586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596">
    <w:name w:val="xl596"/>
    <w:basedOn w:val="a0"/>
    <w:rsid w:val="0016586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597">
    <w:name w:val="xl597"/>
    <w:basedOn w:val="a0"/>
    <w:rsid w:val="0016586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598">
    <w:name w:val="xl598"/>
    <w:basedOn w:val="a0"/>
    <w:rsid w:val="0016586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599">
    <w:name w:val="xl599"/>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600">
    <w:name w:val="xl600"/>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olor w:val="000000"/>
      <w:lang w:eastAsia="ru-RU"/>
    </w:rPr>
  </w:style>
  <w:style w:type="paragraph" w:customStyle="1" w:styleId="xl601">
    <w:name w:val="xl601"/>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olor w:val="000000"/>
      <w:lang w:eastAsia="ru-RU"/>
    </w:rPr>
  </w:style>
  <w:style w:type="paragraph" w:customStyle="1" w:styleId="xl602">
    <w:name w:val="xl602"/>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603">
    <w:name w:val="xl603"/>
    <w:basedOn w:val="a0"/>
    <w:rsid w:val="00165861"/>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604">
    <w:name w:val="xl604"/>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605">
    <w:name w:val="xl605"/>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606">
    <w:name w:val="xl606"/>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607">
    <w:name w:val="xl607"/>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608">
    <w:name w:val="xl608"/>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609">
    <w:name w:val="xl609"/>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610">
    <w:name w:val="xl610"/>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611">
    <w:name w:val="xl611"/>
    <w:basedOn w:val="a0"/>
    <w:rsid w:val="0016586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lang w:eastAsia="ru-RU"/>
    </w:rPr>
  </w:style>
  <w:style w:type="paragraph" w:customStyle="1" w:styleId="xl612">
    <w:name w:val="xl612"/>
    <w:basedOn w:val="a0"/>
    <w:rsid w:val="00165861"/>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lang w:eastAsia="ru-RU"/>
    </w:rPr>
  </w:style>
  <w:style w:type="paragraph" w:customStyle="1" w:styleId="xl613">
    <w:name w:val="xl613"/>
    <w:basedOn w:val="a0"/>
    <w:rsid w:val="001658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614">
    <w:name w:val="xl614"/>
    <w:basedOn w:val="a0"/>
    <w:rsid w:val="00165861"/>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615">
    <w:name w:val="xl615"/>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616">
    <w:name w:val="xl616"/>
    <w:basedOn w:val="a0"/>
    <w:rsid w:val="00165861"/>
    <w:pPr>
      <w:spacing w:before="100" w:beforeAutospacing="1" w:after="100" w:afterAutospacing="1" w:line="240" w:lineRule="auto"/>
      <w:ind w:firstLine="0"/>
      <w:jc w:val="left"/>
      <w:textAlignment w:val="center"/>
    </w:pPr>
    <w:rPr>
      <w:rFonts w:eastAsia="Times New Roman"/>
      <w:color w:val="000000"/>
      <w:lang w:eastAsia="ru-RU"/>
    </w:rPr>
  </w:style>
  <w:style w:type="paragraph" w:styleId="affffff8">
    <w:name w:val="endnote text"/>
    <w:basedOn w:val="a0"/>
    <w:link w:val="affffff9"/>
    <w:uiPriority w:val="99"/>
    <w:semiHidden/>
    <w:unhideWhenUsed/>
    <w:rsid w:val="00165861"/>
    <w:pPr>
      <w:spacing w:after="0" w:line="240" w:lineRule="auto"/>
      <w:ind w:firstLine="0"/>
      <w:jc w:val="left"/>
    </w:pPr>
    <w:rPr>
      <w:rFonts w:ascii="Arial" w:eastAsia="Times New Roman" w:hAnsi="Arial"/>
      <w:sz w:val="20"/>
      <w:szCs w:val="20"/>
      <w:lang w:eastAsia="ru-RU"/>
    </w:rPr>
  </w:style>
  <w:style w:type="character" w:customStyle="1" w:styleId="affffff9">
    <w:name w:val="Текст концевой сноски Знак"/>
    <w:basedOn w:val="a1"/>
    <w:link w:val="affffff8"/>
    <w:uiPriority w:val="99"/>
    <w:semiHidden/>
    <w:rsid w:val="00165861"/>
    <w:rPr>
      <w:rFonts w:ascii="Arial" w:eastAsia="Times New Roman" w:hAnsi="Arial" w:cs="Times New Roman"/>
      <w:sz w:val="20"/>
      <w:szCs w:val="20"/>
      <w:lang w:eastAsia="ru-RU"/>
    </w:rPr>
  </w:style>
  <w:style w:type="character" w:styleId="affffffa">
    <w:name w:val="endnote reference"/>
    <w:uiPriority w:val="99"/>
    <w:semiHidden/>
    <w:unhideWhenUsed/>
    <w:rsid w:val="00165861"/>
    <w:rPr>
      <w:rFonts w:cs="Times New Roman"/>
      <w:vertAlign w:val="superscript"/>
    </w:rPr>
  </w:style>
  <w:style w:type="paragraph" w:customStyle="1" w:styleId="S2">
    <w:name w:val="S_Заголовок 2"/>
    <w:basedOn w:val="2"/>
    <w:autoRedefine/>
    <w:rsid w:val="00165861"/>
    <w:pPr>
      <w:keepNext w:val="0"/>
      <w:keepLines w:val="0"/>
      <w:numPr>
        <w:ilvl w:val="0"/>
        <w:numId w:val="0"/>
      </w:numPr>
      <w:tabs>
        <w:tab w:val="left" w:pos="0"/>
      </w:tabs>
      <w:spacing w:after="0" w:line="240" w:lineRule="auto"/>
      <w:ind w:firstLine="397"/>
    </w:pPr>
    <w:rPr>
      <w:rFonts w:ascii="Times New Roman" w:eastAsia="Times New Roman" w:hAnsi="Times New Roman" w:cs="Times New Roman"/>
      <w:b w:val="0"/>
      <w:bCs w:val="0"/>
      <w:sz w:val="28"/>
      <w:szCs w:val="24"/>
      <w:lang w:eastAsia="ru-RU"/>
    </w:rPr>
  </w:style>
  <w:style w:type="paragraph" w:customStyle="1" w:styleId="S3">
    <w:name w:val="S_Таблица"/>
    <w:basedOn w:val="a0"/>
    <w:link w:val="S4"/>
    <w:autoRedefine/>
    <w:uiPriority w:val="99"/>
    <w:rsid w:val="00165861"/>
    <w:pPr>
      <w:spacing w:after="0" w:line="240" w:lineRule="auto"/>
      <w:ind w:right="-6" w:firstLine="0"/>
      <w:jc w:val="center"/>
    </w:pPr>
    <w:rPr>
      <w:rFonts w:eastAsia="Times New Roman"/>
      <w:szCs w:val="20"/>
      <w:lang w:val="x-none" w:eastAsia="x-none"/>
    </w:rPr>
  </w:style>
  <w:style w:type="character" w:customStyle="1" w:styleId="S4">
    <w:name w:val="S_Таблица Знак"/>
    <w:link w:val="S3"/>
    <w:uiPriority w:val="99"/>
    <w:locked/>
    <w:rsid w:val="00165861"/>
    <w:rPr>
      <w:rFonts w:ascii="Times New Roman" w:eastAsia="Times New Roman" w:hAnsi="Times New Roman" w:cs="Times New Roman"/>
      <w:sz w:val="24"/>
      <w:szCs w:val="20"/>
      <w:lang w:val="x-none" w:eastAsia="x-none"/>
    </w:rPr>
  </w:style>
  <w:style w:type="paragraph" w:customStyle="1" w:styleId="2e">
    <w:name w:val="Абзац списка2"/>
    <w:basedOn w:val="a0"/>
    <w:rsid w:val="00165861"/>
    <w:pPr>
      <w:spacing w:after="0" w:line="276" w:lineRule="auto"/>
      <w:ind w:left="720" w:firstLine="0"/>
      <w:jc w:val="left"/>
    </w:pPr>
    <w:rPr>
      <w:rFonts w:eastAsia="Times New Roman"/>
      <w:sz w:val="28"/>
      <w:lang w:eastAsia="ru-RU"/>
    </w:rPr>
  </w:style>
  <w:style w:type="character" w:customStyle="1" w:styleId="S5">
    <w:name w:val="S_Таблица Знак Знак"/>
    <w:rsid w:val="00165861"/>
    <w:rPr>
      <w:sz w:val="24"/>
      <w:lang w:val="ru-RU" w:eastAsia="ar-SA" w:bidi="ar-SA"/>
    </w:rPr>
  </w:style>
  <w:style w:type="paragraph" w:customStyle="1" w:styleId="TitleProject">
    <w:name w:val="TitleProject"/>
    <w:basedOn w:val="a0"/>
    <w:rsid w:val="00165861"/>
    <w:pPr>
      <w:spacing w:after="0" w:line="240" w:lineRule="auto"/>
      <w:ind w:left="142" w:firstLine="0"/>
      <w:jc w:val="center"/>
    </w:pPr>
    <w:rPr>
      <w:rFonts w:ascii="Arial" w:eastAsia="Times New Roman" w:hAnsi="Arial"/>
      <w:b/>
      <w:sz w:val="32"/>
      <w:szCs w:val="20"/>
      <w:lang w:eastAsia="ru-RU"/>
    </w:rPr>
  </w:style>
  <w:style w:type="character" w:customStyle="1" w:styleId="hmaodepartmenttel">
    <w:name w:val="hmao_department_tel"/>
    <w:rsid w:val="00165861"/>
  </w:style>
  <w:style w:type="character" w:customStyle="1" w:styleId="blk3">
    <w:name w:val="blk3"/>
    <w:rsid w:val="00165861"/>
  </w:style>
  <w:style w:type="character" w:customStyle="1" w:styleId="Absatz-Standardschriftart">
    <w:name w:val="Absatz-Standardschriftart"/>
    <w:rsid w:val="00165861"/>
  </w:style>
  <w:style w:type="character" w:customStyle="1" w:styleId="WW-Absatz-Standardschriftart">
    <w:name w:val="WW-Absatz-Standardschriftart"/>
    <w:rsid w:val="00165861"/>
  </w:style>
  <w:style w:type="character" w:customStyle="1" w:styleId="WW-Absatz-Standardschriftart1">
    <w:name w:val="WW-Absatz-Standardschriftart1"/>
    <w:rsid w:val="00165861"/>
  </w:style>
  <w:style w:type="character" w:customStyle="1" w:styleId="WW-Absatz-Standardschriftart11">
    <w:name w:val="WW-Absatz-Standardschriftart11"/>
    <w:rsid w:val="00165861"/>
  </w:style>
  <w:style w:type="character" w:customStyle="1" w:styleId="WW-Absatz-Standardschriftart1111111">
    <w:name w:val="WW-Absatz-Standardschriftart1111111"/>
    <w:rsid w:val="00165861"/>
  </w:style>
  <w:style w:type="paragraph" w:customStyle="1" w:styleId="3e">
    <w:name w:val="Заг 3"/>
    <w:next w:val="a0"/>
    <w:qFormat/>
    <w:rsid w:val="00165861"/>
    <w:pPr>
      <w:tabs>
        <w:tab w:val="num" w:pos="1440"/>
      </w:tabs>
      <w:spacing w:before="180" w:after="0" w:line="240" w:lineRule="auto"/>
      <w:ind w:left="1440" w:hanging="360"/>
    </w:pPr>
    <w:rPr>
      <w:rFonts w:ascii="Times New Roman" w:eastAsia="Times New Roman" w:hAnsi="Times New Roman" w:cs="Times New Roman"/>
      <w:b/>
      <w:bCs/>
      <w:sz w:val="24"/>
      <w:szCs w:val="24"/>
    </w:rPr>
  </w:style>
  <w:style w:type="paragraph" w:customStyle="1" w:styleId="affffffb">
    <w:name w:val="Таблица_Ц"/>
    <w:basedOn w:val="a0"/>
    <w:next w:val="a0"/>
    <w:qFormat/>
    <w:rsid w:val="00165861"/>
    <w:pPr>
      <w:spacing w:after="0" w:line="240" w:lineRule="auto"/>
      <w:ind w:firstLine="0"/>
      <w:jc w:val="center"/>
    </w:pPr>
    <w:rPr>
      <w:rFonts w:eastAsia="Times New Roman"/>
      <w:sz w:val="22"/>
      <w:szCs w:val="22"/>
      <w:lang w:eastAsia="ru-RU"/>
    </w:rPr>
  </w:style>
  <w:style w:type="paragraph" w:customStyle="1" w:styleId="affffffc">
    <w:name w:val="Таблица_Л"/>
    <w:basedOn w:val="a0"/>
    <w:next w:val="a0"/>
    <w:rsid w:val="00165861"/>
    <w:pPr>
      <w:spacing w:after="0" w:line="240" w:lineRule="auto"/>
      <w:ind w:firstLine="0"/>
      <w:jc w:val="left"/>
    </w:pPr>
    <w:rPr>
      <w:rFonts w:eastAsia="Times New Roman"/>
      <w:sz w:val="22"/>
      <w:szCs w:val="20"/>
      <w:lang w:eastAsia="ru-RU"/>
    </w:rPr>
  </w:style>
  <w:style w:type="paragraph" w:customStyle="1" w:styleId="affffffd">
    <w:name w:val="Таблица_ЦЖ"/>
    <w:basedOn w:val="affffffb"/>
    <w:qFormat/>
    <w:rsid w:val="00165861"/>
    <w:rPr>
      <w:b/>
    </w:rPr>
  </w:style>
  <w:style w:type="paragraph" w:customStyle="1" w:styleId="p3">
    <w:name w:val="p3"/>
    <w:basedOn w:val="a0"/>
    <w:rsid w:val="00165861"/>
    <w:pPr>
      <w:spacing w:before="100" w:beforeAutospacing="1" w:after="100" w:afterAutospacing="1" w:line="240" w:lineRule="auto"/>
      <w:ind w:firstLine="0"/>
      <w:jc w:val="left"/>
    </w:pPr>
    <w:rPr>
      <w:rFonts w:eastAsia="Times New Roman"/>
      <w:lang w:eastAsia="ru-RU"/>
    </w:rPr>
  </w:style>
  <w:style w:type="paragraph" w:customStyle="1" w:styleId="p4">
    <w:name w:val="p4"/>
    <w:basedOn w:val="a0"/>
    <w:rsid w:val="00165861"/>
    <w:pPr>
      <w:spacing w:before="100" w:beforeAutospacing="1" w:after="100" w:afterAutospacing="1" w:line="240" w:lineRule="auto"/>
      <w:ind w:firstLine="0"/>
      <w:jc w:val="left"/>
    </w:pPr>
    <w:rPr>
      <w:rFonts w:eastAsia="Times New Roman"/>
      <w:lang w:eastAsia="ru-RU"/>
    </w:rPr>
  </w:style>
  <w:style w:type="character" w:customStyle="1" w:styleId="s20">
    <w:name w:val="s2"/>
    <w:rsid w:val="00165861"/>
  </w:style>
  <w:style w:type="character" w:customStyle="1" w:styleId="s10">
    <w:name w:val="s1"/>
    <w:rsid w:val="00165861"/>
  </w:style>
  <w:style w:type="character" w:customStyle="1" w:styleId="fontbold">
    <w:name w:val="fontbold"/>
    <w:rsid w:val="00165861"/>
  </w:style>
  <w:style w:type="paragraph" w:customStyle="1" w:styleId="ConsPlusTitle">
    <w:name w:val="ConsPlusTitle"/>
    <w:rsid w:val="0016586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
    <w:name w:val="w"/>
    <w:rsid w:val="00165861"/>
  </w:style>
  <w:style w:type="character" w:customStyle="1" w:styleId="211pt">
    <w:name w:val="Основной текст (2) + 11 pt"/>
    <w:rsid w:val="00165861"/>
    <w:rPr>
      <w:rFonts w:ascii="Arial" w:hAnsi="Arial"/>
      <w:color w:val="000000"/>
      <w:spacing w:val="0"/>
      <w:w w:val="100"/>
      <w:position w:val="0"/>
      <w:sz w:val="22"/>
      <w:u w:val="none"/>
      <w:shd w:val="clear" w:color="auto" w:fill="FFFFFF"/>
      <w:lang w:val="ru-RU" w:eastAsia="ru-RU"/>
    </w:rPr>
  </w:style>
  <w:style w:type="character" w:customStyle="1" w:styleId="27pt">
    <w:name w:val="Основной текст (2) + 7 pt"/>
    <w:aliases w:val="Курсив"/>
    <w:rsid w:val="00165861"/>
    <w:rPr>
      <w:rFonts w:ascii="Arial" w:hAnsi="Arial"/>
      <w:i/>
      <w:color w:val="000000"/>
      <w:spacing w:val="0"/>
      <w:w w:val="100"/>
      <w:position w:val="0"/>
      <w:sz w:val="14"/>
      <w:u w:val="none"/>
      <w:shd w:val="clear" w:color="auto" w:fill="FFFFFF"/>
      <w:lang w:val="ru-RU" w:eastAsia="ru-RU"/>
    </w:rPr>
  </w:style>
  <w:style w:type="character" w:customStyle="1" w:styleId="affffffe">
    <w:name w:val="Колонтитул_"/>
    <w:link w:val="afffffff"/>
    <w:locked/>
    <w:rsid w:val="00165861"/>
    <w:rPr>
      <w:rFonts w:ascii="Arial" w:hAnsi="Arial"/>
      <w:shd w:val="clear" w:color="auto" w:fill="FFFFFF"/>
    </w:rPr>
  </w:style>
  <w:style w:type="paragraph" w:customStyle="1" w:styleId="afffffff">
    <w:name w:val="Колонтитул"/>
    <w:basedOn w:val="a0"/>
    <w:link w:val="affffffe"/>
    <w:rsid w:val="00165861"/>
    <w:pPr>
      <w:shd w:val="clear" w:color="auto" w:fill="FFFFFF"/>
      <w:spacing w:after="0" w:line="240" w:lineRule="atLeast"/>
      <w:ind w:firstLine="0"/>
      <w:jc w:val="left"/>
    </w:pPr>
    <w:rPr>
      <w:rFonts w:ascii="Arial" w:hAnsi="Arial" w:cstheme="minorBidi"/>
      <w:sz w:val="22"/>
      <w:szCs w:val="22"/>
    </w:rPr>
  </w:style>
  <w:style w:type="character" w:customStyle="1" w:styleId="29pt">
    <w:name w:val="Основной текст (2) + 9 pt"/>
    <w:aliases w:val="Полужирный2"/>
    <w:rsid w:val="00165861"/>
    <w:rPr>
      <w:rFonts w:ascii="Arial" w:hAnsi="Arial"/>
      <w:b/>
      <w:color w:val="000000"/>
      <w:spacing w:val="0"/>
      <w:w w:val="100"/>
      <w:position w:val="0"/>
      <w:sz w:val="18"/>
      <w:u w:val="none"/>
      <w:shd w:val="clear" w:color="auto" w:fill="FFFFFF"/>
      <w:lang w:val="ru-RU" w:eastAsia="ru-RU"/>
    </w:rPr>
  </w:style>
  <w:style w:type="character" w:customStyle="1" w:styleId="29pt1">
    <w:name w:val="Основной текст (2) + 9 pt1"/>
    <w:aliases w:val="Полужирный1,Курсив2"/>
    <w:rsid w:val="00165861"/>
    <w:rPr>
      <w:rFonts w:ascii="Arial" w:hAnsi="Arial"/>
      <w:b/>
      <w:i/>
      <w:color w:val="000000"/>
      <w:spacing w:val="0"/>
      <w:w w:val="100"/>
      <w:position w:val="0"/>
      <w:sz w:val="18"/>
      <w:u w:val="none"/>
      <w:shd w:val="clear" w:color="auto" w:fill="FFFFFF"/>
      <w:lang w:val="ru-RU" w:eastAsia="ru-RU"/>
    </w:rPr>
  </w:style>
  <w:style w:type="character" w:customStyle="1" w:styleId="260">
    <w:name w:val="Основной текст (2) + 6"/>
    <w:aliases w:val="5 pt4"/>
    <w:rsid w:val="00165861"/>
    <w:rPr>
      <w:rFonts w:ascii="Arial" w:hAnsi="Arial"/>
      <w:color w:val="000000"/>
      <w:spacing w:val="0"/>
      <w:w w:val="100"/>
      <w:position w:val="0"/>
      <w:sz w:val="13"/>
      <w:u w:val="none"/>
      <w:shd w:val="clear" w:color="auto" w:fill="FFFFFF"/>
      <w:lang w:val="ru-RU" w:eastAsia="ru-RU"/>
    </w:rPr>
  </w:style>
  <w:style w:type="character" w:customStyle="1" w:styleId="2Tahoma">
    <w:name w:val="Основной текст (2) + Tahoma"/>
    <w:aliases w:val="6,5 pt3"/>
    <w:rsid w:val="00165861"/>
    <w:rPr>
      <w:rFonts w:ascii="Tahoma" w:hAnsi="Tahoma"/>
      <w:color w:val="000000"/>
      <w:spacing w:val="0"/>
      <w:w w:val="100"/>
      <w:position w:val="0"/>
      <w:sz w:val="13"/>
      <w:u w:val="none"/>
      <w:shd w:val="clear" w:color="auto" w:fill="FFFFFF"/>
      <w:lang w:val="ru-RU" w:eastAsia="ru-RU"/>
    </w:rPr>
  </w:style>
  <w:style w:type="character" w:customStyle="1" w:styleId="310">
    <w:name w:val="Основной текст (31)_"/>
    <w:link w:val="311"/>
    <w:locked/>
    <w:rsid w:val="00165861"/>
    <w:rPr>
      <w:rFonts w:ascii="Arial" w:hAnsi="Arial"/>
      <w:i/>
      <w:shd w:val="clear" w:color="auto" w:fill="FFFFFF"/>
    </w:rPr>
  </w:style>
  <w:style w:type="paragraph" w:customStyle="1" w:styleId="311">
    <w:name w:val="Основной текст (31)"/>
    <w:basedOn w:val="a0"/>
    <w:link w:val="310"/>
    <w:rsid w:val="00165861"/>
    <w:pPr>
      <w:shd w:val="clear" w:color="auto" w:fill="FFFFFF"/>
      <w:spacing w:before="360" w:after="0" w:line="408" w:lineRule="exact"/>
      <w:ind w:firstLine="760"/>
      <w:jc w:val="left"/>
    </w:pPr>
    <w:rPr>
      <w:rFonts w:ascii="Arial" w:hAnsi="Arial" w:cstheme="minorBidi"/>
      <w:i/>
      <w:sz w:val="22"/>
      <w:szCs w:val="22"/>
    </w:rPr>
  </w:style>
  <w:style w:type="character" w:customStyle="1" w:styleId="211pt1">
    <w:name w:val="Основной текст (2) + 11 pt1"/>
    <w:aliases w:val="Малые прописные1"/>
    <w:rsid w:val="00165861"/>
    <w:rPr>
      <w:rFonts w:ascii="Arial" w:hAnsi="Arial"/>
      <w:smallCaps/>
      <w:color w:val="000000"/>
      <w:spacing w:val="0"/>
      <w:w w:val="100"/>
      <w:position w:val="0"/>
      <w:sz w:val="22"/>
      <w:u w:val="none"/>
      <w:shd w:val="clear" w:color="auto" w:fill="FFFFFF"/>
      <w:lang w:val="ru-RU" w:eastAsia="ru-RU"/>
    </w:rPr>
  </w:style>
  <w:style w:type="character" w:customStyle="1" w:styleId="2f">
    <w:name w:val="Подпись к картинке (2)_"/>
    <w:link w:val="2f0"/>
    <w:locked/>
    <w:rsid w:val="00165861"/>
    <w:rPr>
      <w:rFonts w:ascii="Arial" w:hAnsi="Arial"/>
      <w:shd w:val="clear" w:color="auto" w:fill="FFFFFF"/>
    </w:rPr>
  </w:style>
  <w:style w:type="paragraph" w:customStyle="1" w:styleId="2f0">
    <w:name w:val="Подпись к картинке (2)"/>
    <w:basedOn w:val="a0"/>
    <w:link w:val="2f"/>
    <w:rsid w:val="00165861"/>
    <w:pPr>
      <w:shd w:val="clear" w:color="auto" w:fill="FFFFFF"/>
      <w:spacing w:after="180" w:line="240" w:lineRule="atLeast"/>
      <w:ind w:firstLine="0"/>
      <w:jc w:val="left"/>
    </w:pPr>
    <w:rPr>
      <w:rFonts w:ascii="Arial" w:hAnsi="Arial" w:cstheme="minorBidi"/>
      <w:sz w:val="22"/>
      <w:szCs w:val="22"/>
    </w:rPr>
  </w:style>
  <w:style w:type="character" w:customStyle="1" w:styleId="2TimesNewRoman">
    <w:name w:val="Основной текст (2) + Times New Roman"/>
    <w:aliases w:val="8,5 pt2,Интервал 0 pt2"/>
    <w:rsid w:val="00165861"/>
    <w:rPr>
      <w:rFonts w:ascii="Times New Roman" w:hAnsi="Times New Roman"/>
      <w:color w:val="000000"/>
      <w:spacing w:val="-10"/>
      <w:w w:val="100"/>
      <w:position w:val="0"/>
      <w:sz w:val="17"/>
      <w:u w:val="none"/>
      <w:shd w:val="clear" w:color="auto" w:fill="FFFFFF"/>
      <w:lang w:val="ru-RU" w:eastAsia="ru-RU"/>
    </w:rPr>
  </w:style>
  <w:style w:type="character" w:customStyle="1" w:styleId="240">
    <w:name w:val="Основной текст (2) + 4"/>
    <w:aliases w:val="5 pt1,Интервал 0 pt1"/>
    <w:rsid w:val="00165861"/>
    <w:rPr>
      <w:rFonts w:ascii="Arial" w:hAnsi="Arial"/>
      <w:color w:val="000000"/>
      <w:spacing w:val="-10"/>
      <w:w w:val="100"/>
      <w:position w:val="0"/>
      <w:sz w:val="9"/>
      <w:u w:val="none"/>
      <w:shd w:val="clear" w:color="auto" w:fill="FFFFFF"/>
      <w:lang w:val="ru-RU" w:eastAsia="ru-RU"/>
    </w:rPr>
  </w:style>
  <w:style w:type="character" w:customStyle="1" w:styleId="2Tahoma1">
    <w:name w:val="Основной текст (2) + Tahoma1"/>
    <w:aliases w:val="10 pt2,Курсив1,Интервал -2 pt"/>
    <w:rsid w:val="00165861"/>
    <w:rPr>
      <w:rFonts w:ascii="Tahoma" w:hAnsi="Tahoma"/>
      <w:i/>
      <w:color w:val="000000"/>
      <w:spacing w:val="-40"/>
      <w:w w:val="100"/>
      <w:position w:val="0"/>
      <w:sz w:val="20"/>
      <w:u w:val="none"/>
      <w:shd w:val="clear" w:color="auto" w:fill="FFFFFF"/>
      <w:lang w:val="ru-RU" w:eastAsia="ru-RU"/>
    </w:rPr>
  </w:style>
  <w:style w:type="paragraph" w:customStyle="1" w:styleId="1fd">
    <w:name w:val="Заголовок1"/>
    <w:basedOn w:val="a0"/>
    <w:next w:val="aff2"/>
    <w:rsid w:val="00165861"/>
    <w:pPr>
      <w:keepNext/>
      <w:spacing w:before="240" w:after="120" w:line="240" w:lineRule="auto"/>
      <w:ind w:firstLine="0"/>
      <w:jc w:val="center"/>
    </w:pPr>
    <w:rPr>
      <w:rFonts w:eastAsia="Times New Roman" w:cs="Tahoma"/>
      <w:b/>
      <w:sz w:val="32"/>
      <w:lang w:eastAsia="ru-RU"/>
    </w:rPr>
  </w:style>
  <w:style w:type="table" w:customStyle="1" w:styleId="-451">
    <w:name w:val="Таблица-сетка 4 — акцент 51"/>
    <w:basedOn w:val="a2"/>
    <w:uiPriority w:val="49"/>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551">
    <w:name w:val="Таблица-сетка 5 темная — акцент 51"/>
    <w:basedOn w:val="a2"/>
    <w:uiPriority w:val="50"/>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Times New Roman"/>
      </w:rPr>
      <w:tblPr/>
      <w:tcPr>
        <w:shd w:val="clear" w:color="auto" w:fill="B4C6E7"/>
      </w:tcPr>
    </w:tblStylePr>
    <w:tblStylePr w:type="band1Horz">
      <w:rPr>
        <w:rFonts w:cs="Times New Roman"/>
      </w:rPr>
      <w:tblPr/>
      <w:tcPr>
        <w:shd w:val="clear" w:color="auto" w:fill="B4C6E7"/>
      </w:tcPr>
    </w:tblStylePr>
  </w:style>
  <w:style w:type="table" w:styleId="-5">
    <w:name w:val="Light Grid Accent 5"/>
    <w:basedOn w:val="a2"/>
    <w:uiPriority w:val="62"/>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2"/>
    <w:uiPriority w:val="63"/>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3-1">
    <w:name w:val="Medium Grid 3 Accent 1"/>
    <w:basedOn w:val="a2"/>
    <w:uiPriority w:val="69"/>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5">
    <w:name w:val="Medium Shading 2 Accent 5"/>
    <w:basedOn w:val="a2"/>
    <w:uiPriority w:val="64"/>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2"/>
    <w:uiPriority w:val="64"/>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Светлая заливка - Акцент 11"/>
    <w:basedOn w:val="a2"/>
    <w:uiPriority w:val="60"/>
    <w:rsid w:val="00165861"/>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50">
    <w:name w:val="Light Shading Accent 5"/>
    <w:basedOn w:val="a2"/>
    <w:uiPriority w:val="60"/>
    <w:rsid w:val="00165861"/>
    <w:pPr>
      <w:spacing w:after="0" w:line="240" w:lineRule="auto"/>
    </w:pPr>
    <w:rPr>
      <w:rFonts w:ascii="Times New Roman" w:eastAsia="Times New Roman" w:hAnsi="Times New Roman"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51">
    <w:name w:val="Light List Accent 5"/>
    <w:basedOn w:val="a2"/>
    <w:uiPriority w:val="61"/>
    <w:rsid w:val="0016586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2-1">
    <w:name w:val="Medium List 2 Accent 1"/>
    <w:basedOn w:val="a2"/>
    <w:uiPriority w:val="66"/>
    <w:rsid w:val="00165861"/>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0">
    <w:name w:val="Medium Grid 2 Accent 1"/>
    <w:basedOn w:val="a2"/>
    <w:uiPriority w:val="68"/>
    <w:rsid w:val="00165861"/>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customStyle="1" w:styleId="font10">
    <w:name w:val="font10"/>
    <w:basedOn w:val="a0"/>
    <w:rsid w:val="00165861"/>
    <w:pPr>
      <w:spacing w:before="100" w:beforeAutospacing="1" w:after="100" w:afterAutospacing="1" w:line="240" w:lineRule="auto"/>
      <w:ind w:firstLine="0"/>
      <w:jc w:val="left"/>
    </w:pPr>
    <w:rPr>
      <w:rFonts w:eastAsia="Times New Roman"/>
      <w:b/>
      <w:bCs/>
      <w:color w:val="000000"/>
      <w:lang w:eastAsia="ru-RU"/>
    </w:rPr>
  </w:style>
  <w:style w:type="paragraph" w:customStyle="1" w:styleId="xl9006">
    <w:name w:val="xl9006"/>
    <w:basedOn w:val="a0"/>
    <w:rsid w:val="00165861"/>
    <w:pP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9007">
    <w:name w:val="xl9007"/>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FF0000"/>
      <w:lang w:eastAsia="ru-RU"/>
    </w:rPr>
  </w:style>
  <w:style w:type="paragraph" w:customStyle="1" w:styleId="xl9008">
    <w:name w:val="xl9008"/>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9009">
    <w:name w:val="xl9009"/>
    <w:basedOn w:val="a0"/>
    <w:rsid w:val="00165861"/>
    <w:pP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9010">
    <w:name w:val="xl9010"/>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lang w:eastAsia="ru-RU"/>
    </w:rPr>
  </w:style>
  <w:style w:type="paragraph" w:customStyle="1" w:styleId="xl9011">
    <w:name w:val="xl9011"/>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lang w:eastAsia="ru-RU"/>
    </w:rPr>
  </w:style>
  <w:style w:type="paragraph" w:customStyle="1" w:styleId="xl9012">
    <w:name w:val="xl9012"/>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lang w:eastAsia="ru-RU"/>
    </w:rPr>
  </w:style>
  <w:style w:type="paragraph" w:customStyle="1" w:styleId="xl9013">
    <w:name w:val="xl9013"/>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9014">
    <w:name w:val="xl9014"/>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sz w:val="28"/>
      <w:lang w:eastAsia="ru-RU"/>
    </w:rPr>
  </w:style>
  <w:style w:type="paragraph" w:customStyle="1" w:styleId="xl9015">
    <w:name w:val="xl9015"/>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9016">
    <w:name w:val="xl9016"/>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9017">
    <w:name w:val="xl9017"/>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9018">
    <w:name w:val="xl9018"/>
    <w:basedOn w:val="a0"/>
    <w:rsid w:val="0016586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lang w:eastAsia="ru-RU"/>
    </w:rPr>
  </w:style>
  <w:style w:type="paragraph" w:customStyle="1" w:styleId="xl9019">
    <w:name w:val="xl9019"/>
    <w:basedOn w:val="a0"/>
    <w:rsid w:val="0016586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9020">
    <w:name w:val="xl9020"/>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9021">
    <w:name w:val="xl9021"/>
    <w:basedOn w:val="a0"/>
    <w:rsid w:val="0016586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sz w:val="28"/>
      <w:lang w:eastAsia="ru-RU"/>
    </w:rPr>
  </w:style>
  <w:style w:type="paragraph" w:customStyle="1" w:styleId="xl9022">
    <w:name w:val="xl9022"/>
    <w:basedOn w:val="a0"/>
    <w:rsid w:val="0016586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8"/>
      <w:lang w:eastAsia="ru-RU"/>
    </w:rPr>
  </w:style>
  <w:style w:type="paragraph" w:customStyle="1" w:styleId="xl9023">
    <w:name w:val="xl9023"/>
    <w:basedOn w:val="a0"/>
    <w:rsid w:val="0016586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8"/>
      <w:lang w:eastAsia="ru-RU"/>
    </w:rPr>
  </w:style>
  <w:style w:type="paragraph" w:customStyle="1" w:styleId="xl9024">
    <w:name w:val="xl9024"/>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lang w:eastAsia="ru-RU"/>
    </w:rPr>
  </w:style>
  <w:style w:type="paragraph" w:customStyle="1" w:styleId="xl9025">
    <w:name w:val="xl9025"/>
    <w:basedOn w:val="a0"/>
    <w:rsid w:val="00165861"/>
    <w:pPr>
      <w:pBdr>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9026">
    <w:name w:val="xl9026"/>
    <w:basedOn w:val="a0"/>
    <w:rsid w:val="00165861"/>
    <w:pPr>
      <w:pBdr>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FF0000"/>
      <w:lang w:eastAsia="ru-RU"/>
    </w:rPr>
  </w:style>
  <w:style w:type="paragraph" w:customStyle="1" w:styleId="xl9027">
    <w:name w:val="xl9027"/>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sz w:val="28"/>
      <w:lang w:eastAsia="ru-RU"/>
    </w:rPr>
  </w:style>
  <w:style w:type="paragraph" w:customStyle="1" w:styleId="xl9028">
    <w:name w:val="xl9028"/>
    <w:basedOn w:val="a0"/>
    <w:rsid w:val="0016586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lang w:eastAsia="ru-RU"/>
    </w:rPr>
  </w:style>
  <w:style w:type="paragraph" w:customStyle="1" w:styleId="xl9029">
    <w:name w:val="xl9029"/>
    <w:basedOn w:val="a0"/>
    <w:rsid w:val="00165861"/>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lang w:eastAsia="ru-RU"/>
    </w:rPr>
  </w:style>
  <w:style w:type="paragraph" w:customStyle="1" w:styleId="xl9030">
    <w:name w:val="xl9030"/>
    <w:basedOn w:val="a0"/>
    <w:rsid w:val="0016586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lang w:eastAsia="ru-RU"/>
    </w:rPr>
  </w:style>
  <w:style w:type="paragraph" w:customStyle="1" w:styleId="xl9031">
    <w:name w:val="xl9031"/>
    <w:basedOn w:val="a0"/>
    <w:rsid w:val="0016586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8"/>
      <w:lang w:eastAsia="ru-RU"/>
    </w:rPr>
  </w:style>
  <w:style w:type="paragraph" w:customStyle="1" w:styleId="xl9032">
    <w:name w:val="xl9032"/>
    <w:basedOn w:val="a0"/>
    <w:rsid w:val="00165861"/>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8"/>
      <w:lang w:eastAsia="ru-RU"/>
    </w:rPr>
  </w:style>
  <w:style w:type="paragraph" w:customStyle="1" w:styleId="xl9033">
    <w:name w:val="xl9033"/>
    <w:basedOn w:val="a0"/>
    <w:rsid w:val="0016586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8"/>
      <w:lang w:eastAsia="ru-RU"/>
    </w:rPr>
  </w:style>
  <w:style w:type="paragraph" w:customStyle="1" w:styleId="xl9034">
    <w:name w:val="xl9034"/>
    <w:basedOn w:val="a0"/>
    <w:rsid w:val="00165861"/>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9035">
    <w:name w:val="xl9035"/>
    <w:basedOn w:val="a0"/>
    <w:rsid w:val="0016586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9036">
    <w:name w:val="xl9036"/>
    <w:basedOn w:val="a0"/>
    <w:rsid w:val="00165861"/>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8"/>
      <w:lang w:eastAsia="ru-RU"/>
    </w:rPr>
  </w:style>
  <w:style w:type="paragraph" w:customStyle="1" w:styleId="xl9037">
    <w:name w:val="xl9037"/>
    <w:basedOn w:val="a0"/>
    <w:rsid w:val="0016586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8"/>
      <w:lang w:eastAsia="ru-RU"/>
    </w:rPr>
  </w:style>
  <w:style w:type="paragraph" w:customStyle="1" w:styleId="xl9038">
    <w:name w:val="xl9038"/>
    <w:basedOn w:val="a0"/>
    <w:rsid w:val="00165861"/>
    <w:pPr>
      <w:pBdr>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sz w:val="28"/>
      <w:lang w:eastAsia="ru-RU"/>
    </w:rPr>
  </w:style>
  <w:style w:type="paragraph" w:customStyle="1" w:styleId="xl9039">
    <w:name w:val="xl9039"/>
    <w:basedOn w:val="a0"/>
    <w:rsid w:val="0016586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sz w:val="28"/>
      <w:lang w:eastAsia="ru-RU"/>
    </w:rPr>
  </w:style>
  <w:style w:type="paragraph" w:customStyle="1" w:styleId="xl9040">
    <w:name w:val="xl9040"/>
    <w:basedOn w:val="a0"/>
    <w:rsid w:val="00165861"/>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lang w:eastAsia="ru-RU"/>
    </w:rPr>
  </w:style>
  <w:style w:type="paragraph" w:customStyle="1" w:styleId="xl9041">
    <w:name w:val="xl9041"/>
    <w:basedOn w:val="a0"/>
    <w:rsid w:val="00165861"/>
    <w:pPr>
      <w:pBdr>
        <w:top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lang w:eastAsia="ru-RU"/>
    </w:rPr>
  </w:style>
  <w:style w:type="paragraph" w:customStyle="1" w:styleId="xl9042">
    <w:name w:val="xl9042"/>
    <w:basedOn w:val="a0"/>
    <w:rsid w:val="00165861"/>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lang w:eastAsia="ru-RU"/>
    </w:rPr>
  </w:style>
  <w:style w:type="paragraph" w:customStyle="1" w:styleId="xl9043">
    <w:name w:val="xl9043"/>
    <w:basedOn w:val="a0"/>
    <w:rsid w:val="00165861"/>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lang w:eastAsia="ru-RU"/>
    </w:rPr>
  </w:style>
  <w:style w:type="paragraph" w:customStyle="1" w:styleId="xl9044">
    <w:name w:val="xl9044"/>
    <w:basedOn w:val="a0"/>
    <w:rsid w:val="00165861"/>
    <w:pPr>
      <w:pBdr>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lang w:eastAsia="ru-RU"/>
    </w:rPr>
  </w:style>
  <w:style w:type="paragraph" w:customStyle="1" w:styleId="xl9045">
    <w:name w:val="xl9045"/>
    <w:basedOn w:val="a0"/>
    <w:rsid w:val="00165861"/>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lang w:eastAsia="ru-RU"/>
    </w:rPr>
  </w:style>
  <w:style w:type="paragraph" w:customStyle="1" w:styleId="xl9046">
    <w:name w:val="xl9046"/>
    <w:basedOn w:val="a0"/>
    <w:rsid w:val="0016586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9047">
    <w:name w:val="xl9047"/>
    <w:basedOn w:val="a0"/>
    <w:rsid w:val="00165861"/>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9048">
    <w:name w:val="xl9048"/>
    <w:basedOn w:val="a0"/>
    <w:rsid w:val="0016586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8"/>
      <w:lang w:eastAsia="ru-RU"/>
    </w:rPr>
  </w:style>
  <w:style w:type="paragraph" w:customStyle="1" w:styleId="xl9049">
    <w:name w:val="xl9049"/>
    <w:basedOn w:val="a0"/>
    <w:rsid w:val="00165861"/>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8"/>
      <w:lang w:eastAsia="ru-RU"/>
    </w:rPr>
  </w:style>
  <w:style w:type="paragraph" w:customStyle="1" w:styleId="xl9050">
    <w:name w:val="xl9050"/>
    <w:basedOn w:val="a0"/>
    <w:rsid w:val="0016586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8"/>
      <w:lang w:eastAsia="ru-RU"/>
    </w:rPr>
  </w:style>
  <w:style w:type="paragraph" w:customStyle="1" w:styleId="xl9051">
    <w:name w:val="xl9051"/>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9052">
    <w:name w:val="xl9052"/>
    <w:basedOn w:val="a0"/>
    <w:rsid w:val="0016586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lang w:eastAsia="ru-RU"/>
    </w:rPr>
  </w:style>
  <w:style w:type="paragraph" w:customStyle="1" w:styleId="xl9053">
    <w:name w:val="xl9053"/>
    <w:basedOn w:val="a0"/>
    <w:rsid w:val="00165861"/>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lang w:eastAsia="ru-RU"/>
    </w:rPr>
  </w:style>
  <w:style w:type="paragraph" w:customStyle="1" w:styleId="xl9054">
    <w:name w:val="xl9054"/>
    <w:basedOn w:val="a0"/>
    <w:rsid w:val="0016586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lang w:eastAsia="ru-RU"/>
    </w:rPr>
  </w:style>
  <w:style w:type="paragraph" w:customStyle="1" w:styleId="xl9055">
    <w:name w:val="xl9055"/>
    <w:basedOn w:val="a0"/>
    <w:rsid w:val="0016586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9056">
    <w:name w:val="xl9056"/>
    <w:basedOn w:val="a0"/>
    <w:rsid w:val="00165861"/>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9057">
    <w:name w:val="xl9057"/>
    <w:basedOn w:val="a0"/>
    <w:rsid w:val="0016586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9058">
    <w:name w:val="xl9058"/>
    <w:basedOn w:val="a0"/>
    <w:rsid w:val="00165861"/>
    <w:pPr>
      <w:pBdr>
        <w:top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sz w:val="28"/>
      <w:lang w:eastAsia="ru-RU"/>
    </w:rPr>
  </w:style>
  <w:style w:type="paragraph" w:customStyle="1" w:styleId="xl9059">
    <w:name w:val="xl9059"/>
    <w:basedOn w:val="a0"/>
    <w:rsid w:val="00165861"/>
    <w:pPr>
      <w:pBdr>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sz w:val="28"/>
      <w:lang w:eastAsia="ru-RU"/>
    </w:rPr>
  </w:style>
  <w:style w:type="paragraph" w:customStyle="1" w:styleId="xl9060">
    <w:name w:val="xl9060"/>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character" w:customStyle="1" w:styleId="1d">
    <w:name w:val="Обычный_1) Знак"/>
    <w:link w:val="1c"/>
    <w:locked/>
    <w:rsid w:val="00165861"/>
    <w:rPr>
      <w:rFonts w:ascii="Times New Roman" w:eastAsia="Times New Roman" w:hAnsi="Times New Roman" w:cs="Times New Roman"/>
      <w:sz w:val="28"/>
      <w:lang w:eastAsia="ru-RU"/>
    </w:rPr>
  </w:style>
  <w:style w:type="paragraph" w:customStyle="1" w:styleId="afffffff0">
    <w:name w:val="Абзац"/>
    <w:basedOn w:val="a0"/>
    <w:link w:val="afffffff1"/>
    <w:qFormat/>
    <w:rsid w:val="00165861"/>
    <w:pPr>
      <w:spacing w:before="120" w:after="60" w:line="240" w:lineRule="auto"/>
      <w:ind w:firstLine="0"/>
      <w:jc w:val="left"/>
    </w:pPr>
    <w:rPr>
      <w:rFonts w:eastAsia="Times New Roman"/>
      <w:szCs w:val="20"/>
      <w:lang w:val="x-none" w:eastAsia="ru-RU"/>
    </w:rPr>
  </w:style>
  <w:style w:type="character" w:customStyle="1" w:styleId="afffffff1">
    <w:name w:val="Абзац Знак"/>
    <w:link w:val="afffffff0"/>
    <w:locked/>
    <w:rsid w:val="00165861"/>
    <w:rPr>
      <w:rFonts w:ascii="Times New Roman" w:eastAsia="Times New Roman" w:hAnsi="Times New Roman" w:cs="Times New Roman"/>
      <w:sz w:val="24"/>
      <w:szCs w:val="20"/>
      <w:lang w:val="x-none" w:eastAsia="ru-RU"/>
    </w:rPr>
  </w:style>
  <w:style w:type="paragraph" w:customStyle="1" w:styleId="afffffff2">
    <w:name w:val="Табличный_заголовки"/>
    <w:basedOn w:val="a0"/>
    <w:rsid w:val="00165861"/>
    <w:pPr>
      <w:keepNext/>
      <w:keepLines/>
      <w:spacing w:after="0" w:line="240" w:lineRule="auto"/>
      <w:ind w:firstLine="0"/>
      <w:jc w:val="center"/>
    </w:pPr>
    <w:rPr>
      <w:rFonts w:eastAsia="Times New Roman"/>
      <w:b/>
      <w:sz w:val="20"/>
      <w:szCs w:val="20"/>
      <w:lang w:eastAsia="ru-RU"/>
    </w:rPr>
  </w:style>
  <w:style w:type="paragraph" w:customStyle="1" w:styleId="afffffff3">
    <w:name w:val="Табличный_центр"/>
    <w:basedOn w:val="a0"/>
    <w:rsid w:val="00165861"/>
    <w:pPr>
      <w:keepNext/>
      <w:spacing w:after="0" w:line="240" w:lineRule="auto"/>
      <w:ind w:firstLine="0"/>
      <w:jc w:val="center"/>
    </w:pPr>
    <w:rPr>
      <w:rFonts w:eastAsia="Times New Roman"/>
      <w:sz w:val="22"/>
      <w:szCs w:val="22"/>
      <w:lang w:eastAsia="ru-RU"/>
    </w:rPr>
  </w:style>
  <w:style w:type="paragraph" w:customStyle="1" w:styleId="afffffff4">
    <w:name w:val="Табличный_слева"/>
    <w:basedOn w:val="a0"/>
    <w:rsid w:val="00165861"/>
    <w:pPr>
      <w:spacing w:after="0" w:line="240" w:lineRule="auto"/>
      <w:ind w:firstLine="0"/>
      <w:jc w:val="left"/>
    </w:pPr>
    <w:rPr>
      <w:rFonts w:eastAsia="Times New Roman"/>
      <w:sz w:val="22"/>
      <w:szCs w:val="22"/>
      <w:lang w:eastAsia="ru-RU"/>
    </w:rPr>
  </w:style>
  <w:style w:type="paragraph" w:styleId="afffffff5">
    <w:name w:val="List"/>
    <w:basedOn w:val="a0"/>
    <w:uiPriority w:val="99"/>
    <w:unhideWhenUsed/>
    <w:rsid w:val="00165861"/>
    <w:pPr>
      <w:spacing w:after="0" w:line="240" w:lineRule="auto"/>
      <w:ind w:left="283" w:hanging="283"/>
      <w:jc w:val="left"/>
    </w:pPr>
    <w:rPr>
      <w:rFonts w:eastAsia="Times New Roman"/>
      <w:lang w:eastAsia="ru-RU"/>
    </w:rPr>
  </w:style>
  <w:style w:type="paragraph" w:customStyle="1" w:styleId="E">
    <w:name w:val="E_Обычный"/>
    <w:basedOn w:val="a0"/>
    <w:link w:val="E0"/>
    <w:qFormat/>
    <w:rsid w:val="00165861"/>
    <w:pPr>
      <w:spacing w:after="200" w:line="240" w:lineRule="auto"/>
      <w:ind w:firstLine="0"/>
      <w:jc w:val="left"/>
    </w:pPr>
    <w:rPr>
      <w:rFonts w:eastAsia="Times New Roman"/>
      <w:szCs w:val="20"/>
      <w:lang w:val="x-none" w:eastAsia="x-none"/>
    </w:rPr>
  </w:style>
  <w:style w:type="character" w:customStyle="1" w:styleId="E0">
    <w:name w:val="E_Обычный Знак"/>
    <w:link w:val="E"/>
    <w:locked/>
    <w:rsid w:val="00165861"/>
    <w:rPr>
      <w:rFonts w:ascii="Times New Roman" w:eastAsia="Times New Roman" w:hAnsi="Times New Roman" w:cs="Times New Roman"/>
      <w:sz w:val="24"/>
      <w:szCs w:val="20"/>
      <w:lang w:val="x-none" w:eastAsia="x-none"/>
    </w:rPr>
  </w:style>
  <w:style w:type="paragraph" w:customStyle="1" w:styleId="13">
    <w:name w:val="Список 1)"/>
    <w:basedOn w:val="a0"/>
    <w:rsid w:val="00165861"/>
    <w:pPr>
      <w:numPr>
        <w:numId w:val="40"/>
      </w:numPr>
      <w:spacing w:after="60" w:line="240" w:lineRule="auto"/>
      <w:jc w:val="left"/>
    </w:pPr>
    <w:rPr>
      <w:rFonts w:eastAsia="Times New Roman"/>
      <w:lang w:eastAsia="ru-RU"/>
    </w:rPr>
  </w:style>
  <w:style w:type="character" w:customStyle="1" w:styleId="119">
    <w:name w:val="Стиль Заголовок 1 Знак Знак Знак Знак1 +"/>
    <w:rsid w:val="00165861"/>
    <w:rPr>
      <w:rFonts w:ascii="Times New Roman" w:hAnsi="Times New Roman"/>
      <w:b/>
      <w:sz w:val="24"/>
      <w:lang w:val="ru-RU" w:eastAsia="ru-RU"/>
    </w:rPr>
  </w:style>
  <w:style w:type="character" w:customStyle="1" w:styleId="250">
    <w:name w:val="Основной текст (25)_"/>
    <w:link w:val="251"/>
    <w:locked/>
    <w:rsid w:val="00165861"/>
    <w:rPr>
      <w:rFonts w:ascii="Times New Roman" w:hAnsi="Times New Roman" w:cs="Times New Roman"/>
      <w:sz w:val="21"/>
      <w:szCs w:val="21"/>
      <w:shd w:val="clear" w:color="auto" w:fill="FFFFFF"/>
    </w:rPr>
  </w:style>
  <w:style w:type="paragraph" w:customStyle="1" w:styleId="251">
    <w:name w:val="Основной текст (25)"/>
    <w:basedOn w:val="a0"/>
    <w:link w:val="250"/>
    <w:rsid w:val="00165861"/>
    <w:pPr>
      <w:shd w:val="clear" w:color="auto" w:fill="FFFFFF"/>
      <w:spacing w:after="0" w:line="240" w:lineRule="atLeast"/>
      <w:ind w:firstLine="0"/>
      <w:jc w:val="left"/>
    </w:pPr>
    <w:rPr>
      <w:sz w:val="21"/>
      <w:szCs w:val="21"/>
    </w:rPr>
  </w:style>
  <w:style w:type="character" w:customStyle="1" w:styleId="10pt">
    <w:name w:val="Колонтитул + 10 pt"/>
    <w:aliases w:val="Полужирный6,Не курсив"/>
    <w:rsid w:val="00165861"/>
    <w:rPr>
      <w:rFonts w:ascii="Times New Roman" w:hAnsi="Times New Roman" w:cs="Times New Roman"/>
      <w:b/>
      <w:bCs/>
      <w:i/>
      <w:iCs/>
      <w:color w:val="000000"/>
      <w:spacing w:val="0"/>
      <w:w w:val="100"/>
      <w:position w:val="0"/>
      <w:sz w:val="20"/>
      <w:szCs w:val="20"/>
      <w:u w:val="none"/>
      <w:shd w:val="clear" w:color="auto" w:fill="FFFFFF"/>
      <w:lang w:val="ru-RU" w:eastAsia="ru-RU"/>
    </w:rPr>
  </w:style>
  <w:style w:type="character" w:customStyle="1" w:styleId="afffffff6">
    <w:name w:val="Подпись к таблице_"/>
    <w:link w:val="afffffff7"/>
    <w:locked/>
    <w:rsid w:val="00165861"/>
    <w:rPr>
      <w:rFonts w:ascii="Times New Roman" w:hAnsi="Times New Roman" w:cs="Times New Roman"/>
      <w:i/>
      <w:iCs/>
      <w:shd w:val="clear" w:color="auto" w:fill="FFFFFF"/>
    </w:rPr>
  </w:style>
  <w:style w:type="character" w:customStyle="1" w:styleId="2100">
    <w:name w:val="Основной текст (2) + 10"/>
    <w:aliases w:val="5 pt12"/>
    <w:rsid w:val="00165861"/>
    <w:rPr>
      <w:rFonts w:ascii="Times New Roman" w:hAnsi="Times New Roman" w:cs="Times New Roman"/>
      <w:color w:val="000000"/>
      <w:spacing w:val="0"/>
      <w:w w:val="100"/>
      <w:position w:val="0"/>
      <w:sz w:val="21"/>
      <w:szCs w:val="21"/>
      <w:u w:val="none"/>
      <w:shd w:val="clear" w:color="auto" w:fill="FFFFFF"/>
      <w:lang w:val="ru-RU" w:eastAsia="ru-RU"/>
    </w:rPr>
  </w:style>
  <w:style w:type="character" w:customStyle="1" w:styleId="290">
    <w:name w:val="Основной текст (2) + 9"/>
    <w:aliases w:val="5 pt11"/>
    <w:rsid w:val="00165861"/>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291">
    <w:name w:val="Основной текст (2) + 91"/>
    <w:aliases w:val="5 pt10,Полужирный5"/>
    <w:rsid w:val="00165861"/>
    <w:rPr>
      <w:rFonts w:ascii="Times New Roman" w:hAnsi="Times New Roman" w:cs="Times New Roman"/>
      <w:b/>
      <w:bCs/>
      <w:color w:val="000000"/>
      <w:spacing w:val="0"/>
      <w:w w:val="100"/>
      <w:position w:val="0"/>
      <w:sz w:val="19"/>
      <w:szCs w:val="19"/>
      <w:u w:val="none"/>
      <w:shd w:val="clear" w:color="auto" w:fill="FFFFFF"/>
      <w:lang w:val="ru-RU" w:eastAsia="ru-RU"/>
    </w:rPr>
  </w:style>
  <w:style w:type="paragraph" w:customStyle="1" w:styleId="afffffff7">
    <w:name w:val="Подпись к таблице"/>
    <w:basedOn w:val="a0"/>
    <w:link w:val="afffffff6"/>
    <w:rsid w:val="00165861"/>
    <w:pPr>
      <w:shd w:val="clear" w:color="auto" w:fill="FFFFFF"/>
      <w:spacing w:after="0" w:line="240" w:lineRule="atLeast"/>
      <w:ind w:firstLine="0"/>
      <w:jc w:val="left"/>
    </w:pPr>
    <w:rPr>
      <w:i/>
      <w:iCs/>
      <w:sz w:val="22"/>
      <w:szCs w:val="22"/>
    </w:rPr>
  </w:style>
  <w:style w:type="paragraph" w:customStyle="1" w:styleId="pright1">
    <w:name w:val="pright1"/>
    <w:basedOn w:val="a0"/>
    <w:rsid w:val="00165861"/>
    <w:pPr>
      <w:spacing w:before="100" w:beforeAutospacing="1" w:after="163" w:line="299" w:lineRule="atLeast"/>
      <w:ind w:firstLine="0"/>
      <w:jc w:val="right"/>
    </w:pPr>
    <w:rPr>
      <w:rFonts w:eastAsia="Times New Roman"/>
      <w:lang w:eastAsia="ru-RU"/>
    </w:rPr>
  </w:style>
  <w:style w:type="paragraph" w:customStyle="1" w:styleId="pboth1">
    <w:name w:val="pboth1"/>
    <w:basedOn w:val="a0"/>
    <w:rsid w:val="00165861"/>
    <w:pPr>
      <w:spacing w:before="100" w:beforeAutospacing="1" w:after="163" w:line="299" w:lineRule="atLeast"/>
      <w:ind w:firstLine="0"/>
      <w:jc w:val="left"/>
    </w:pPr>
    <w:rPr>
      <w:rFonts w:eastAsia="Times New Roman"/>
      <w:lang w:eastAsia="ru-RU"/>
    </w:rPr>
  </w:style>
  <w:style w:type="character" w:customStyle="1" w:styleId="extended-textfull">
    <w:name w:val="extended-text__full"/>
    <w:rsid w:val="00165861"/>
    <w:rPr>
      <w:rFonts w:cs="Times New Roman"/>
    </w:rPr>
  </w:style>
  <w:style w:type="numbering" w:customStyle="1" w:styleId="1ai11">
    <w:name w:val="1 / a / i11"/>
    <w:rsid w:val="00165861"/>
    <w:pPr>
      <w:numPr>
        <w:numId w:val="30"/>
      </w:numPr>
    </w:pPr>
  </w:style>
  <w:style w:type="numbering" w:customStyle="1" w:styleId="10">
    <w:name w:val="Статья / Раздел1"/>
    <w:rsid w:val="00165861"/>
    <w:pPr>
      <w:numPr>
        <w:numId w:val="39"/>
      </w:numPr>
    </w:pPr>
  </w:style>
  <w:style w:type="numbering" w:customStyle="1" w:styleId="12">
    <w:name w:val="Статья / Раздел12"/>
    <w:rsid w:val="00165861"/>
    <w:pPr>
      <w:numPr>
        <w:numId w:val="37"/>
      </w:numPr>
    </w:pPr>
  </w:style>
  <w:style w:type="numbering" w:styleId="111111">
    <w:name w:val="Outline List 2"/>
    <w:basedOn w:val="a3"/>
    <w:uiPriority w:val="99"/>
    <w:semiHidden/>
    <w:unhideWhenUsed/>
    <w:rsid w:val="00165861"/>
    <w:pPr>
      <w:numPr>
        <w:numId w:val="35"/>
      </w:numPr>
    </w:pPr>
  </w:style>
  <w:style w:type="numbering" w:customStyle="1" w:styleId="1ai1">
    <w:name w:val="1 / a / i1"/>
    <w:rsid w:val="00165861"/>
    <w:pPr>
      <w:numPr>
        <w:numId w:val="36"/>
      </w:numPr>
    </w:pPr>
  </w:style>
  <w:style w:type="numbering" w:styleId="a">
    <w:name w:val="Outline List 3"/>
    <w:basedOn w:val="a3"/>
    <w:uiPriority w:val="99"/>
    <w:semiHidden/>
    <w:unhideWhenUsed/>
    <w:rsid w:val="00165861"/>
    <w:pPr>
      <w:numPr>
        <w:numId w:val="28"/>
      </w:numPr>
    </w:pPr>
  </w:style>
  <w:style w:type="numbering" w:customStyle="1" w:styleId="110">
    <w:name w:val="Статья / Раздел11"/>
    <w:rsid w:val="00165861"/>
    <w:pPr>
      <w:numPr>
        <w:numId w:val="29"/>
      </w:numPr>
    </w:pPr>
  </w:style>
  <w:style w:type="numbering" w:customStyle="1" w:styleId="-1">
    <w:name w:val="МНОГОУР-1"/>
    <w:rsid w:val="00165861"/>
    <w:pPr>
      <w:numPr>
        <w:numId w:val="32"/>
      </w:numPr>
    </w:pPr>
  </w:style>
  <w:style w:type="numbering" w:styleId="1ai">
    <w:name w:val="Outline List 1"/>
    <w:basedOn w:val="a3"/>
    <w:uiPriority w:val="99"/>
    <w:semiHidden/>
    <w:unhideWhenUsed/>
    <w:rsid w:val="00165861"/>
    <w:pPr>
      <w:numPr>
        <w:numId w:val="38"/>
      </w:numPr>
    </w:pPr>
  </w:style>
  <w:style w:type="paragraph" w:customStyle="1" w:styleId="xl3832">
    <w:name w:val="xl3832"/>
    <w:basedOn w:val="a0"/>
    <w:rsid w:val="00165861"/>
    <w:pPr>
      <w:shd w:val="clear" w:color="000000" w:fill="FFFFFF"/>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833">
    <w:name w:val="xl3833"/>
    <w:basedOn w:val="a0"/>
    <w:rsid w:val="00165861"/>
    <w:pPr>
      <w:shd w:val="clear" w:color="000000" w:fill="FFFFFF"/>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3834">
    <w:name w:val="xl3834"/>
    <w:basedOn w:val="a0"/>
    <w:rsid w:val="00165861"/>
    <w:pPr>
      <w:shd w:val="clear" w:color="000000" w:fill="FFFFFF"/>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3835">
    <w:name w:val="xl3835"/>
    <w:basedOn w:val="a0"/>
    <w:rsid w:val="00165861"/>
    <w:pPr>
      <w:shd w:val="clear" w:color="000000" w:fill="FFFFFF"/>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3836">
    <w:name w:val="xl3836"/>
    <w:basedOn w:val="a0"/>
    <w:rsid w:val="00165861"/>
    <w:pPr>
      <w:shd w:val="clear" w:color="000000" w:fill="FFFFFF"/>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3837">
    <w:name w:val="xl3837"/>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38">
    <w:name w:val="xl3838"/>
    <w:basedOn w:val="a0"/>
    <w:rsid w:val="0016586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39">
    <w:name w:val="xl3839"/>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40">
    <w:name w:val="xl3840"/>
    <w:basedOn w:val="a0"/>
    <w:rsid w:val="00165861"/>
    <w:pP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41">
    <w:name w:val="xl3841"/>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42">
    <w:name w:val="xl3842"/>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843">
    <w:name w:val="xl3843"/>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844">
    <w:name w:val="xl3844"/>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845">
    <w:name w:val="xl3845"/>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olor w:val="000000"/>
      <w:sz w:val="22"/>
      <w:szCs w:val="22"/>
      <w:lang w:eastAsia="ru-RU"/>
    </w:rPr>
  </w:style>
  <w:style w:type="paragraph" w:customStyle="1" w:styleId="xl3846">
    <w:name w:val="xl3846"/>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olor w:val="000000"/>
      <w:sz w:val="22"/>
      <w:szCs w:val="22"/>
      <w:lang w:eastAsia="ru-RU"/>
    </w:rPr>
  </w:style>
  <w:style w:type="paragraph" w:customStyle="1" w:styleId="xl3847">
    <w:name w:val="xl3847"/>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848">
    <w:name w:val="xl3848"/>
    <w:basedOn w:val="a0"/>
    <w:rsid w:val="00165861"/>
    <w:pP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849">
    <w:name w:val="xl3849"/>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50">
    <w:name w:val="xl3850"/>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olor w:val="000000"/>
      <w:sz w:val="22"/>
      <w:szCs w:val="22"/>
      <w:lang w:eastAsia="ru-RU"/>
    </w:rPr>
  </w:style>
  <w:style w:type="paragraph" w:customStyle="1" w:styleId="xl3851">
    <w:name w:val="xl3851"/>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852">
    <w:name w:val="xl3852"/>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853">
    <w:name w:val="xl3853"/>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854">
    <w:name w:val="xl3854"/>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855">
    <w:name w:val="xl3855"/>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856">
    <w:name w:val="xl3856"/>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857">
    <w:name w:val="xl3857"/>
    <w:basedOn w:val="a0"/>
    <w:rsid w:val="0016586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858">
    <w:name w:val="xl3858"/>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6"/>
      <w:szCs w:val="16"/>
      <w:lang w:eastAsia="ru-RU"/>
    </w:rPr>
  </w:style>
  <w:style w:type="paragraph" w:customStyle="1" w:styleId="xl3859">
    <w:name w:val="xl3859"/>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3860">
    <w:name w:val="xl3860"/>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3861">
    <w:name w:val="xl3861"/>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3862">
    <w:name w:val="xl3862"/>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863">
    <w:name w:val="xl3863"/>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864">
    <w:name w:val="xl3864"/>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865">
    <w:name w:val="xl3865"/>
    <w:basedOn w:val="a0"/>
    <w:rsid w:val="0016586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top"/>
    </w:pPr>
    <w:rPr>
      <w:rFonts w:eastAsia="Times New Roman"/>
      <w:color w:val="000000"/>
      <w:sz w:val="22"/>
      <w:szCs w:val="22"/>
      <w:lang w:eastAsia="ru-RU"/>
    </w:rPr>
  </w:style>
  <w:style w:type="paragraph" w:customStyle="1" w:styleId="xl3866">
    <w:name w:val="xl3866"/>
    <w:basedOn w:val="a0"/>
    <w:rsid w:val="00165861"/>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867">
    <w:name w:val="xl3867"/>
    <w:basedOn w:val="a0"/>
    <w:rsid w:val="00165861"/>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top"/>
    </w:pPr>
    <w:rPr>
      <w:rFonts w:eastAsia="Times New Roman"/>
      <w:color w:val="000000"/>
      <w:sz w:val="22"/>
      <w:szCs w:val="22"/>
      <w:lang w:eastAsia="ru-RU"/>
    </w:rPr>
  </w:style>
  <w:style w:type="paragraph" w:customStyle="1" w:styleId="xl3868">
    <w:name w:val="xl3868"/>
    <w:basedOn w:val="a0"/>
    <w:rsid w:val="00165861"/>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869">
    <w:name w:val="xl3869"/>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b/>
      <w:bCs/>
      <w:color w:val="000000"/>
      <w:sz w:val="22"/>
      <w:szCs w:val="22"/>
      <w:lang w:eastAsia="ru-RU"/>
    </w:rPr>
  </w:style>
  <w:style w:type="paragraph" w:customStyle="1" w:styleId="xl3870">
    <w:name w:val="xl3870"/>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b/>
      <w:bCs/>
      <w:color w:val="000000"/>
      <w:sz w:val="22"/>
      <w:szCs w:val="22"/>
      <w:lang w:eastAsia="ru-RU"/>
    </w:rPr>
  </w:style>
  <w:style w:type="paragraph" w:customStyle="1" w:styleId="xl3871">
    <w:name w:val="xl3871"/>
    <w:basedOn w:val="a0"/>
    <w:rsid w:val="00165861"/>
    <w:pPr>
      <w:pBdr>
        <w:top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3872">
    <w:name w:val="xl3872"/>
    <w:basedOn w:val="a0"/>
    <w:rsid w:val="00165861"/>
    <w:pPr>
      <w:shd w:val="clear" w:color="000000" w:fill="FFFFFF"/>
      <w:spacing w:before="100" w:beforeAutospacing="1" w:after="100" w:afterAutospacing="1" w:line="240" w:lineRule="auto"/>
      <w:ind w:firstLine="0"/>
      <w:jc w:val="right"/>
      <w:textAlignment w:val="center"/>
    </w:pPr>
    <w:rPr>
      <w:rFonts w:eastAsia="Times New Roman"/>
      <w:b/>
      <w:bCs/>
      <w:color w:val="000000"/>
      <w:lang w:eastAsia="ru-RU"/>
    </w:rPr>
  </w:style>
  <w:style w:type="paragraph" w:customStyle="1" w:styleId="xl3873">
    <w:name w:val="xl3873"/>
    <w:basedOn w:val="a0"/>
    <w:rsid w:val="00165861"/>
    <w:pPr>
      <w:pBdr>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32"/>
      <w:szCs w:val="32"/>
      <w:lang w:eastAsia="ru-RU"/>
    </w:rPr>
  </w:style>
  <w:style w:type="paragraph" w:customStyle="1" w:styleId="xl3874">
    <w:name w:val="xl3874"/>
    <w:basedOn w:val="a0"/>
    <w:rsid w:val="0016586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75">
    <w:name w:val="xl3875"/>
    <w:basedOn w:val="a0"/>
    <w:rsid w:val="00165861"/>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76">
    <w:name w:val="xl3876"/>
    <w:basedOn w:val="a0"/>
    <w:rsid w:val="0016586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77">
    <w:name w:val="xl3877"/>
    <w:basedOn w:val="a0"/>
    <w:rsid w:val="00165861"/>
    <w:pPr>
      <w:pBdr>
        <w:top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3878">
    <w:name w:val="xl3878"/>
    <w:basedOn w:val="a0"/>
    <w:rsid w:val="00165861"/>
    <w:pPr>
      <w:pBdr>
        <w:top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3879">
    <w:name w:val="xl3879"/>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80">
    <w:name w:val="xl3880"/>
    <w:basedOn w:val="a0"/>
    <w:rsid w:val="0016586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81">
    <w:name w:val="xl3881"/>
    <w:basedOn w:val="a0"/>
    <w:rsid w:val="00165861"/>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82">
    <w:name w:val="xl3882"/>
    <w:basedOn w:val="a0"/>
    <w:rsid w:val="00165861"/>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83">
    <w:name w:val="xl3883"/>
    <w:basedOn w:val="a0"/>
    <w:rsid w:val="00165861"/>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84">
    <w:name w:val="xl3884"/>
    <w:basedOn w:val="a0"/>
    <w:rsid w:val="0016586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85">
    <w:name w:val="xl3885"/>
    <w:basedOn w:val="a0"/>
    <w:rsid w:val="001658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b/>
      <w:bCs/>
      <w:color w:val="000000"/>
      <w:sz w:val="22"/>
      <w:szCs w:val="22"/>
      <w:lang w:eastAsia="ru-RU"/>
    </w:rPr>
  </w:style>
  <w:style w:type="paragraph" w:customStyle="1" w:styleId="xl3886">
    <w:name w:val="xl3886"/>
    <w:basedOn w:val="a0"/>
    <w:rsid w:val="0016586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87">
    <w:name w:val="xl3887"/>
    <w:basedOn w:val="a0"/>
    <w:rsid w:val="00165861"/>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88">
    <w:name w:val="xl3888"/>
    <w:basedOn w:val="a0"/>
    <w:rsid w:val="00165861"/>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89">
    <w:name w:val="xl3889"/>
    <w:basedOn w:val="a0"/>
    <w:rsid w:val="00165861"/>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90">
    <w:name w:val="xl3890"/>
    <w:basedOn w:val="a0"/>
    <w:rsid w:val="0016586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891">
    <w:name w:val="xl3891"/>
    <w:basedOn w:val="a0"/>
    <w:rsid w:val="0016586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892">
    <w:name w:val="xl3892"/>
    <w:basedOn w:val="a0"/>
    <w:rsid w:val="0016586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893">
    <w:name w:val="xl3893"/>
    <w:basedOn w:val="a0"/>
    <w:rsid w:val="00165861"/>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894">
    <w:name w:val="xl3894"/>
    <w:basedOn w:val="a0"/>
    <w:rsid w:val="001658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numbering" w:customStyle="1" w:styleId="2f1">
    <w:name w:val="Нет списка2"/>
    <w:next w:val="a3"/>
    <w:uiPriority w:val="99"/>
    <w:semiHidden/>
    <w:unhideWhenUsed/>
    <w:rsid w:val="002B0BE6"/>
  </w:style>
  <w:style w:type="paragraph" w:customStyle="1" w:styleId="afffffff8">
    <w:basedOn w:val="a0"/>
    <w:next w:val="a0"/>
    <w:uiPriority w:val="10"/>
    <w:qFormat/>
    <w:rsid w:val="002B0BE6"/>
    <w:pPr>
      <w:pBdr>
        <w:bottom w:val="single" w:sz="8" w:space="4" w:color="4F81BD"/>
      </w:pBdr>
      <w:spacing w:after="300" w:line="240" w:lineRule="auto"/>
      <w:ind w:firstLine="0"/>
      <w:jc w:val="left"/>
    </w:pPr>
    <w:rPr>
      <w:rFonts w:ascii="Arial" w:eastAsia="Times New Roman" w:hAnsi="Arial"/>
      <w:color w:val="17365D"/>
      <w:spacing w:val="5"/>
      <w:kern w:val="28"/>
      <w:sz w:val="52"/>
      <w:szCs w:val="52"/>
      <w:lang w:eastAsia="ru-RU"/>
    </w:rPr>
  </w:style>
  <w:style w:type="table" w:customStyle="1" w:styleId="3f">
    <w:name w:val="Сетка таблицы3"/>
    <w:basedOn w:val="a2"/>
    <w:next w:val="a8"/>
    <w:uiPriority w:val="59"/>
    <w:rsid w:val="002B0B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ветлый список - Акцент 111"/>
    <w:basedOn w:val="a2"/>
    <w:uiPriority w:val="61"/>
    <w:rsid w:val="002B0BE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1">
    <w:name w:val="Средняя заливка 1 - Акцент 111"/>
    <w:basedOn w:val="a2"/>
    <w:uiPriority w:val="63"/>
    <w:rsid w:val="002B0BE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11a">
    <w:name w:val="Сетка таблицы11"/>
    <w:basedOn w:val="a2"/>
    <w:next w:val="a8"/>
    <w:uiPriority w:val="59"/>
    <w:rsid w:val="002B0B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1">
    <w:name w:val="1 / a / i111"/>
    <w:rsid w:val="002B0BE6"/>
  </w:style>
  <w:style w:type="numbering" w:customStyle="1" w:styleId="132">
    <w:name w:val="Статья / Раздел13"/>
    <w:rsid w:val="002B0BE6"/>
  </w:style>
  <w:style w:type="numbering" w:customStyle="1" w:styleId="1210">
    <w:name w:val="Статья / Раздел121"/>
    <w:rsid w:val="002B0BE6"/>
  </w:style>
  <w:style w:type="numbering" w:customStyle="1" w:styleId="1111111">
    <w:name w:val="1 / 1.1 / 1.1.11"/>
    <w:basedOn w:val="a3"/>
    <w:next w:val="111111"/>
    <w:uiPriority w:val="99"/>
    <w:semiHidden/>
    <w:unhideWhenUsed/>
    <w:rsid w:val="002B0BE6"/>
  </w:style>
  <w:style w:type="numbering" w:customStyle="1" w:styleId="1ai12">
    <w:name w:val="1 / a / i12"/>
    <w:rsid w:val="002B0BE6"/>
  </w:style>
  <w:style w:type="numbering" w:customStyle="1" w:styleId="2f2">
    <w:name w:val="Статья / Раздел2"/>
    <w:basedOn w:val="a3"/>
    <w:next w:val="a"/>
    <w:uiPriority w:val="99"/>
    <w:semiHidden/>
    <w:unhideWhenUsed/>
    <w:rsid w:val="002B0BE6"/>
  </w:style>
  <w:style w:type="numbering" w:customStyle="1" w:styleId="1114">
    <w:name w:val="Статья / Раздел111"/>
    <w:rsid w:val="002B0BE6"/>
  </w:style>
  <w:style w:type="numbering" w:customStyle="1" w:styleId="-112">
    <w:name w:val="МНОГОУР-11"/>
    <w:rsid w:val="002B0BE6"/>
  </w:style>
  <w:style w:type="numbering" w:customStyle="1" w:styleId="1ai2">
    <w:name w:val="1 / a / i2"/>
    <w:basedOn w:val="a3"/>
    <w:next w:val="1ai"/>
    <w:uiPriority w:val="99"/>
    <w:semiHidden/>
    <w:unhideWhenUsed/>
    <w:rsid w:val="002B0BE6"/>
  </w:style>
  <w:style w:type="numbering" w:customStyle="1" w:styleId="3f0">
    <w:name w:val="Нет списка3"/>
    <w:next w:val="a3"/>
    <w:uiPriority w:val="99"/>
    <w:semiHidden/>
    <w:unhideWhenUsed/>
    <w:rsid w:val="0044142C"/>
  </w:style>
  <w:style w:type="paragraph" w:customStyle="1" w:styleId="afffffff9">
    <w:basedOn w:val="a0"/>
    <w:next w:val="a0"/>
    <w:uiPriority w:val="10"/>
    <w:qFormat/>
    <w:rsid w:val="0044142C"/>
    <w:pPr>
      <w:pBdr>
        <w:bottom w:val="single" w:sz="8" w:space="4" w:color="4F81BD"/>
      </w:pBdr>
      <w:spacing w:after="300" w:line="240" w:lineRule="auto"/>
      <w:ind w:firstLine="0"/>
      <w:jc w:val="left"/>
    </w:pPr>
    <w:rPr>
      <w:rFonts w:ascii="Arial" w:eastAsia="Times New Roman" w:hAnsi="Arial"/>
      <w:color w:val="17365D"/>
      <w:spacing w:val="5"/>
      <w:kern w:val="28"/>
      <w:sz w:val="52"/>
      <w:szCs w:val="52"/>
      <w:lang w:eastAsia="ru-RU"/>
    </w:rPr>
  </w:style>
  <w:style w:type="table" w:customStyle="1" w:styleId="4a">
    <w:name w:val="Сетка таблицы4"/>
    <w:basedOn w:val="a2"/>
    <w:next w:val="a8"/>
    <w:uiPriority w:val="59"/>
    <w:rsid w:val="004414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ветлый список - Акцент 112"/>
    <w:basedOn w:val="a2"/>
    <w:uiPriority w:val="61"/>
    <w:rsid w:val="0044142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2">
    <w:name w:val="Средняя заливка 1 - Акцент 112"/>
    <w:basedOn w:val="a2"/>
    <w:uiPriority w:val="63"/>
    <w:rsid w:val="0044142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123">
    <w:name w:val="Сетка таблицы12"/>
    <w:basedOn w:val="a2"/>
    <w:next w:val="a8"/>
    <w:uiPriority w:val="59"/>
    <w:rsid w:val="0044142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2">
    <w:name w:val="1 / a / i112"/>
    <w:rsid w:val="0044142C"/>
    <w:pPr>
      <w:numPr>
        <w:numId w:val="4"/>
      </w:numPr>
    </w:pPr>
  </w:style>
  <w:style w:type="numbering" w:customStyle="1" w:styleId="14">
    <w:name w:val="Статья / Раздел14"/>
    <w:rsid w:val="0044142C"/>
    <w:pPr>
      <w:numPr>
        <w:numId w:val="18"/>
      </w:numPr>
    </w:pPr>
  </w:style>
  <w:style w:type="numbering" w:customStyle="1" w:styleId="122">
    <w:name w:val="Статья / Раздел122"/>
    <w:rsid w:val="0044142C"/>
    <w:pPr>
      <w:numPr>
        <w:numId w:val="16"/>
      </w:numPr>
    </w:pPr>
  </w:style>
  <w:style w:type="numbering" w:customStyle="1" w:styleId="1111112">
    <w:name w:val="1 / 1.1 / 1.1.12"/>
    <w:basedOn w:val="a3"/>
    <w:next w:val="111111"/>
    <w:uiPriority w:val="99"/>
    <w:semiHidden/>
    <w:unhideWhenUsed/>
    <w:rsid w:val="0044142C"/>
    <w:pPr>
      <w:numPr>
        <w:numId w:val="12"/>
      </w:numPr>
    </w:pPr>
  </w:style>
  <w:style w:type="numbering" w:customStyle="1" w:styleId="1ai13">
    <w:name w:val="1 / a / i13"/>
    <w:rsid w:val="0044142C"/>
    <w:pPr>
      <w:numPr>
        <w:numId w:val="15"/>
      </w:numPr>
    </w:pPr>
  </w:style>
  <w:style w:type="numbering" w:customStyle="1" w:styleId="3">
    <w:name w:val="Статья / Раздел3"/>
    <w:basedOn w:val="a3"/>
    <w:next w:val="a"/>
    <w:uiPriority w:val="99"/>
    <w:semiHidden/>
    <w:unhideWhenUsed/>
    <w:rsid w:val="0044142C"/>
    <w:pPr>
      <w:numPr>
        <w:numId w:val="41"/>
      </w:numPr>
    </w:pPr>
  </w:style>
  <w:style w:type="numbering" w:customStyle="1" w:styleId="1120">
    <w:name w:val="Статья / Раздел112"/>
    <w:rsid w:val="0044142C"/>
    <w:pPr>
      <w:numPr>
        <w:numId w:val="3"/>
      </w:numPr>
    </w:pPr>
  </w:style>
  <w:style w:type="numbering" w:customStyle="1" w:styleId="-12">
    <w:name w:val="МНОГОУР-12"/>
    <w:rsid w:val="0044142C"/>
    <w:pPr>
      <w:numPr>
        <w:numId w:val="9"/>
      </w:numPr>
    </w:pPr>
  </w:style>
  <w:style w:type="numbering" w:customStyle="1" w:styleId="1ai3">
    <w:name w:val="1 / a / i3"/>
    <w:basedOn w:val="a3"/>
    <w:next w:val="1ai"/>
    <w:uiPriority w:val="99"/>
    <w:semiHidden/>
    <w:unhideWhenUsed/>
    <w:rsid w:val="0044142C"/>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85507">
      <w:bodyDiv w:val="1"/>
      <w:marLeft w:val="0"/>
      <w:marRight w:val="0"/>
      <w:marTop w:val="0"/>
      <w:marBottom w:val="0"/>
      <w:divBdr>
        <w:top w:val="none" w:sz="0" w:space="0" w:color="auto"/>
        <w:left w:val="none" w:sz="0" w:space="0" w:color="auto"/>
        <w:bottom w:val="none" w:sz="0" w:space="0" w:color="auto"/>
        <w:right w:val="none" w:sz="0" w:space="0" w:color="auto"/>
      </w:divBdr>
    </w:div>
    <w:div w:id="138152136">
      <w:bodyDiv w:val="1"/>
      <w:marLeft w:val="0"/>
      <w:marRight w:val="0"/>
      <w:marTop w:val="0"/>
      <w:marBottom w:val="0"/>
      <w:divBdr>
        <w:top w:val="none" w:sz="0" w:space="0" w:color="auto"/>
        <w:left w:val="none" w:sz="0" w:space="0" w:color="auto"/>
        <w:bottom w:val="none" w:sz="0" w:space="0" w:color="auto"/>
        <w:right w:val="none" w:sz="0" w:space="0" w:color="auto"/>
      </w:divBdr>
    </w:div>
    <w:div w:id="147553777">
      <w:bodyDiv w:val="1"/>
      <w:marLeft w:val="0"/>
      <w:marRight w:val="0"/>
      <w:marTop w:val="0"/>
      <w:marBottom w:val="0"/>
      <w:divBdr>
        <w:top w:val="none" w:sz="0" w:space="0" w:color="auto"/>
        <w:left w:val="none" w:sz="0" w:space="0" w:color="auto"/>
        <w:bottom w:val="none" w:sz="0" w:space="0" w:color="auto"/>
        <w:right w:val="none" w:sz="0" w:space="0" w:color="auto"/>
      </w:divBdr>
    </w:div>
    <w:div w:id="204223308">
      <w:bodyDiv w:val="1"/>
      <w:marLeft w:val="0"/>
      <w:marRight w:val="0"/>
      <w:marTop w:val="0"/>
      <w:marBottom w:val="0"/>
      <w:divBdr>
        <w:top w:val="none" w:sz="0" w:space="0" w:color="auto"/>
        <w:left w:val="none" w:sz="0" w:space="0" w:color="auto"/>
        <w:bottom w:val="none" w:sz="0" w:space="0" w:color="auto"/>
        <w:right w:val="none" w:sz="0" w:space="0" w:color="auto"/>
      </w:divBdr>
    </w:div>
    <w:div w:id="227957164">
      <w:bodyDiv w:val="1"/>
      <w:marLeft w:val="0"/>
      <w:marRight w:val="0"/>
      <w:marTop w:val="0"/>
      <w:marBottom w:val="0"/>
      <w:divBdr>
        <w:top w:val="none" w:sz="0" w:space="0" w:color="auto"/>
        <w:left w:val="none" w:sz="0" w:space="0" w:color="auto"/>
        <w:bottom w:val="none" w:sz="0" w:space="0" w:color="auto"/>
        <w:right w:val="none" w:sz="0" w:space="0" w:color="auto"/>
      </w:divBdr>
    </w:div>
    <w:div w:id="302276747">
      <w:bodyDiv w:val="1"/>
      <w:marLeft w:val="0"/>
      <w:marRight w:val="0"/>
      <w:marTop w:val="0"/>
      <w:marBottom w:val="0"/>
      <w:divBdr>
        <w:top w:val="none" w:sz="0" w:space="0" w:color="auto"/>
        <w:left w:val="none" w:sz="0" w:space="0" w:color="auto"/>
        <w:bottom w:val="none" w:sz="0" w:space="0" w:color="auto"/>
        <w:right w:val="none" w:sz="0" w:space="0" w:color="auto"/>
      </w:divBdr>
    </w:div>
    <w:div w:id="326708656">
      <w:bodyDiv w:val="1"/>
      <w:marLeft w:val="0"/>
      <w:marRight w:val="0"/>
      <w:marTop w:val="0"/>
      <w:marBottom w:val="0"/>
      <w:divBdr>
        <w:top w:val="none" w:sz="0" w:space="0" w:color="auto"/>
        <w:left w:val="none" w:sz="0" w:space="0" w:color="auto"/>
        <w:bottom w:val="none" w:sz="0" w:space="0" w:color="auto"/>
        <w:right w:val="none" w:sz="0" w:space="0" w:color="auto"/>
      </w:divBdr>
    </w:div>
    <w:div w:id="334193877">
      <w:bodyDiv w:val="1"/>
      <w:marLeft w:val="0"/>
      <w:marRight w:val="0"/>
      <w:marTop w:val="0"/>
      <w:marBottom w:val="0"/>
      <w:divBdr>
        <w:top w:val="none" w:sz="0" w:space="0" w:color="auto"/>
        <w:left w:val="none" w:sz="0" w:space="0" w:color="auto"/>
        <w:bottom w:val="none" w:sz="0" w:space="0" w:color="auto"/>
        <w:right w:val="none" w:sz="0" w:space="0" w:color="auto"/>
      </w:divBdr>
    </w:div>
    <w:div w:id="341472016">
      <w:bodyDiv w:val="1"/>
      <w:marLeft w:val="0"/>
      <w:marRight w:val="0"/>
      <w:marTop w:val="0"/>
      <w:marBottom w:val="0"/>
      <w:divBdr>
        <w:top w:val="none" w:sz="0" w:space="0" w:color="auto"/>
        <w:left w:val="none" w:sz="0" w:space="0" w:color="auto"/>
        <w:bottom w:val="none" w:sz="0" w:space="0" w:color="auto"/>
        <w:right w:val="none" w:sz="0" w:space="0" w:color="auto"/>
      </w:divBdr>
    </w:div>
    <w:div w:id="364795804">
      <w:bodyDiv w:val="1"/>
      <w:marLeft w:val="0"/>
      <w:marRight w:val="0"/>
      <w:marTop w:val="0"/>
      <w:marBottom w:val="0"/>
      <w:divBdr>
        <w:top w:val="none" w:sz="0" w:space="0" w:color="auto"/>
        <w:left w:val="none" w:sz="0" w:space="0" w:color="auto"/>
        <w:bottom w:val="none" w:sz="0" w:space="0" w:color="auto"/>
        <w:right w:val="none" w:sz="0" w:space="0" w:color="auto"/>
      </w:divBdr>
    </w:div>
    <w:div w:id="394165702">
      <w:bodyDiv w:val="1"/>
      <w:marLeft w:val="0"/>
      <w:marRight w:val="0"/>
      <w:marTop w:val="0"/>
      <w:marBottom w:val="0"/>
      <w:divBdr>
        <w:top w:val="none" w:sz="0" w:space="0" w:color="auto"/>
        <w:left w:val="none" w:sz="0" w:space="0" w:color="auto"/>
        <w:bottom w:val="none" w:sz="0" w:space="0" w:color="auto"/>
        <w:right w:val="none" w:sz="0" w:space="0" w:color="auto"/>
      </w:divBdr>
    </w:div>
    <w:div w:id="448205943">
      <w:bodyDiv w:val="1"/>
      <w:marLeft w:val="0"/>
      <w:marRight w:val="0"/>
      <w:marTop w:val="0"/>
      <w:marBottom w:val="0"/>
      <w:divBdr>
        <w:top w:val="none" w:sz="0" w:space="0" w:color="auto"/>
        <w:left w:val="none" w:sz="0" w:space="0" w:color="auto"/>
        <w:bottom w:val="none" w:sz="0" w:space="0" w:color="auto"/>
        <w:right w:val="none" w:sz="0" w:space="0" w:color="auto"/>
      </w:divBdr>
    </w:div>
    <w:div w:id="504639150">
      <w:bodyDiv w:val="1"/>
      <w:marLeft w:val="0"/>
      <w:marRight w:val="0"/>
      <w:marTop w:val="0"/>
      <w:marBottom w:val="0"/>
      <w:divBdr>
        <w:top w:val="none" w:sz="0" w:space="0" w:color="auto"/>
        <w:left w:val="none" w:sz="0" w:space="0" w:color="auto"/>
        <w:bottom w:val="none" w:sz="0" w:space="0" w:color="auto"/>
        <w:right w:val="none" w:sz="0" w:space="0" w:color="auto"/>
      </w:divBdr>
    </w:div>
    <w:div w:id="552231775">
      <w:bodyDiv w:val="1"/>
      <w:marLeft w:val="0"/>
      <w:marRight w:val="0"/>
      <w:marTop w:val="0"/>
      <w:marBottom w:val="0"/>
      <w:divBdr>
        <w:top w:val="none" w:sz="0" w:space="0" w:color="auto"/>
        <w:left w:val="none" w:sz="0" w:space="0" w:color="auto"/>
        <w:bottom w:val="none" w:sz="0" w:space="0" w:color="auto"/>
        <w:right w:val="none" w:sz="0" w:space="0" w:color="auto"/>
      </w:divBdr>
    </w:div>
    <w:div w:id="563416631">
      <w:bodyDiv w:val="1"/>
      <w:marLeft w:val="0"/>
      <w:marRight w:val="0"/>
      <w:marTop w:val="0"/>
      <w:marBottom w:val="0"/>
      <w:divBdr>
        <w:top w:val="none" w:sz="0" w:space="0" w:color="auto"/>
        <w:left w:val="none" w:sz="0" w:space="0" w:color="auto"/>
        <w:bottom w:val="none" w:sz="0" w:space="0" w:color="auto"/>
        <w:right w:val="none" w:sz="0" w:space="0" w:color="auto"/>
      </w:divBdr>
    </w:div>
    <w:div w:id="596251147">
      <w:bodyDiv w:val="1"/>
      <w:marLeft w:val="0"/>
      <w:marRight w:val="0"/>
      <w:marTop w:val="0"/>
      <w:marBottom w:val="0"/>
      <w:divBdr>
        <w:top w:val="none" w:sz="0" w:space="0" w:color="auto"/>
        <w:left w:val="none" w:sz="0" w:space="0" w:color="auto"/>
        <w:bottom w:val="none" w:sz="0" w:space="0" w:color="auto"/>
        <w:right w:val="none" w:sz="0" w:space="0" w:color="auto"/>
      </w:divBdr>
    </w:div>
    <w:div w:id="685443000">
      <w:bodyDiv w:val="1"/>
      <w:marLeft w:val="0"/>
      <w:marRight w:val="0"/>
      <w:marTop w:val="0"/>
      <w:marBottom w:val="0"/>
      <w:divBdr>
        <w:top w:val="none" w:sz="0" w:space="0" w:color="auto"/>
        <w:left w:val="none" w:sz="0" w:space="0" w:color="auto"/>
        <w:bottom w:val="none" w:sz="0" w:space="0" w:color="auto"/>
        <w:right w:val="none" w:sz="0" w:space="0" w:color="auto"/>
      </w:divBdr>
    </w:div>
    <w:div w:id="716317734">
      <w:bodyDiv w:val="1"/>
      <w:marLeft w:val="0"/>
      <w:marRight w:val="0"/>
      <w:marTop w:val="0"/>
      <w:marBottom w:val="0"/>
      <w:divBdr>
        <w:top w:val="none" w:sz="0" w:space="0" w:color="auto"/>
        <w:left w:val="none" w:sz="0" w:space="0" w:color="auto"/>
        <w:bottom w:val="none" w:sz="0" w:space="0" w:color="auto"/>
        <w:right w:val="none" w:sz="0" w:space="0" w:color="auto"/>
      </w:divBdr>
    </w:div>
    <w:div w:id="760839426">
      <w:bodyDiv w:val="1"/>
      <w:marLeft w:val="0"/>
      <w:marRight w:val="0"/>
      <w:marTop w:val="0"/>
      <w:marBottom w:val="0"/>
      <w:divBdr>
        <w:top w:val="none" w:sz="0" w:space="0" w:color="auto"/>
        <w:left w:val="none" w:sz="0" w:space="0" w:color="auto"/>
        <w:bottom w:val="none" w:sz="0" w:space="0" w:color="auto"/>
        <w:right w:val="none" w:sz="0" w:space="0" w:color="auto"/>
      </w:divBdr>
    </w:div>
    <w:div w:id="769744392">
      <w:bodyDiv w:val="1"/>
      <w:marLeft w:val="0"/>
      <w:marRight w:val="0"/>
      <w:marTop w:val="0"/>
      <w:marBottom w:val="0"/>
      <w:divBdr>
        <w:top w:val="none" w:sz="0" w:space="0" w:color="auto"/>
        <w:left w:val="none" w:sz="0" w:space="0" w:color="auto"/>
        <w:bottom w:val="none" w:sz="0" w:space="0" w:color="auto"/>
        <w:right w:val="none" w:sz="0" w:space="0" w:color="auto"/>
      </w:divBdr>
    </w:div>
    <w:div w:id="787744333">
      <w:bodyDiv w:val="1"/>
      <w:marLeft w:val="0"/>
      <w:marRight w:val="0"/>
      <w:marTop w:val="0"/>
      <w:marBottom w:val="0"/>
      <w:divBdr>
        <w:top w:val="none" w:sz="0" w:space="0" w:color="auto"/>
        <w:left w:val="none" w:sz="0" w:space="0" w:color="auto"/>
        <w:bottom w:val="none" w:sz="0" w:space="0" w:color="auto"/>
        <w:right w:val="none" w:sz="0" w:space="0" w:color="auto"/>
      </w:divBdr>
    </w:div>
    <w:div w:id="796026857">
      <w:bodyDiv w:val="1"/>
      <w:marLeft w:val="0"/>
      <w:marRight w:val="0"/>
      <w:marTop w:val="0"/>
      <w:marBottom w:val="0"/>
      <w:divBdr>
        <w:top w:val="none" w:sz="0" w:space="0" w:color="auto"/>
        <w:left w:val="none" w:sz="0" w:space="0" w:color="auto"/>
        <w:bottom w:val="none" w:sz="0" w:space="0" w:color="auto"/>
        <w:right w:val="none" w:sz="0" w:space="0" w:color="auto"/>
      </w:divBdr>
    </w:div>
    <w:div w:id="965162725">
      <w:bodyDiv w:val="1"/>
      <w:marLeft w:val="0"/>
      <w:marRight w:val="0"/>
      <w:marTop w:val="0"/>
      <w:marBottom w:val="0"/>
      <w:divBdr>
        <w:top w:val="none" w:sz="0" w:space="0" w:color="auto"/>
        <w:left w:val="none" w:sz="0" w:space="0" w:color="auto"/>
        <w:bottom w:val="none" w:sz="0" w:space="0" w:color="auto"/>
        <w:right w:val="none" w:sz="0" w:space="0" w:color="auto"/>
      </w:divBdr>
    </w:div>
    <w:div w:id="999575324">
      <w:bodyDiv w:val="1"/>
      <w:marLeft w:val="0"/>
      <w:marRight w:val="0"/>
      <w:marTop w:val="0"/>
      <w:marBottom w:val="0"/>
      <w:divBdr>
        <w:top w:val="none" w:sz="0" w:space="0" w:color="auto"/>
        <w:left w:val="none" w:sz="0" w:space="0" w:color="auto"/>
        <w:bottom w:val="none" w:sz="0" w:space="0" w:color="auto"/>
        <w:right w:val="none" w:sz="0" w:space="0" w:color="auto"/>
      </w:divBdr>
    </w:div>
    <w:div w:id="1041170720">
      <w:bodyDiv w:val="1"/>
      <w:marLeft w:val="0"/>
      <w:marRight w:val="0"/>
      <w:marTop w:val="0"/>
      <w:marBottom w:val="0"/>
      <w:divBdr>
        <w:top w:val="none" w:sz="0" w:space="0" w:color="auto"/>
        <w:left w:val="none" w:sz="0" w:space="0" w:color="auto"/>
        <w:bottom w:val="none" w:sz="0" w:space="0" w:color="auto"/>
        <w:right w:val="none" w:sz="0" w:space="0" w:color="auto"/>
      </w:divBdr>
    </w:div>
    <w:div w:id="1058433511">
      <w:bodyDiv w:val="1"/>
      <w:marLeft w:val="0"/>
      <w:marRight w:val="0"/>
      <w:marTop w:val="0"/>
      <w:marBottom w:val="0"/>
      <w:divBdr>
        <w:top w:val="none" w:sz="0" w:space="0" w:color="auto"/>
        <w:left w:val="none" w:sz="0" w:space="0" w:color="auto"/>
        <w:bottom w:val="none" w:sz="0" w:space="0" w:color="auto"/>
        <w:right w:val="none" w:sz="0" w:space="0" w:color="auto"/>
      </w:divBdr>
    </w:div>
    <w:div w:id="1108815197">
      <w:bodyDiv w:val="1"/>
      <w:marLeft w:val="0"/>
      <w:marRight w:val="0"/>
      <w:marTop w:val="0"/>
      <w:marBottom w:val="0"/>
      <w:divBdr>
        <w:top w:val="none" w:sz="0" w:space="0" w:color="auto"/>
        <w:left w:val="none" w:sz="0" w:space="0" w:color="auto"/>
        <w:bottom w:val="none" w:sz="0" w:space="0" w:color="auto"/>
        <w:right w:val="none" w:sz="0" w:space="0" w:color="auto"/>
      </w:divBdr>
    </w:div>
    <w:div w:id="1114859975">
      <w:bodyDiv w:val="1"/>
      <w:marLeft w:val="0"/>
      <w:marRight w:val="0"/>
      <w:marTop w:val="0"/>
      <w:marBottom w:val="0"/>
      <w:divBdr>
        <w:top w:val="none" w:sz="0" w:space="0" w:color="auto"/>
        <w:left w:val="none" w:sz="0" w:space="0" w:color="auto"/>
        <w:bottom w:val="none" w:sz="0" w:space="0" w:color="auto"/>
        <w:right w:val="none" w:sz="0" w:space="0" w:color="auto"/>
      </w:divBdr>
    </w:div>
    <w:div w:id="1165055412">
      <w:bodyDiv w:val="1"/>
      <w:marLeft w:val="0"/>
      <w:marRight w:val="0"/>
      <w:marTop w:val="0"/>
      <w:marBottom w:val="0"/>
      <w:divBdr>
        <w:top w:val="none" w:sz="0" w:space="0" w:color="auto"/>
        <w:left w:val="none" w:sz="0" w:space="0" w:color="auto"/>
        <w:bottom w:val="none" w:sz="0" w:space="0" w:color="auto"/>
        <w:right w:val="none" w:sz="0" w:space="0" w:color="auto"/>
      </w:divBdr>
    </w:div>
    <w:div w:id="1218055188">
      <w:bodyDiv w:val="1"/>
      <w:marLeft w:val="0"/>
      <w:marRight w:val="0"/>
      <w:marTop w:val="0"/>
      <w:marBottom w:val="0"/>
      <w:divBdr>
        <w:top w:val="none" w:sz="0" w:space="0" w:color="auto"/>
        <w:left w:val="none" w:sz="0" w:space="0" w:color="auto"/>
        <w:bottom w:val="none" w:sz="0" w:space="0" w:color="auto"/>
        <w:right w:val="none" w:sz="0" w:space="0" w:color="auto"/>
      </w:divBdr>
    </w:div>
    <w:div w:id="1249463979">
      <w:bodyDiv w:val="1"/>
      <w:marLeft w:val="0"/>
      <w:marRight w:val="0"/>
      <w:marTop w:val="0"/>
      <w:marBottom w:val="0"/>
      <w:divBdr>
        <w:top w:val="none" w:sz="0" w:space="0" w:color="auto"/>
        <w:left w:val="none" w:sz="0" w:space="0" w:color="auto"/>
        <w:bottom w:val="none" w:sz="0" w:space="0" w:color="auto"/>
        <w:right w:val="none" w:sz="0" w:space="0" w:color="auto"/>
      </w:divBdr>
    </w:div>
    <w:div w:id="1275600044">
      <w:bodyDiv w:val="1"/>
      <w:marLeft w:val="0"/>
      <w:marRight w:val="0"/>
      <w:marTop w:val="0"/>
      <w:marBottom w:val="0"/>
      <w:divBdr>
        <w:top w:val="none" w:sz="0" w:space="0" w:color="auto"/>
        <w:left w:val="none" w:sz="0" w:space="0" w:color="auto"/>
        <w:bottom w:val="none" w:sz="0" w:space="0" w:color="auto"/>
        <w:right w:val="none" w:sz="0" w:space="0" w:color="auto"/>
      </w:divBdr>
    </w:div>
    <w:div w:id="1321614478">
      <w:bodyDiv w:val="1"/>
      <w:marLeft w:val="0"/>
      <w:marRight w:val="0"/>
      <w:marTop w:val="0"/>
      <w:marBottom w:val="0"/>
      <w:divBdr>
        <w:top w:val="none" w:sz="0" w:space="0" w:color="auto"/>
        <w:left w:val="none" w:sz="0" w:space="0" w:color="auto"/>
        <w:bottom w:val="none" w:sz="0" w:space="0" w:color="auto"/>
        <w:right w:val="none" w:sz="0" w:space="0" w:color="auto"/>
      </w:divBdr>
    </w:div>
    <w:div w:id="1429617329">
      <w:bodyDiv w:val="1"/>
      <w:marLeft w:val="0"/>
      <w:marRight w:val="0"/>
      <w:marTop w:val="0"/>
      <w:marBottom w:val="0"/>
      <w:divBdr>
        <w:top w:val="none" w:sz="0" w:space="0" w:color="auto"/>
        <w:left w:val="none" w:sz="0" w:space="0" w:color="auto"/>
        <w:bottom w:val="none" w:sz="0" w:space="0" w:color="auto"/>
        <w:right w:val="none" w:sz="0" w:space="0" w:color="auto"/>
      </w:divBdr>
    </w:div>
    <w:div w:id="1473711562">
      <w:bodyDiv w:val="1"/>
      <w:marLeft w:val="0"/>
      <w:marRight w:val="0"/>
      <w:marTop w:val="0"/>
      <w:marBottom w:val="0"/>
      <w:divBdr>
        <w:top w:val="none" w:sz="0" w:space="0" w:color="auto"/>
        <w:left w:val="none" w:sz="0" w:space="0" w:color="auto"/>
        <w:bottom w:val="none" w:sz="0" w:space="0" w:color="auto"/>
        <w:right w:val="none" w:sz="0" w:space="0" w:color="auto"/>
      </w:divBdr>
    </w:div>
    <w:div w:id="1519927656">
      <w:bodyDiv w:val="1"/>
      <w:marLeft w:val="0"/>
      <w:marRight w:val="0"/>
      <w:marTop w:val="0"/>
      <w:marBottom w:val="0"/>
      <w:divBdr>
        <w:top w:val="none" w:sz="0" w:space="0" w:color="auto"/>
        <w:left w:val="none" w:sz="0" w:space="0" w:color="auto"/>
        <w:bottom w:val="none" w:sz="0" w:space="0" w:color="auto"/>
        <w:right w:val="none" w:sz="0" w:space="0" w:color="auto"/>
      </w:divBdr>
    </w:div>
    <w:div w:id="1539316568">
      <w:bodyDiv w:val="1"/>
      <w:marLeft w:val="0"/>
      <w:marRight w:val="0"/>
      <w:marTop w:val="0"/>
      <w:marBottom w:val="0"/>
      <w:divBdr>
        <w:top w:val="none" w:sz="0" w:space="0" w:color="auto"/>
        <w:left w:val="none" w:sz="0" w:space="0" w:color="auto"/>
        <w:bottom w:val="none" w:sz="0" w:space="0" w:color="auto"/>
        <w:right w:val="none" w:sz="0" w:space="0" w:color="auto"/>
      </w:divBdr>
    </w:div>
    <w:div w:id="1550998971">
      <w:bodyDiv w:val="1"/>
      <w:marLeft w:val="0"/>
      <w:marRight w:val="0"/>
      <w:marTop w:val="0"/>
      <w:marBottom w:val="0"/>
      <w:divBdr>
        <w:top w:val="none" w:sz="0" w:space="0" w:color="auto"/>
        <w:left w:val="none" w:sz="0" w:space="0" w:color="auto"/>
        <w:bottom w:val="none" w:sz="0" w:space="0" w:color="auto"/>
        <w:right w:val="none" w:sz="0" w:space="0" w:color="auto"/>
      </w:divBdr>
    </w:div>
    <w:div w:id="1617322783">
      <w:bodyDiv w:val="1"/>
      <w:marLeft w:val="0"/>
      <w:marRight w:val="0"/>
      <w:marTop w:val="0"/>
      <w:marBottom w:val="0"/>
      <w:divBdr>
        <w:top w:val="none" w:sz="0" w:space="0" w:color="auto"/>
        <w:left w:val="none" w:sz="0" w:space="0" w:color="auto"/>
        <w:bottom w:val="none" w:sz="0" w:space="0" w:color="auto"/>
        <w:right w:val="none" w:sz="0" w:space="0" w:color="auto"/>
      </w:divBdr>
    </w:div>
    <w:div w:id="1673141460">
      <w:bodyDiv w:val="1"/>
      <w:marLeft w:val="0"/>
      <w:marRight w:val="0"/>
      <w:marTop w:val="0"/>
      <w:marBottom w:val="0"/>
      <w:divBdr>
        <w:top w:val="none" w:sz="0" w:space="0" w:color="auto"/>
        <w:left w:val="none" w:sz="0" w:space="0" w:color="auto"/>
        <w:bottom w:val="none" w:sz="0" w:space="0" w:color="auto"/>
        <w:right w:val="none" w:sz="0" w:space="0" w:color="auto"/>
      </w:divBdr>
    </w:div>
    <w:div w:id="1723751362">
      <w:bodyDiv w:val="1"/>
      <w:marLeft w:val="0"/>
      <w:marRight w:val="0"/>
      <w:marTop w:val="0"/>
      <w:marBottom w:val="0"/>
      <w:divBdr>
        <w:top w:val="none" w:sz="0" w:space="0" w:color="auto"/>
        <w:left w:val="none" w:sz="0" w:space="0" w:color="auto"/>
        <w:bottom w:val="none" w:sz="0" w:space="0" w:color="auto"/>
        <w:right w:val="none" w:sz="0" w:space="0" w:color="auto"/>
      </w:divBdr>
    </w:div>
    <w:div w:id="1876575136">
      <w:bodyDiv w:val="1"/>
      <w:marLeft w:val="0"/>
      <w:marRight w:val="0"/>
      <w:marTop w:val="0"/>
      <w:marBottom w:val="0"/>
      <w:divBdr>
        <w:top w:val="none" w:sz="0" w:space="0" w:color="auto"/>
        <w:left w:val="none" w:sz="0" w:space="0" w:color="auto"/>
        <w:bottom w:val="none" w:sz="0" w:space="0" w:color="auto"/>
        <w:right w:val="none" w:sz="0" w:space="0" w:color="auto"/>
      </w:divBdr>
    </w:div>
    <w:div w:id="1914050784">
      <w:bodyDiv w:val="1"/>
      <w:marLeft w:val="0"/>
      <w:marRight w:val="0"/>
      <w:marTop w:val="0"/>
      <w:marBottom w:val="0"/>
      <w:divBdr>
        <w:top w:val="none" w:sz="0" w:space="0" w:color="auto"/>
        <w:left w:val="none" w:sz="0" w:space="0" w:color="auto"/>
        <w:bottom w:val="none" w:sz="0" w:space="0" w:color="auto"/>
        <w:right w:val="none" w:sz="0" w:space="0" w:color="auto"/>
      </w:divBdr>
    </w:div>
    <w:div w:id="1976832369">
      <w:bodyDiv w:val="1"/>
      <w:marLeft w:val="0"/>
      <w:marRight w:val="0"/>
      <w:marTop w:val="0"/>
      <w:marBottom w:val="0"/>
      <w:divBdr>
        <w:top w:val="none" w:sz="0" w:space="0" w:color="auto"/>
        <w:left w:val="none" w:sz="0" w:space="0" w:color="auto"/>
        <w:bottom w:val="none" w:sz="0" w:space="0" w:color="auto"/>
        <w:right w:val="none" w:sz="0" w:space="0" w:color="auto"/>
      </w:divBdr>
    </w:div>
    <w:div w:id="1995907420">
      <w:bodyDiv w:val="1"/>
      <w:marLeft w:val="0"/>
      <w:marRight w:val="0"/>
      <w:marTop w:val="0"/>
      <w:marBottom w:val="0"/>
      <w:divBdr>
        <w:top w:val="none" w:sz="0" w:space="0" w:color="auto"/>
        <w:left w:val="none" w:sz="0" w:space="0" w:color="auto"/>
        <w:bottom w:val="none" w:sz="0" w:space="0" w:color="auto"/>
        <w:right w:val="none" w:sz="0" w:space="0" w:color="auto"/>
      </w:divBdr>
    </w:div>
    <w:div w:id="2026056304">
      <w:bodyDiv w:val="1"/>
      <w:marLeft w:val="0"/>
      <w:marRight w:val="0"/>
      <w:marTop w:val="0"/>
      <w:marBottom w:val="0"/>
      <w:divBdr>
        <w:top w:val="none" w:sz="0" w:space="0" w:color="auto"/>
        <w:left w:val="none" w:sz="0" w:space="0" w:color="auto"/>
        <w:bottom w:val="none" w:sz="0" w:space="0" w:color="auto"/>
        <w:right w:val="none" w:sz="0" w:space="0" w:color="auto"/>
      </w:divBdr>
    </w:div>
    <w:div w:id="2055736950">
      <w:bodyDiv w:val="1"/>
      <w:marLeft w:val="0"/>
      <w:marRight w:val="0"/>
      <w:marTop w:val="0"/>
      <w:marBottom w:val="0"/>
      <w:divBdr>
        <w:top w:val="none" w:sz="0" w:space="0" w:color="auto"/>
        <w:left w:val="none" w:sz="0" w:space="0" w:color="auto"/>
        <w:bottom w:val="none" w:sz="0" w:space="0" w:color="auto"/>
        <w:right w:val="none" w:sz="0" w:space="0" w:color="auto"/>
      </w:divBdr>
    </w:div>
    <w:div w:id="2058772130">
      <w:bodyDiv w:val="1"/>
      <w:marLeft w:val="0"/>
      <w:marRight w:val="0"/>
      <w:marTop w:val="0"/>
      <w:marBottom w:val="0"/>
      <w:divBdr>
        <w:top w:val="none" w:sz="0" w:space="0" w:color="auto"/>
        <w:left w:val="none" w:sz="0" w:space="0" w:color="auto"/>
        <w:bottom w:val="none" w:sz="0" w:space="0" w:color="auto"/>
        <w:right w:val="none" w:sz="0" w:space="0" w:color="auto"/>
      </w:divBdr>
    </w:div>
    <w:div w:id="2080787199">
      <w:bodyDiv w:val="1"/>
      <w:marLeft w:val="0"/>
      <w:marRight w:val="0"/>
      <w:marTop w:val="0"/>
      <w:marBottom w:val="0"/>
      <w:divBdr>
        <w:top w:val="none" w:sz="0" w:space="0" w:color="auto"/>
        <w:left w:val="none" w:sz="0" w:space="0" w:color="auto"/>
        <w:bottom w:val="none" w:sz="0" w:space="0" w:color="auto"/>
        <w:right w:val="none" w:sz="0" w:space="0" w:color="auto"/>
      </w:divBdr>
    </w:div>
    <w:div w:id="2120177515">
      <w:bodyDiv w:val="1"/>
      <w:marLeft w:val="0"/>
      <w:marRight w:val="0"/>
      <w:marTop w:val="0"/>
      <w:marBottom w:val="0"/>
      <w:divBdr>
        <w:top w:val="none" w:sz="0" w:space="0" w:color="auto"/>
        <w:left w:val="none" w:sz="0" w:space="0" w:color="auto"/>
        <w:bottom w:val="none" w:sz="0" w:space="0" w:color="auto"/>
        <w:right w:val="none" w:sz="0" w:space="0" w:color="auto"/>
      </w:divBdr>
    </w:div>
    <w:div w:id="213053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2.wdp"/><Relationship Id="rId25" Type="http://schemas.openxmlformats.org/officeDocument/2006/relationships/chart" Target="charts/chart2.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footer" Target="footer6.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4.wdp"/><Relationship Id="rId28" Type="http://schemas.microsoft.com/office/2007/relationships/hdphoto" Target="media/hdphoto5.wdp"/><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9.png"/><Relationship Id="rId30" Type="http://schemas.microsoft.com/office/2007/relationships/hdphoto" Target="media/hdphoto6.wdp"/><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ropbox\&#1057;&#1086;&#1089;&#1085;&#1086;&#1074;&#1099;&#1081;%20&#1041;&#1086;&#1088;\&#1057;&#1041;%20&#1074;%20&#1088;&#1072;&#1073;&#1086;&#1090;&#1077;\&#1042;&#1086;&#1076;&#1086;&#1089;&#1085;&#1072;&#1073;&#1078;&#1077;&#1085;&#1080;&#1077;\&#1056;&#1072;&#1089;&#1095;&#1077;&#1090;%20&#1074;&#1086;&#1076;&#1086;&#1089;&#1085;&#1072;&#1073;&#1078;&#1077;&#1085;&#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ropbox\&#1057;&#1086;&#1089;&#1085;&#1086;&#1074;&#1099;&#1081;%20&#1041;&#1086;&#1088;\&#1057;&#1041;%20&#1074;%20&#1088;&#1072;&#1073;&#1086;&#1090;&#1077;\&#1042;&#1086;&#1076;&#1086;&#1089;&#1085;&#1072;&#1073;&#1078;&#1077;&#1085;&#1080;&#1077;\&#1056;&#1072;&#1089;&#1095;&#1077;&#1090;%20&#1074;&#1086;&#1076;&#1086;&#1089;&#1085;&#1072;&#1073;&#1078;&#1077;&#108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view3D>
      <c:rotX val="30"/>
      <c:rotY val="0"/>
      <c:rAngAx val="0"/>
    </c:view3D>
    <c:floor>
      <c:thickness val="0"/>
    </c:floor>
    <c:sideWall>
      <c:thickness val="0"/>
    </c:sideWall>
    <c:backWall>
      <c:thickness val="0"/>
    </c:backWall>
    <c:plotArea>
      <c:layout/>
      <c:pie3DChart>
        <c:varyColors val="1"/>
        <c:ser>
          <c:idx val="1"/>
          <c:order val="0"/>
          <c:spPr>
            <a:solidFill>
              <a:schemeClr val="accent5"/>
            </a:solidFill>
          </c:spPr>
          <c:explosion val="25"/>
          <c:dPt>
            <c:idx val="1"/>
            <c:bubble3D val="0"/>
            <c:spPr>
              <a:solidFill>
                <a:schemeClr val="accent2"/>
              </a:solidFill>
            </c:spPr>
            <c:extLst>
              <c:ext xmlns:c16="http://schemas.microsoft.com/office/drawing/2014/chart" uri="{C3380CC4-5D6E-409C-BE32-E72D297353CC}">
                <c16:uniqueId val="{00000001-09AC-4D6A-A417-1D0CFFD6ABA6}"/>
              </c:ext>
            </c:extLst>
          </c:dPt>
          <c:dPt>
            <c:idx val="2"/>
            <c:bubble3D val="0"/>
            <c:spPr>
              <a:solidFill>
                <a:schemeClr val="accent3"/>
              </a:solidFill>
            </c:spPr>
            <c:extLst>
              <c:ext xmlns:c16="http://schemas.microsoft.com/office/drawing/2014/chart" uri="{C3380CC4-5D6E-409C-BE32-E72D297353CC}">
                <c16:uniqueId val="{00000003-09AC-4D6A-A417-1D0CFFD6ABA6}"/>
              </c:ext>
            </c:extLst>
          </c:dPt>
          <c:dPt>
            <c:idx val="3"/>
            <c:bubble3D val="0"/>
            <c:spPr>
              <a:solidFill>
                <a:srgbClr val="0070C0"/>
              </a:solidFill>
            </c:spPr>
            <c:extLst>
              <c:ext xmlns:c16="http://schemas.microsoft.com/office/drawing/2014/chart" uri="{C3380CC4-5D6E-409C-BE32-E72D297353CC}">
                <c16:uniqueId val="{00000005-09AC-4D6A-A417-1D0CFFD6ABA6}"/>
              </c:ext>
            </c:extLst>
          </c:dPt>
          <c:dLbls>
            <c:dLbl>
              <c:idx val="0"/>
              <c:tx>
                <c:rich>
                  <a:bodyPr/>
                  <a:lstStyle/>
                  <a:p>
                    <a:r>
                      <a:rPr lang="en-US"/>
                      <a:t>73,94%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AC-4D6A-A417-1D0CFFD6ABA6}"/>
                </c:ext>
              </c:extLst>
            </c:dLbl>
            <c:dLbl>
              <c:idx val="1"/>
              <c:tx>
                <c:rich>
                  <a:bodyPr/>
                  <a:lstStyle/>
                  <a:p>
                    <a:r>
                      <a:rPr lang="en-US"/>
                      <a:t>4,97%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AC-4D6A-A417-1D0CFFD6ABA6}"/>
                </c:ext>
              </c:extLst>
            </c:dLbl>
            <c:dLbl>
              <c:idx val="2"/>
              <c:tx>
                <c:rich>
                  <a:bodyPr/>
                  <a:lstStyle/>
                  <a:p>
                    <a:r>
                      <a:rPr lang="en-US"/>
                      <a:t>6,33%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AC-4D6A-A417-1D0CFFD6ABA6}"/>
                </c:ext>
              </c:extLst>
            </c:dLbl>
            <c:dLbl>
              <c:idx val="3"/>
              <c:tx>
                <c:rich>
                  <a:bodyPr/>
                  <a:lstStyle/>
                  <a:p>
                    <a:r>
                      <a:rPr lang="en-US"/>
                      <a:t>14,76%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AC-4D6A-A417-1D0CFFD6ABA6}"/>
                </c:ext>
              </c:extLst>
            </c:dLbl>
            <c:numFmt formatCode="#,##0.00" sourceLinked="0"/>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'Текущие балансы'!$A$31:$A$34</c:f>
              <c:strCache>
                <c:ptCount val="4"/>
                <c:pt idx="0">
                  <c:v>Жилой сектор</c:v>
                </c:pt>
                <c:pt idx="1">
                  <c:v>Бюджетные организации</c:v>
                </c:pt>
                <c:pt idx="2">
                  <c:v>Коммерческие потребители</c:v>
                </c:pt>
                <c:pt idx="3">
                  <c:v>Промышленные предприятия</c:v>
                </c:pt>
              </c:strCache>
            </c:strRef>
          </c:cat>
          <c:val>
            <c:numRef>
              <c:f>'Текущие балансы'!$C$31:$C$34</c:f>
              <c:numCache>
                <c:formatCode>General</c:formatCode>
                <c:ptCount val="4"/>
                <c:pt idx="0">
                  <c:v>73.94163596081755</c:v>
                </c:pt>
                <c:pt idx="1">
                  <c:v>4.9665918409754051</c:v>
                </c:pt>
                <c:pt idx="2">
                  <c:v>6.3327347564198471</c:v>
                </c:pt>
                <c:pt idx="3">
                  <c:v>14.75903744178726</c:v>
                </c:pt>
              </c:numCache>
            </c:numRef>
          </c:val>
          <c:extLst>
            <c:ext xmlns:c16="http://schemas.microsoft.com/office/drawing/2014/chart" uri="{C3380CC4-5D6E-409C-BE32-E72D297353CC}">
              <c16:uniqueId val="{00000007-09AC-4D6A-A417-1D0CFFD6ABA6}"/>
            </c:ext>
          </c:extLst>
        </c:ser>
        <c:dLbls>
          <c:showLegendKey val="0"/>
          <c:showVal val="0"/>
          <c:showCatName val="0"/>
          <c:showSerName val="0"/>
          <c:showPercent val="0"/>
          <c:showBubbleSize val="0"/>
          <c:showLeaderLines val="1"/>
        </c:dLbls>
      </c:pie3DChart>
    </c:plotArea>
    <c:legend>
      <c:legendPos val="r"/>
      <c:layout>
        <c:manualLayout>
          <c:xMode val="edge"/>
          <c:yMode val="edge"/>
          <c:x val="0.63667177708646572"/>
          <c:y val="0.23131962671332751"/>
          <c:w val="0.34666150663114176"/>
          <c:h val="0.53736074657334498"/>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377334113299977E-2"/>
          <c:y val="2.5812307279992577E-2"/>
          <c:w val="0.69938034188034148"/>
          <c:h val="0.90445062901620044"/>
        </c:manualLayout>
      </c:layout>
      <c:barChart>
        <c:barDir val="col"/>
        <c:grouping val="clustered"/>
        <c:varyColors val="0"/>
        <c:ser>
          <c:idx val="0"/>
          <c:order val="0"/>
          <c:tx>
            <c:strRef>
              <c:f>Анализ!$B$5</c:f>
              <c:strCache>
                <c:ptCount val="1"/>
                <c:pt idx="0">
                  <c:v>Ср. сут.</c:v>
                </c:pt>
              </c:strCache>
            </c:strRef>
          </c:tx>
          <c:spPr>
            <a:solidFill>
              <a:schemeClr val="accent5">
                <a:lumMod val="75000"/>
              </a:schemeClr>
            </a:solidFill>
          </c:spPr>
          <c:invertIfNegative val="0"/>
          <c:cat>
            <c:numRef>
              <c:f>Анализ!$C$4:$Q$4</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Анализ!$C$5:$Q$5</c:f>
              <c:numCache>
                <c:formatCode>0.00</c:formatCode>
                <c:ptCount val="15"/>
                <c:pt idx="0">
                  <c:v>26.101268100091538</c:v>
                </c:pt>
                <c:pt idx="1">
                  <c:v>25.366788458348825</c:v>
                </c:pt>
                <c:pt idx="2">
                  <c:v>25.428642131020407</c:v>
                </c:pt>
                <c:pt idx="3">
                  <c:v>25.669759838544124</c:v>
                </c:pt>
                <c:pt idx="4">
                  <c:v>26.419894859865988</c:v>
                </c:pt>
                <c:pt idx="5">
                  <c:v>26.568652552111136</c:v>
                </c:pt>
                <c:pt idx="6">
                  <c:v>26.190626743891972</c:v>
                </c:pt>
                <c:pt idx="7">
                  <c:v>26.197920113754996</c:v>
                </c:pt>
                <c:pt idx="8">
                  <c:v>26.201489209645384</c:v>
                </c:pt>
                <c:pt idx="9">
                  <c:v>26.205058305535804</c:v>
                </c:pt>
                <c:pt idx="10">
                  <c:v>27.106962853481015</c:v>
                </c:pt>
                <c:pt idx="11">
                  <c:v>27.233108168549521</c:v>
                </c:pt>
                <c:pt idx="12">
                  <c:v>27.234970305535814</c:v>
                </c:pt>
                <c:pt idx="13">
                  <c:v>27.236677264439926</c:v>
                </c:pt>
                <c:pt idx="14">
                  <c:v>27.238539401426216</c:v>
                </c:pt>
              </c:numCache>
            </c:numRef>
          </c:val>
          <c:extLst>
            <c:ext xmlns:c16="http://schemas.microsoft.com/office/drawing/2014/chart" uri="{C3380CC4-5D6E-409C-BE32-E72D297353CC}">
              <c16:uniqueId val="{00000000-2BF9-47CC-9ADF-3B9C11FB1EE5}"/>
            </c:ext>
          </c:extLst>
        </c:ser>
        <c:ser>
          <c:idx val="1"/>
          <c:order val="1"/>
          <c:tx>
            <c:strRef>
              <c:f>Анализ!$B$6</c:f>
              <c:strCache>
                <c:ptCount val="1"/>
                <c:pt idx="0">
                  <c:v>Max. сут.</c:v>
                </c:pt>
              </c:strCache>
            </c:strRef>
          </c:tx>
          <c:spPr>
            <a:solidFill>
              <a:srgbClr val="FF0000"/>
            </a:solidFill>
          </c:spPr>
          <c:invertIfNegative val="0"/>
          <c:cat>
            <c:numRef>
              <c:f>Анализ!$C$4:$Q$4</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Анализ!$C$6:$Q$6</c:f>
              <c:numCache>
                <c:formatCode>0.00</c:formatCode>
                <c:ptCount val="15"/>
                <c:pt idx="0">
                  <c:v>31.321521720109832</c:v>
                </c:pt>
                <c:pt idx="1">
                  <c:v>30.440146150018588</c:v>
                </c:pt>
                <c:pt idx="2">
                  <c:v>30.514370557224513</c:v>
                </c:pt>
                <c:pt idx="3">
                  <c:v>30.803711806252963</c:v>
                </c:pt>
                <c:pt idx="4">
                  <c:v>31.703873831839186</c:v>
                </c:pt>
                <c:pt idx="5">
                  <c:v>31.882383062533364</c:v>
                </c:pt>
                <c:pt idx="6">
                  <c:v>31.428752092670351</c:v>
                </c:pt>
                <c:pt idx="7">
                  <c:v>31.437504136505982</c:v>
                </c:pt>
                <c:pt idx="8">
                  <c:v>31.441787051574472</c:v>
                </c:pt>
                <c:pt idx="9">
                  <c:v>31.446069966642973</c:v>
                </c:pt>
                <c:pt idx="10">
                  <c:v>32.528355424177242</c:v>
                </c:pt>
                <c:pt idx="11">
                  <c:v>32.679729802259416</c:v>
                </c:pt>
                <c:pt idx="12">
                  <c:v>32.681964366642944</c:v>
                </c:pt>
                <c:pt idx="13">
                  <c:v>32.68401271732791</c:v>
                </c:pt>
                <c:pt idx="14">
                  <c:v>32.686247281711438</c:v>
                </c:pt>
              </c:numCache>
            </c:numRef>
          </c:val>
          <c:extLst>
            <c:ext xmlns:c16="http://schemas.microsoft.com/office/drawing/2014/chart" uri="{C3380CC4-5D6E-409C-BE32-E72D297353CC}">
              <c16:uniqueId val="{00000001-2BF9-47CC-9ADF-3B9C11FB1EE5}"/>
            </c:ext>
          </c:extLst>
        </c:ser>
        <c:ser>
          <c:idx val="2"/>
          <c:order val="2"/>
          <c:tx>
            <c:strRef>
              <c:f>Анализ!$B$7</c:f>
              <c:strCache>
                <c:ptCount val="1"/>
                <c:pt idx="0">
                  <c:v>Пропускная способность магистральных водоводов</c:v>
                </c:pt>
              </c:strCache>
            </c:strRef>
          </c:tx>
          <c:spPr>
            <a:solidFill>
              <a:srgbClr val="92D050"/>
            </a:solidFill>
          </c:spPr>
          <c:invertIfNegative val="0"/>
          <c:cat>
            <c:numRef>
              <c:f>Анализ!$C$4:$Q$4</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Анализ!$C$7:$Q$7</c:f>
              <c:numCache>
                <c:formatCode>General</c:formatCode>
                <c:ptCount val="15"/>
                <c:pt idx="0">
                  <c:v>45.9</c:v>
                </c:pt>
                <c:pt idx="1">
                  <c:v>45.9</c:v>
                </c:pt>
                <c:pt idx="2">
                  <c:v>45.9</c:v>
                </c:pt>
                <c:pt idx="3">
                  <c:v>45.9</c:v>
                </c:pt>
                <c:pt idx="4">
                  <c:v>45.9</c:v>
                </c:pt>
                <c:pt idx="5">
                  <c:v>45.9</c:v>
                </c:pt>
                <c:pt idx="6">
                  <c:v>45.9</c:v>
                </c:pt>
                <c:pt idx="7">
                  <c:v>45.9</c:v>
                </c:pt>
                <c:pt idx="8">
                  <c:v>45.9</c:v>
                </c:pt>
                <c:pt idx="9">
                  <c:v>45.9</c:v>
                </c:pt>
                <c:pt idx="10">
                  <c:v>45.9</c:v>
                </c:pt>
                <c:pt idx="11">
                  <c:v>45.9</c:v>
                </c:pt>
                <c:pt idx="12">
                  <c:v>45.9</c:v>
                </c:pt>
                <c:pt idx="13">
                  <c:v>45.9</c:v>
                </c:pt>
                <c:pt idx="14">
                  <c:v>45.9</c:v>
                </c:pt>
              </c:numCache>
            </c:numRef>
          </c:val>
          <c:extLst>
            <c:ext xmlns:c16="http://schemas.microsoft.com/office/drawing/2014/chart" uri="{C3380CC4-5D6E-409C-BE32-E72D297353CC}">
              <c16:uniqueId val="{00000002-2BF9-47CC-9ADF-3B9C11FB1EE5}"/>
            </c:ext>
          </c:extLst>
        </c:ser>
        <c:ser>
          <c:idx val="3"/>
          <c:order val="3"/>
          <c:tx>
            <c:strRef>
              <c:f>Анализ!$B$8</c:f>
              <c:strCache>
                <c:ptCount val="1"/>
                <c:pt idx="0">
                  <c:v>Производительность ФОС-2,3</c:v>
                </c:pt>
              </c:strCache>
            </c:strRef>
          </c:tx>
          <c:spPr>
            <a:solidFill>
              <a:schemeClr val="bg1">
                <a:lumMod val="50000"/>
              </a:schemeClr>
            </a:solidFill>
          </c:spPr>
          <c:invertIfNegative val="0"/>
          <c:cat>
            <c:numRef>
              <c:f>Анализ!$C$4:$Q$4</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Анализ!$C$8:$Q$8</c:f>
              <c:numCache>
                <c:formatCode>General</c:formatCode>
                <c:ptCount val="1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numCache>
            </c:numRef>
          </c:val>
          <c:extLst>
            <c:ext xmlns:c16="http://schemas.microsoft.com/office/drawing/2014/chart" uri="{C3380CC4-5D6E-409C-BE32-E72D297353CC}">
              <c16:uniqueId val="{00000003-2BF9-47CC-9ADF-3B9C11FB1EE5}"/>
            </c:ext>
          </c:extLst>
        </c:ser>
        <c:dLbls>
          <c:showLegendKey val="0"/>
          <c:showVal val="0"/>
          <c:showCatName val="0"/>
          <c:showSerName val="0"/>
          <c:showPercent val="0"/>
          <c:showBubbleSize val="0"/>
        </c:dLbls>
        <c:gapWidth val="150"/>
        <c:axId val="194145664"/>
        <c:axId val="194147456"/>
      </c:barChart>
      <c:catAx>
        <c:axId val="194145664"/>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4147456"/>
        <c:crosses val="autoZero"/>
        <c:auto val="1"/>
        <c:lblAlgn val="ctr"/>
        <c:lblOffset val="100"/>
        <c:noMultiLvlLbl val="0"/>
      </c:catAx>
      <c:valAx>
        <c:axId val="194147456"/>
        <c:scaling>
          <c:orientation val="minMax"/>
          <c:max val="50"/>
        </c:scaling>
        <c:delete val="0"/>
        <c:axPos val="l"/>
        <c:majorGridlines/>
        <c:minorGridlines/>
        <c:title>
          <c:tx>
            <c:rich>
              <a:bodyPr rot="0" vert="horz"/>
              <a:lstStyle/>
              <a:p>
                <a:pPr>
                  <a:defRPr/>
                </a:pPr>
                <a:r>
                  <a:rPr lang="ru-RU" sz="1200">
                    <a:latin typeface="Times New Roman" pitchFamily="18" charset="0"/>
                    <a:cs typeface="Times New Roman" pitchFamily="18" charset="0"/>
                  </a:rPr>
                  <a:t>тыс. м</a:t>
                </a:r>
                <a:r>
                  <a:rPr lang="ru-RU" sz="1200" baseline="30000">
                    <a:latin typeface="Times New Roman" pitchFamily="18" charset="0"/>
                    <a:cs typeface="Times New Roman" pitchFamily="18" charset="0"/>
                  </a:rPr>
                  <a:t>3</a:t>
                </a:r>
              </a:p>
            </c:rich>
          </c:tx>
          <c:layout>
            <c:manualLayout>
              <c:xMode val="edge"/>
              <c:yMode val="edge"/>
              <c:x val="0"/>
              <c:y val="5.2276503371661912E-2"/>
            </c:manualLayout>
          </c:layout>
          <c:overlay val="0"/>
        </c:title>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4145664"/>
        <c:crosses val="autoZero"/>
        <c:crossBetween val="between"/>
      </c:valAx>
    </c:plotArea>
    <c:legend>
      <c:legendPos val="r"/>
      <c:layout>
        <c:manualLayout>
          <c:xMode val="edge"/>
          <c:yMode val="edge"/>
          <c:x val="0.77639057137088674"/>
          <c:y val="0.13136869087000699"/>
          <c:w val="0.22176694259371424"/>
          <c:h val="0.59934428455063782"/>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8049129481476506E-2"/>
          <c:y val="2.5812307279992577E-2"/>
          <c:w val="0.69510683760683789"/>
          <c:h val="0.90157706579780938"/>
        </c:manualLayout>
      </c:layout>
      <c:barChart>
        <c:barDir val="col"/>
        <c:grouping val="clustered"/>
        <c:varyColors val="0"/>
        <c:ser>
          <c:idx val="0"/>
          <c:order val="0"/>
          <c:tx>
            <c:strRef>
              <c:f>Анализ!$B$5</c:f>
              <c:strCache>
                <c:ptCount val="1"/>
                <c:pt idx="0">
                  <c:v>Ср. сут.</c:v>
                </c:pt>
              </c:strCache>
            </c:strRef>
          </c:tx>
          <c:spPr>
            <a:solidFill>
              <a:schemeClr val="accent5">
                <a:lumMod val="75000"/>
              </a:schemeClr>
            </a:solidFill>
          </c:spPr>
          <c:invertIfNegative val="0"/>
          <c:cat>
            <c:numRef>
              <c:f>Анализ!$C$4:$Q$4</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Анализ!$C$44:$Q$44</c:f>
              <c:numCache>
                <c:formatCode>0.00</c:formatCode>
                <c:ptCount val="15"/>
                <c:pt idx="0">
                  <c:v>26.986333094870783</c:v>
                </c:pt>
                <c:pt idx="1">
                  <c:v>26.343529100430306</c:v>
                </c:pt>
                <c:pt idx="2">
                  <c:v>26.485819507147593</c:v>
                </c:pt>
                <c:pt idx="3">
                  <c:v>26.871445188291005</c:v>
                </c:pt>
                <c:pt idx="4">
                  <c:v>27.769901300497978</c:v>
                </c:pt>
                <c:pt idx="5">
                  <c:v>28.062141654628562</c:v>
                </c:pt>
                <c:pt idx="6">
                  <c:v>27.815765124076727</c:v>
                </c:pt>
                <c:pt idx="7">
                  <c:v>27.954707771607033</c:v>
                </c:pt>
                <c:pt idx="8">
                  <c:v>28.089926145164764</c:v>
                </c:pt>
                <c:pt idx="9">
                  <c:v>28.225144518722484</c:v>
                </c:pt>
                <c:pt idx="10">
                  <c:v>29.25869834433502</c:v>
                </c:pt>
                <c:pt idx="11">
                  <c:v>29.516492937070833</c:v>
                </c:pt>
                <c:pt idx="12">
                  <c:v>29.650004351724473</c:v>
                </c:pt>
                <c:pt idx="13">
                  <c:v>29.783360588295878</c:v>
                </c:pt>
                <c:pt idx="14">
                  <c:v>29.916872002949518</c:v>
                </c:pt>
              </c:numCache>
            </c:numRef>
          </c:val>
          <c:extLst>
            <c:ext xmlns:c16="http://schemas.microsoft.com/office/drawing/2014/chart" uri="{C3380CC4-5D6E-409C-BE32-E72D297353CC}">
              <c16:uniqueId val="{00000000-28CB-4FE3-A7E3-9CA494504779}"/>
            </c:ext>
          </c:extLst>
        </c:ser>
        <c:ser>
          <c:idx val="1"/>
          <c:order val="1"/>
          <c:tx>
            <c:strRef>
              <c:f>Анализ!$B$6</c:f>
              <c:strCache>
                <c:ptCount val="1"/>
                <c:pt idx="0">
                  <c:v>Max. сут.</c:v>
                </c:pt>
              </c:strCache>
            </c:strRef>
          </c:tx>
          <c:spPr>
            <a:solidFill>
              <a:srgbClr val="FF0000"/>
            </a:solidFill>
          </c:spPr>
          <c:invertIfNegative val="0"/>
          <c:cat>
            <c:numRef>
              <c:f>Анализ!$C$4:$Q$4</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Анализ!$C$45:$Q$45</c:f>
              <c:numCache>
                <c:formatCode>0.00</c:formatCode>
                <c:ptCount val="15"/>
                <c:pt idx="0">
                  <c:v>32.383599713844944</c:v>
                </c:pt>
                <c:pt idx="1">
                  <c:v>31.612234920516375</c:v>
                </c:pt>
                <c:pt idx="2">
                  <c:v>31.78298340857712</c:v>
                </c:pt>
                <c:pt idx="3">
                  <c:v>32.245734225949221</c:v>
                </c:pt>
                <c:pt idx="4">
                  <c:v>33.323881560597542</c:v>
                </c:pt>
                <c:pt idx="5">
                  <c:v>33.674569985554278</c:v>
                </c:pt>
                <c:pt idx="6">
                  <c:v>33.378918148892062</c:v>
                </c:pt>
                <c:pt idx="7">
                  <c:v>33.545649325928451</c:v>
                </c:pt>
                <c:pt idx="8">
                  <c:v>33.707911374197735</c:v>
                </c:pt>
                <c:pt idx="9">
                  <c:v>33.870173422466998</c:v>
                </c:pt>
                <c:pt idx="10">
                  <c:v>35.110438013202014</c:v>
                </c:pt>
                <c:pt idx="11">
                  <c:v>35.419791524485007</c:v>
                </c:pt>
                <c:pt idx="12">
                  <c:v>35.58000522206936</c:v>
                </c:pt>
                <c:pt idx="13">
                  <c:v>35.740032705955073</c:v>
                </c:pt>
                <c:pt idx="14">
                  <c:v>35.900246403539398</c:v>
                </c:pt>
              </c:numCache>
            </c:numRef>
          </c:val>
          <c:extLst>
            <c:ext xmlns:c16="http://schemas.microsoft.com/office/drawing/2014/chart" uri="{C3380CC4-5D6E-409C-BE32-E72D297353CC}">
              <c16:uniqueId val="{00000001-28CB-4FE3-A7E3-9CA494504779}"/>
            </c:ext>
          </c:extLst>
        </c:ser>
        <c:ser>
          <c:idx val="2"/>
          <c:order val="2"/>
          <c:tx>
            <c:strRef>
              <c:f>Анализ!$B$7</c:f>
              <c:strCache>
                <c:ptCount val="1"/>
                <c:pt idx="0">
                  <c:v>Пропускная способность магистральных водоводов</c:v>
                </c:pt>
              </c:strCache>
            </c:strRef>
          </c:tx>
          <c:spPr>
            <a:solidFill>
              <a:srgbClr val="92D050"/>
            </a:solidFill>
          </c:spPr>
          <c:invertIfNegative val="0"/>
          <c:cat>
            <c:numRef>
              <c:f>Анализ!$C$4:$Q$4</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Анализ!$C$46:$Q$46</c:f>
              <c:numCache>
                <c:formatCode>General</c:formatCode>
                <c:ptCount val="15"/>
                <c:pt idx="0">
                  <c:v>45.9</c:v>
                </c:pt>
                <c:pt idx="1">
                  <c:v>45.9</c:v>
                </c:pt>
                <c:pt idx="2">
                  <c:v>45.9</c:v>
                </c:pt>
                <c:pt idx="3">
                  <c:v>45.9</c:v>
                </c:pt>
                <c:pt idx="4">
                  <c:v>45.9</c:v>
                </c:pt>
                <c:pt idx="5">
                  <c:v>45.9</c:v>
                </c:pt>
                <c:pt idx="6">
                  <c:v>45.9</c:v>
                </c:pt>
                <c:pt idx="7">
                  <c:v>45.9</c:v>
                </c:pt>
                <c:pt idx="8">
                  <c:v>45.9</c:v>
                </c:pt>
                <c:pt idx="9">
                  <c:v>45.9</c:v>
                </c:pt>
                <c:pt idx="10">
                  <c:v>45.9</c:v>
                </c:pt>
                <c:pt idx="11">
                  <c:v>45.9</c:v>
                </c:pt>
                <c:pt idx="12">
                  <c:v>45.9</c:v>
                </c:pt>
                <c:pt idx="13">
                  <c:v>45.9</c:v>
                </c:pt>
                <c:pt idx="14">
                  <c:v>45.9</c:v>
                </c:pt>
              </c:numCache>
            </c:numRef>
          </c:val>
          <c:extLst>
            <c:ext xmlns:c16="http://schemas.microsoft.com/office/drawing/2014/chart" uri="{C3380CC4-5D6E-409C-BE32-E72D297353CC}">
              <c16:uniqueId val="{00000002-28CB-4FE3-A7E3-9CA494504779}"/>
            </c:ext>
          </c:extLst>
        </c:ser>
        <c:ser>
          <c:idx val="3"/>
          <c:order val="3"/>
          <c:tx>
            <c:strRef>
              <c:f>Анализ!$B$8</c:f>
              <c:strCache>
                <c:ptCount val="1"/>
                <c:pt idx="0">
                  <c:v>Производительность ФОС-2,3</c:v>
                </c:pt>
              </c:strCache>
            </c:strRef>
          </c:tx>
          <c:spPr>
            <a:solidFill>
              <a:schemeClr val="bg1">
                <a:lumMod val="50000"/>
              </a:schemeClr>
            </a:solidFill>
          </c:spPr>
          <c:invertIfNegative val="0"/>
          <c:cat>
            <c:numRef>
              <c:f>Анализ!$C$4:$Q$4</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Анализ!$C$8:$Q$8</c:f>
              <c:numCache>
                <c:formatCode>General</c:formatCode>
                <c:ptCount val="1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numCache>
            </c:numRef>
          </c:val>
          <c:extLst>
            <c:ext xmlns:c16="http://schemas.microsoft.com/office/drawing/2014/chart" uri="{C3380CC4-5D6E-409C-BE32-E72D297353CC}">
              <c16:uniqueId val="{00000003-28CB-4FE3-A7E3-9CA494504779}"/>
            </c:ext>
          </c:extLst>
        </c:ser>
        <c:dLbls>
          <c:showLegendKey val="0"/>
          <c:showVal val="0"/>
          <c:showCatName val="0"/>
          <c:showSerName val="0"/>
          <c:showPercent val="0"/>
          <c:showBubbleSize val="0"/>
        </c:dLbls>
        <c:gapWidth val="150"/>
        <c:axId val="194325888"/>
        <c:axId val="194327680"/>
      </c:barChart>
      <c:catAx>
        <c:axId val="194325888"/>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4327680"/>
        <c:crosses val="autoZero"/>
        <c:auto val="1"/>
        <c:lblAlgn val="ctr"/>
        <c:lblOffset val="100"/>
        <c:noMultiLvlLbl val="0"/>
      </c:catAx>
      <c:valAx>
        <c:axId val="194327680"/>
        <c:scaling>
          <c:orientation val="minMax"/>
          <c:max val="50"/>
        </c:scaling>
        <c:delete val="0"/>
        <c:axPos val="l"/>
        <c:majorGridlines/>
        <c:minorGridlines/>
        <c:title>
          <c:tx>
            <c:rich>
              <a:bodyPr rot="0" vert="horz"/>
              <a:lstStyle/>
              <a:p>
                <a:pPr>
                  <a:defRPr/>
                </a:pPr>
                <a:r>
                  <a:rPr lang="ru-RU" sz="1200">
                    <a:latin typeface="Times New Roman" pitchFamily="18" charset="0"/>
                    <a:cs typeface="Times New Roman" pitchFamily="18" charset="0"/>
                  </a:rPr>
                  <a:t>тыс. м</a:t>
                </a:r>
                <a:r>
                  <a:rPr lang="ru-RU" sz="1200" baseline="30000">
                    <a:latin typeface="Times New Roman" pitchFamily="18" charset="0"/>
                    <a:cs typeface="Times New Roman" pitchFamily="18" charset="0"/>
                  </a:rPr>
                  <a:t>3</a:t>
                </a:r>
              </a:p>
            </c:rich>
          </c:tx>
          <c:layout>
            <c:manualLayout>
              <c:xMode val="edge"/>
              <c:yMode val="edge"/>
              <c:x val="0"/>
              <c:y val="5.2276503371661912E-2"/>
            </c:manualLayout>
          </c:layout>
          <c:overlay val="0"/>
        </c:title>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4325888"/>
        <c:crosses val="autoZero"/>
        <c:crossBetween val="between"/>
      </c:valAx>
    </c:plotArea>
    <c:legend>
      <c:legendPos val="r"/>
      <c:layout>
        <c:manualLayout>
          <c:xMode val="edge"/>
          <c:yMode val="edge"/>
          <c:x val="0.77639057137088674"/>
          <c:y val="0.1430484997327108"/>
          <c:w val="0.22176694259371424"/>
          <c:h val="0.57101298760068786"/>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32458-F63E-4D7D-A255-B3FBC10DA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29236</Words>
  <Characters>166651</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ПортновАВ</cp:lastModifiedBy>
  <cp:revision>3</cp:revision>
  <cp:lastPrinted>2014-10-10T06:36:00Z</cp:lastPrinted>
  <dcterms:created xsi:type="dcterms:W3CDTF">2018-07-31T10:14:00Z</dcterms:created>
  <dcterms:modified xsi:type="dcterms:W3CDTF">2018-08-02T10:16:00Z</dcterms:modified>
</cp:coreProperties>
</file>