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F" w:rsidRPr="00351E86" w:rsidRDefault="008F7B2F" w:rsidP="008F7B2F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-339090</wp:posOffset>
            </wp:positionV>
            <wp:extent cx="607695" cy="733425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2F" w:rsidRPr="00A900C7" w:rsidRDefault="008F7B2F" w:rsidP="008F7B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900C7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8F7B2F" w:rsidRPr="00A900C7" w:rsidRDefault="008F7B2F" w:rsidP="008F7B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900C7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8F7B2F" w:rsidRPr="00351E86" w:rsidRDefault="008F7B2F" w:rsidP="008F7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00C7">
        <w:rPr>
          <w:rFonts w:ascii="Times New Roman" w:hAnsi="Times New Roman" w:cs="Times New Roman"/>
          <w:b/>
          <w:bCs/>
          <w:lang w:val="ru-RU"/>
        </w:rPr>
        <w:t>(ТРЕТИЙ СОЗЫВ</w:t>
      </w:r>
      <w:r w:rsidRPr="00351E86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F7B2F" w:rsidRPr="00A900C7" w:rsidRDefault="008F7B2F" w:rsidP="008F7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571B"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8F7B2F" w:rsidRPr="00A900C7" w:rsidRDefault="008F7B2F" w:rsidP="008F7B2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proofErr w:type="gramStart"/>
      <w:r w:rsidRPr="00A900C7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</w:t>
      </w:r>
      <w:proofErr w:type="gramEnd"/>
      <w:r w:rsidRPr="00A900C7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 xml:space="preserve"> Е Ш Е Н И Е</w:t>
      </w:r>
    </w:p>
    <w:p w:rsidR="008F7B2F" w:rsidRDefault="008F7B2F" w:rsidP="008F7B2F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8F7B2F" w:rsidRPr="00C402A5" w:rsidRDefault="008F7B2F" w:rsidP="008F7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2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02.03.2016 г.  </w:t>
      </w:r>
      <w:r w:rsidRPr="00A900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</w:p>
    <w:p w:rsidR="008F7B2F" w:rsidRPr="0073381A" w:rsidRDefault="008F7B2F" w:rsidP="008F7B2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7348"/>
      </w:tblGrid>
      <w:tr w:rsidR="008F7B2F" w:rsidRPr="002653CD" w:rsidTr="00ED2C5F">
        <w:trPr>
          <w:trHeight w:val="2216"/>
        </w:trPr>
        <w:tc>
          <w:tcPr>
            <w:tcW w:w="7348" w:type="dxa"/>
          </w:tcPr>
          <w:p w:rsidR="008F7B2F" w:rsidRPr="00CD2413" w:rsidRDefault="008F7B2F" w:rsidP="00ED2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«О внесении изменений и дополнений в  Положение  «О </w:t>
            </w:r>
            <w:r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комиссии по соблюдению требований к служебному поведению муниципальных служащих и урегулированию конфликта интересов», а также  в состав комиссии по соблюдению требований к служебному поведению муниципальных служащих и урегулированию конфликта интересов  утвержденных  р</w:t>
            </w:r>
            <w:r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ешением совета депутатов Сосновоборского городского округа от 25.06.2014 г. №67»</w:t>
            </w:r>
            <w:proofErr w:type="gramEnd"/>
          </w:p>
          <w:p w:rsidR="008F7B2F" w:rsidRDefault="008F7B2F" w:rsidP="00ED2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F7B2F" w:rsidRPr="00CD2413" w:rsidRDefault="008F7B2F" w:rsidP="00ED2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F7B2F" w:rsidRDefault="008F7B2F" w:rsidP="008F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Во исполнение Указа Президента Российской Федерации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22 декабря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2015 года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650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«О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сообщении лицами, замещающими отдельные государственные должности в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некоторых вопросах противодействия коррупции»,  в</w:t>
      </w:r>
      <w:proofErr w:type="gramEnd"/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целях приведения муниципального нормативного правового акта  в соответствие с действующим законодательством</w:t>
      </w:r>
      <w:r w:rsidRPr="00D71C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для  </w:t>
      </w:r>
      <w:r w:rsidRPr="00D71C8F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эффективного  функционирования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комиссии  </w:t>
      </w:r>
      <w:r w:rsidRPr="00D71C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интересов, </w:t>
      </w:r>
      <w:r w:rsidRPr="00D71C8F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ответственности должностных лиц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органов местного самоуправления Сосновоборского городского округа </w:t>
      </w:r>
      <w:r w:rsidRPr="00D71C8F">
        <w:rPr>
          <w:rFonts w:ascii="Times New Roman" w:hAnsi="Times New Roman" w:cs="Times New Roman"/>
          <w:sz w:val="24"/>
          <w:szCs w:val="24"/>
          <w:lang w:val="ru-RU"/>
        </w:rPr>
        <w:t>за непринятие мер по устранению причин коррупции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совет депутатов Сосновоборского городского округа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proofErr w:type="gramEnd"/>
    </w:p>
    <w:p w:rsidR="008F7B2F" w:rsidRPr="00D71C8F" w:rsidRDefault="008F7B2F" w:rsidP="008F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 Ш И Л: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Внести изменения и дополнения 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 «О комиссии по соблюдению требований к служебному поведению муниципальных служащих и урегулированию конфликта интересов» (приложение №1)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утвержденное решением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совета депутатов Сосновоборского городского округа от 25.06.2014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№67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1.1. В абзаце четвертом подпункта «б» пункта 14 Положения   в слова «</w:t>
      </w:r>
      <w:r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замещающего муниципальную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заменить словами «</w:t>
      </w:r>
      <w:r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замещающего 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муниципальной службы».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1.2. Подпункт «б» пункта 14 Положения дополнить  абзацем (пятым) следующего содержания: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«уведомление лицом, замещающим должность муниципальной службы в органе местного самоуправления Сосновоборского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1.3. Из подпункта 15.1. пункта 15  Положения  четвертое предложение                                   «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- исключить.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1.4. Из подпункта 15.3. пункта 15 Положения  второе предложение «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- исключить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F7B2F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Pr="0073381A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1.5. Пункт 15 Положения дополнить  подпунктом 15.4. следующего содержания: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«15.4. Уведомление,  указанное в абзаце пятом  подпункта «б» пункта 14 настоящего Положения, рассматривается подразделением кадровой службы администрации или руководителем отраслевого (функционального) органа администрации с правами юридического лица, исполняющим функции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уведомления».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1.6. Пункт 15 Положения дополнить  подпунктом 15.5. следующего содержания:</w:t>
      </w:r>
    </w:p>
    <w:p w:rsidR="008F7B2F" w:rsidRDefault="008F7B2F" w:rsidP="008F7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«15.5. </w:t>
      </w:r>
      <w:proofErr w:type="gramStart"/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должностные лица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подразделения кадровой службы администрации либо руководитель отраслевого (функционального) органа администрации с правами юридического лица, исполняющим функции по профилактике коррупционных и иных правонарушений,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имеют право проводить</w:t>
      </w:r>
      <w:proofErr w:type="gramEnd"/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собеседование с муниципальным  служащим, представившим обращение или уведомление, получать от него письменные пояснения, а руководитель органа местного самоуправления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F7B2F" w:rsidRPr="00BE2618" w:rsidRDefault="008F7B2F" w:rsidP="008F7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1.7. Подпункт «а» пункта 16 изложить в следующей редакции:</w:t>
      </w:r>
    </w:p>
    <w:p w:rsidR="008F7B2F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а)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10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двадцати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дней со дня поступления указанной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, за исключением  случаев, предусмотренными  пунктами 16.1 и 16.2 настоящего Положения».</w:t>
      </w:r>
    </w:p>
    <w:p w:rsidR="008F7B2F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8F7B2F" w:rsidRPr="00F81AD3" w:rsidRDefault="008F7B2F" w:rsidP="008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1.8. В подпункте 16.1. пункта 16 Положения  слова «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заявления, указанного в </w:t>
      </w:r>
      <w:hyperlink w:anchor="Par116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третьем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 xml:space="preserve">» </w:t>
        </w:r>
      </w:hyperlink>
      <w:r w:rsidRPr="00296ACC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заменить словами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«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заявления, указанного в </w:t>
      </w:r>
      <w:hyperlink w:anchor="Par116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третьем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 xml:space="preserve"> и четвертом». </w:t>
        </w:r>
      </w:hyperlink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1.9. Пункт 17 Положения изложить в следующей редакции: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A2E36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17. </w:t>
      </w:r>
      <w:r w:rsidRPr="00CA2E36">
        <w:rPr>
          <w:rFonts w:ascii="Times New Roman" w:hAnsi="Times New Roman" w:cs="Times New Roman"/>
          <w:sz w:val="24"/>
          <w:szCs w:val="24"/>
          <w:lang w:val="ru-RU"/>
        </w:rPr>
        <w:t>Заседание комиссии 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</w:t>
      </w:r>
      <w:r w:rsidRPr="00CA2E36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 органе местного самоуправления Сосновоборского городского округа.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подпунктом «б» пункта 14 настоящего Положения».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1.10. Пункт 17 Положения дополнить подпунктом 17.1. следующего содержания:</w:t>
      </w:r>
    </w:p>
    <w:p w:rsidR="008F7B2F" w:rsidRPr="00C161DA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8F7B2F" w:rsidRPr="00C161DA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если в обращении, заявлении или уведомлении, предусмотренных подпунктом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8F7B2F" w:rsidRPr="00C161DA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Pr="00296ACC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. Пункт 23 Положения дополнить подпунктом 23.3. следующего содержания:</w:t>
      </w:r>
    </w:p>
    <w:p w:rsidR="008F7B2F" w:rsidRPr="00296ACC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23.3</w:t>
      </w:r>
      <w:proofErr w:type="gramStart"/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о итогам рассмотрения вопроса, указанного в абзаце пятом подпункта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пункта 14 настоящего Положения, комиссия принимает одно из следующих решений:</w:t>
      </w:r>
    </w:p>
    <w:p w:rsidR="008F7B2F" w:rsidRPr="00C161DA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а) признать, что при исполнении 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служащим должностных обязанностей конфликт интересов отсутствует;</w:t>
      </w:r>
    </w:p>
    <w:p w:rsidR="008F7B2F" w:rsidRPr="00C161DA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при исполнении 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муниципальному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>служащему и (или) руководителю органа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 Сосновоборского городского округа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принять меры по урегулированию конфликта интересов или по недопущению его возникновения;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в) признать, что 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 Сосновоборского городского округа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применить к 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муниципальному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служащему конкретную меру ответственности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B2F" w:rsidRPr="00C161DA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F7B2F" w:rsidRPr="00710789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1.12. В пункте 24 Положения слова «предусмотрено </w:t>
      </w:r>
      <w:hyperlink w:anchor="Par124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пунктами 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0-</w:t>
      </w:r>
      <w:hyperlink w:anchor="Par133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3, 23.1.,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23.2. и 24.1. настоящего Положения» заменить словами «предусмотрено </w:t>
      </w:r>
      <w:hyperlink w:anchor="Par124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пунктами 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0-</w:t>
      </w:r>
      <w:hyperlink w:anchor="Par133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3,                    23.1.- 23.3. и 24.1. настоящего Положения».</w:t>
      </w:r>
    </w:p>
    <w:p w:rsidR="008F7B2F" w:rsidRPr="00710789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F7B2F" w:rsidRPr="00296ACC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1.13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. В пункте 31 Положения слова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в 3-дневный срок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заменить словами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«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в 7-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дневный срок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F7B2F" w:rsidRDefault="008F7B2F" w:rsidP="008F7B2F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Внести в  Состав комиссии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(приложение №2), утвержденного решением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совета депутатов Сосновоборского городского округа от 25.06.2014 №67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следующие изменения и дополнения: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исключить из состава комиссии: 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«-Директор Сосновоборского филиала государственного образовательного учреждения высшего профессионального образования «Санкт-Петербургский университет сервиса и экономики»;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ввести в  состав  комиссии: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«- Директор государственного автономного образовательного учреждения среднего профессионального образования Ленинградской области «Сосновоборский политехнический колледж»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;</w:t>
      </w:r>
      <w:proofErr w:type="gramEnd"/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Депутат совета депутатов Сосновоборского городского округа, делегированный в состав комиссии решением совета депутатов Сосновоборского городского округа».</w:t>
      </w:r>
    </w:p>
    <w:p w:rsidR="008F7B2F" w:rsidRDefault="008F7B2F" w:rsidP="008F7B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7B2F" w:rsidRDefault="008F7B2F" w:rsidP="008F7B2F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94"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обнародования.</w:t>
      </w:r>
    </w:p>
    <w:p w:rsidR="008F7B2F" w:rsidRPr="00BD5594" w:rsidRDefault="008F7B2F" w:rsidP="008F7B2F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B2F" w:rsidRDefault="008F7B2F" w:rsidP="008F7B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5594"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решение обнародовать на электронном сайте городской газеты «Маяк»» </w:t>
      </w:r>
      <w:r w:rsidRPr="00BD5594">
        <w:rPr>
          <w:rFonts w:ascii="Times New Roman" w:eastAsia="Calibri" w:hAnsi="Times New Roman" w:cs="Times New Roman"/>
          <w:sz w:val="24"/>
          <w:szCs w:val="24"/>
          <w:lang w:val="ru-RU"/>
        </w:rPr>
        <w:t>в сети «Интернет» (</w:t>
      </w:r>
      <w:hyperlink r:id="rId5" w:history="1"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</w:rPr>
          <w:t>www</w:t>
        </w:r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</w:rPr>
          <w:t>mayak</w:t>
        </w:r>
        <w:proofErr w:type="spellEnd"/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</w:rPr>
          <w:t>sbor</w:t>
        </w:r>
        <w:proofErr w:type="spellEnd"/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</w:rPr>
          <w:t>net</w:t>
        </w:r>
        <w:r w:rsidRPr="00E21087">
          <w:rPr>
            <w:rStyle w:val="a7"/>
            <w:rFonts w:ascii="Times New Roman" w:eastAsia="Calibri" w:hAnsi="Times New Roman" w:cs="Times New Roman"/>
            <w:sz w:val="24"/>
            <w:szCs w:val="24"/>
            <w:lang w:val="ru-RU"/>
          </w:rPr>
          <w:t>)»</w:t>
        </w:r>
      </w:hyperlink>
      <w:r w:rsidRPr="00BD559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F7B2F" w:rsidRDefault="008F7B2F" w:rsidP="008F7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7B2F" w:rsidRPr="00CD2413" w:rsidRDefault="008F7B2F" w:rsidP="008F7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7B2F" w:rsidRPr="00CD2413" w:rsidRDefault="008F7B2F" w:rsidP="008F7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:rsidR="008F7B2F" w:rsidRPr="00CD2413" w:rsidRDefault="008F7B2F" w:rsidP="008F7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</w:t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>Д.В. Пуляевский</w:t>
      </w:r>
    </w:p>
    <w:p w:rsidR="008F7B2F" w:rsidRPr="00BD5594" w:rsidRDefault="008F7B2F" w:rsidP="008F7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345D1" w:rsidRPr="008F7B2F" w:rsidRDefault="00C345D1">
      <w:pPr>
        <w:rPr>
          <w:lang w:val="ru-RU"/>
        </w:rPr>
      </w:pPr>
    </w:p>
    <w:sectPr w:rsidR="00C345D1" w:rsidRPr="008F7B2F" w:rsidSect="00A90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256A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256A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256A8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256A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256A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256A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F7B2F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863"/>
    <w:rsid w:val="00144CA8"/>
    <w:rsid w:val="00145B8A"/>
    <w:rsid w:val="00150CC2"/>
    <w:rsid w:val="0015147E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0386"/>
    <w:rsid w:val="00201F14"/>
    <w:rsid w:val="00203050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144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D0546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BF2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107D"/>
    <w:rsid w:val="008F2F30"/>
    <w:rsid w:val="008F2FF9"/>
    <w:rsid w:val="008F4C9E"/>
    <w:rsid w:val="008F7805"/>
    <w:rsid w:val="008F7B2F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3712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B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8F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B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8F7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mayak.sbor.net)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2016-03-16T15:29:00Z</dcterms:created>
  <dcterms:modified xsi:type="dcterms:W3CDTF">2016-03-16T15:30:00Z</dcterms:modified>
</cp:coreProperties>
</file>