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74" w:rsidRDefault="000F5D74" w:rsidP="000F5D7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D74" w:rsidRDefault="000F5D74" w:rsidP="000F5D7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F5D74" w:rsidRDefault="00BB2656" w:rsidP="000F5D74">
      <w:pPr>
        <w:jc w:val="center"/>
        <w:rPr>
          <w:b/>
          <w:spacing w:val="20"/>
          <w:sz w:val="32"/>
        </w:rPr>
      </w:pPr>
      <w:r w:rsidRPr="00BB265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F5D74" w:rsidRDefault="000F5D74" w:rsidP="000F5D74">
      <w:pPr>
        <w:pStyle w:val="3"/>
      </w:pPr>
      <w:r>
        <w:t>постановление</w:t>
      </w:r>
    </w:p>
    <w:p w:rsidR="000F5D74" w:rsidRDefault="000F5D74" w:rsidP="000F5D74">
      <w:pPr>
        <w:jc w:val="center"/>
        <w:rPr>
          <w:sz w:val="24"/>
        </w:rPr>
      </w:pPr>
    </w:p>
    <w:p w:rsidR="000F5D74" w:rsidRDefault="000F5D74" w:rsidP="000F5D74">
      <w:pPr>
        <w:jc w:val="center"/>
        <w:rPr>
          <w:sz w:val="24"/>
        </w:rPr>
      </w:pPr>
      <w:r>
        <w:rPr>
          <w:sz w:val="24"/>
        </w:rPr>
        <w:t>от 19/12/2017 № 2862</w:t>
      </w:r>
    </w:p>
    <w:p w:rsidR="000F5D74" w:rsidRDefault="000F5D74" w:rsidP="000F5D74">
      <w:pPr>
        <w:jc w:val="both"/>
        <w:rPr>
          <w:sz w:val="24"/>
        </w:rPr>
      </w:pPr>
    </w:p>
    <w:p w:rsidR="000F5D74" w:rsidRDefault="000F5D74" w:rsidP="000F5D74">
      <w:pPr>
        <w:rPr>
          <w:sz w:val="24"/>
          <w:szCs w:val="24"/>
        </w:rPr>
      </w:pPr>
      <w:r w:rsidRPr="00AE1C4E">
        <w:rPr>
          <w:sz w:val="24"/>
          <w:szCs w:val="24"/>
        </w:rPr>
        <w:t>О внесении и</w:t>
      </w:r>
      <w:r>
        <w:rPr>
          <w:sz w:val="24"/>
          <w:szCs w:val="24"/>
        </w:rPr>
        <w:t xml:space="preserve">зменений в постановление администрации </w:t>
      </w:r>
    </w:p>
    <w:p w:rsidR="000F5D74" w:rsidRDefault="000F5D74" w:rsidP="000F5D74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22.09.2017 № 2111</w:t>
      </w:r>
    </w:p>
    <w:p w:rsidR="000F5D74" w:rsidRDefault="000F5D74" w:rsidP="000F5D74">
      <w:pPr>
        <w:rPr>
          <w:sz w:val="24"/>
          <w:szCs w:val="24"/>
        </w:rPr>
      </w:pPr>
      <w:r>
        <w:rPr>
          <w:sz w:val="24"/>
          <w:szCs w:val="24"/>
        </w:rPr>
        <w:t>«Об образовании антитеррористической комиссии»</w:t>
      </w:r>
    </w:p>
    <w:p w:rsidR="000F5D74" w:rsidRDefault="000F5D74" w:rsidP="000F5D74">
      <w:pPr>
        <w:rPr>
          <w:sz w:val="24"/>
          <w:szCs w:val="24"/>
        </w:rPr>
      </w:pPr>
    </w:p>
    <w:p w:rsidR="000F5D74" w:rsidRDefault="000F5D74" w:rsidP="000F5D74">
      <w:pPr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соответствии с Федеральным законом от 06.03.2006 № 35-ФЗ «О противодействии терроризму», распоряжением Правительства Ленинградской области от 31.01.2007 № 30-р «О мерах по противодействию терроризму на территории Ленинградской области и в связи с наделением муниципальных образований полномочиями по участию в профилактике терроризма  экстремизма, а также минимизации и (или) ликвидации последствий проявлений терроризма и экстремизма на территории муниципальных образований, администрация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proofErr w:type="gramEnd"/>
      <w:r>
        <w:rPr>
          <w:sz w:val="24"/>
          <w:szCs w:val="24"/>
        </w:rPr>
        <w:t xml:space="preserve"> городской округ Ленинградской области                                              </w:t>
      </w:r>
      <w:proofErr w:type="spellStart"/>
      <w:proofErr w:type="gramStart"/>
      <w:r w:rsidRPr="00646EFE">
        <w:rPr>
          <w:b/>
          <w:sz w:val="24"/>
          <w:szCs w:val="24"/>
        </w:rPr>
        <w:t>п</w:t>
      </w:r>
      <w:proofErr w:type="spellEnd"/>
      <w:proofErr w:type="gramEnd"/>
      <w:r w:rsidRPr="00646EFE">
        <w:rPr>
          <w:b/>
          <w:sz w:val="24"/>
          <w:szCs w:val="24"/>
        </w:rPr>
        <w:t xml:space="preserve"> о с т а </w:t>
      </w:r>
      <w:proofErr w:type="spellStart"/>
      <w:r w:rsidRPr="00646EFE">
        <w:rPr>
          <w:b/>
          <w:sz w:val="24"/>
          <w:szCs w:val="24"/>
        </w:rPr>
        <w:t>н</w:t>
      </w:r>
      <w:proofErr w:type="spellEnd"/>
      <w:r w:rsidRPr="00646EFE">
        <w:rPr>
          <w:b/>
          <w:sz w:val="24"/>
          <w:szCs w:val="24"/>
        </w:rPr>
        <w:t xml:space="preserve"> о в л я е т</w:t>
      </w:r>
      <w:r>
        <w:rPr>
          <w:sz w:val="24"/>
          <w:szCs w:val="24"/>
        </w:rPr>
        <w:t>:</w:t>
      </w: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изменение в постановление администрации Сосновоборского городского округа от 22.09.2017 № 2111 «Об образовании антитеррористической комиссии»:</w:t>
      </w:r>
    </w:p>
    <w:p w:rsidR="000F5D74" w:rsidRDefault="000F5D74" w:rsidP="000F5D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Пункт 7 Положения об антитеррористической комиссии при администрации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изложить в следующей редакции:</w:t>
      </w:r>
    </w:p>
    <w:p w:rsidR="000F5D74" w:rsidRDefault="000F5D74" w:rsidP="000F5D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«7. Основными задачами Комиссии является:</w:t>
      </w:r>
    </w:p>
    <w:p w:rsidR="000F5D74" w:rsidRDefault="000F5D74" w:rsidP="000F5D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организация взаимодействия администрации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с подразделениями (представителями) территориальных органов федеральных органов исполнительной власти, органов исполнительной власти Ленинградской области по профилактике терроризма, а также по минимизации и (или) ликвидации последствий его проявлений в границах (на территории)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области;</w:t>
      </w:r>
    </w:p>
    <w:p w:rsidR="000F5D74" w:rsidRDefault="000F5D74" w:rsidP="000F5D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мониторинга политических, социально-экономических и иных процессов в муниципальном образовании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оказывающих влияние на ситуацию в сфере противодействия терроризму».</w:t>
      </w:r>
    </w:p>
    <w:p w:rsidR="000F5D74" w:rsidRDefault="000F5D74" w:rsidP="000F5D74">
      <w:pPr>
        <w:ind w:firstLine="708"/>
        <w:jc w:val="both"/>
        <w:rPr>
          <w:sz w:val="24"/>
          <w:szCs w:val="24"/>
        </w:rPr>
      </w:pPr>
    </w:p>
    <w:p w:rsidR="000F5D74" w:rsidRDefault="000F5D74" w:rsidP="000F5D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Пресс-центру (Никитина В.Г.) разметить настоящее постановление на официальном сайте Сосновоборского городского округа.</w:t>
      </w:r>
    </w:p>
    <w:p w:rsidR="000F5D74" w:rsidRDefault="000F5D74" w:rsidP="000F5D74">
      <w:pPr>
        <w:ind w:firstLine="708"/>
        <w:jc w:val="both"/>
        <w:rPr>
          <w:sz w:val="24"/>
          <w:szCs w:val="24"/>
        </w:rPr>
      </w:pPr>
    </w:p>
    <w:p w:rsidR="000F5D74" w:rsidRDefault="000F5D74" w:rsidP="000F5D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0F5D74" w:rsidRDefault="000F5D74" w:rsidP="000F5D74">
      <w:pPr>
        <w:ind w:firstLine="708"/>
        <w:jc w:val="both"/>
        <w:rPr>
          <w:sz w:val="24"/>
          <w:szCs w:val="24"/>
        </w:rPr>
      </w:pPr>
    </w:p>
    <w:p w:rsidR="000F5D74" w:rsidRDefault="000F5D74" w:rsidP="000F5D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Постановление вступает в силу со дня официального обнародования.</w:t>
      </w:r>
    </w:p>
    <w:p w:rsidR="000F5D74" w:rsidRDefault="000F5D74" w:rsidP="000F5D74">
      <w:pPr>
        <w:ind w:firstLine="708"/>
        <w:jc w:val="both"/>
        <w:rPr>
          <w:sz w:val="24"/>
          <w:szCs w:val="24"/>
        </w:rPr>
      </w:pPr>
    </w:p>
    <w:p w:rsidR="000F5D74" w:rsidRDefault="000F5D74" w:rsidP="000F5D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безопасности и организационным вопросам Калюжного А.В.</w:t>
      </w: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F5D74" w:rsidRDefault="000F5D74" w:rsidP="000F5D74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В.Б.Садовский</w:t>
      </w: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Pr="00AD565D" w:rsidRDefault="000F5D74" w:rsidP="000F5D74">
      <w:pPr>
        <w:jc w:val="both"/>
        <w:rPr>
          <w:sz w:val="12"/>
          <w:szCs w:val="12"/>
        </w:rPr>
      </w:pPr>
      <w:r w:rsidRPr="00AD565D">
        <w:rPr>
          <w:sz w:val="12"/>
          <w:szCs w:val="12"/>
        </w:rPr>
        <w:t xml:space="preserve">Коршунова С.В.  </w:t>
      </w:r>
      <w:proofErr w:type="gramStart"/>
      <w:r w:rsidRPr="00AD565D">
        <w:rPr>
          <w:sz w:val="12"/>
          <w:szCs w:val="12"/>
        </w:rPr>
        <w:t>ПТ</w:t>
      </w:r>
      <w:proofErr w:type="gramEnd"/>
    </w:p>
    <w:p w:rsidR="000F5D74" w:rsidRPr="00AD565D" w:rsidRDefault="000F5D74" w:rsidP="000F5D74">
      <w:pPr>
        <w:jc w:val="both"/>
        <w:rPr>
          <w:sz w:val="12"/>
          <w:szCs w:val="12"/>
        </w:rPr>
      </w:pPr>
      <w:r w:rsidRPr="00AD565D">
        <w:rPr>
          <w:sz w:val="12"/>
          <w:szCs w:val="12"/>
        </w:rPr>
        <w:t xml:space="preserve">тел.: (81369)62-845 </w:t>
      </w:r>
    </w:p>
    <w:p w:rsidR="000F5D74" w:rsidRDefault="000F5D74" w:rsidP="000F5D74">
      <w:pPr>
        <w:jc w:val="both"/>
        <w:rPr>
          <w:sz w:val="16"/>
          <w:szCs w:val="16"/>
        </w:rPr>
      </w:pPr>
    </w:p>
    <w:p w:rsidR="000F5D74" w:rsidRDefault="000F5D74" w:rsidP="000F5D74">
      <w:pPr>
        <w:jc w:val="both"/>
        <w:rPr>
          <w:sz w:val="16"/>
          <w:szCs w:val="16"/>
        </w:rPr>
      </w:pPr>
    </w:p>
    <w:p w:rsidR="000F5D74" w:rsidRDefault="000F5D74" w:rsidP="000F5D74">
      <w:pPr>
        <w:jc w:val="both"/>
        <w:rPr>
          <w:sz w:val="16"/>
          <w:szCs w:val="16"/>
        </w:rPr>
      </w:pPr>
    </w:p>
    <w:p w:rsidR="000F5D74" w:rsidRDefault="000F5D74" w:rsidP="000F5D74">
      <w:pPr>
        <w:jc w:val="both"/>
        <w:rPr>
          <w:sz w:val="16"/>
          <w:szCs w:val="16"/>
        </w:rPr>
      </w:pPr>
    </w:p>
    <w:p w:rsidR="000F5D74" w:rsidRDefault="000F5D74" w:rsidP="000F5D74">
      <w:pPr>
        <w:jc w:val="both"/>
        <w:rPr>
          <w:sz w:val="16"/>
          <w:szCs w:val="16"/>
        </w:rPr>
      </w:pPr>
    </w:p>
    <w:p w:rsidR="000F5D74" w:rsidRDefault="000F5D74" w:rsidP="000F5D74">
      <w:pPr>
        <w:jc w:val="both"/>
        <w:rPr>
          <w:sz w:val="16"/>
          <w:szCs w:val="16"/>
        </w:rPr>
      </w:pPr>
    </w:p>
    <w:p w:rsidR="000F5D74" w:rsidRDefault="000F5D74" w:rsidP="000F5D74">
      <w:pPr>
        <w:jc w:val="both"/>
        <w:rPr>
          <w:sz w:val="16"/>
          <w:szCs w:val="16"/>
        </w:rPr>
      </w:pPr>
    </w:p>
    <w:p w:rsidR="000F5D74" w:rsidRDefault="000F5D74" w:rsidP="000F5D74">
      <w:pPr>
        <w:jc w:val="both"/>
        <w:rPr>
          <w:sz w:val="16"/>
          <w:szCs w:val="16"/>
        </w:rPr>
      </w:pPr>
    </w:p>
    <w:p w:rsidR="000F5D74" w:rsidRDefault="000F5D74" w:rsidP="000F5D74">
      <w:pPr>
        <w:jc w:val="both"/>
        <w:rPr>
          <w:sz w:val="16"/>
          <w:szCs w:val="16"/>
        </w:rPr>
      </w:pPr>
    </w:p>
    <w:p w:rsidR="000F5D74" w:rsidRDefault="000F5D74" w:rsidP="000F5D74">
      <w:pPr>
        <w:jc w:val="both"/>
        <w:rPr>
          <w:sz w:val="16"/>
          <w:szCs w:val="16"/>
        </w:rPr>
      </w:pPr>
    </w:p>
    <w:p w:rsidR="000F5D74" w:rsidRDefault="000F5D74" w:rsidP="000F5D74">
      <w:pPr>
        <w:jc w:val="both"/>
        <w:rPr>
          <w:sz w:val="24"/>
          <w:szCs w:val="24"/>
        </w:rPr>
      </w:pPr>
      <w:r w:rsidRPr="00C730C0">
        <w:rPr>
          <w:sz w:val="24"/>
          <w:szCs w:val="24"/>
        </w:rPr>
        <w:t>СОГЛАСОВАНО:</w:t>
      </w: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Default="000F5D74" w:rsidP="000F5D74">
      <w:pPr>
        <w:jc w:val="both"/>
        <w:rPr>
          <w:sz w:val="24"/>
          <w:szCs w:val="24"/>
        </w:rPr>
      </w:pPr>
    </w:p>
    <w:p w:rsidR="000F5D74" w:rsidRPr="004F4525" w:rsidRDefault="000F5D74" w:rsidP="000F5D74">
      <w:pPr>
        <w:jc w:val="right"/>
      </w:pPr>
      <w:r w:rsidRPr="004F4525">
        <w:t>Рассылка:</w:t>
      </w:r>
    </w:p>
    <w:p w:rsidR="000F5D74" w:rsidRDefault="000F5D74" w:rsidP="000F5D74">
      <w:pPr>
        <w:jc w:val="right"/>
      </w:pPr>
      <w:r>
        <w:t>членам антитеррористической комиссии,</w:t>
      </w:r>
    </w:p>
    <w:p w:rsidR="000F5D74" w:rsidRPr="004F4525" w:rsidRDefault="000F5D74" w:rsidP="000F5D74">
      <w:pPr>
        <w:jc w:val="right"/>
      </w:pPr>
      <w:r>
        <w:t>пресс-центр, отдел гражданской защиты</w:t>
      </w:r>
      <w:r w:rsidRPr="004F4525">
        <w:t xml:space="preserve">   </w:t>
      </w:r>
    </w:p>
    <w:p w:rsidR="000F5D74" w:rsidRPr="004F4525" w:rsidRDefault="000F5D74" w:rsidP="000F5D74">
      <w:pPr>
        <w:jc w:val="both"/>
      </w:pPr>
    </w:p>
    <w:p w:rsidR="000F5D74" w:rsidRDefault="000F5D74" w:rsidP="000F5D74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6A" w:rsidRDefault="007C686A" w:rsidP="000F5D74">
      <w:r>
        <w:separator/>
      </w:r>
    </w:p>
  </w:endnote>
  <w:endnote w:type="continuationSeparator" w:id="0">
    <w:p w:rsidR="007C686A" w:rsidRDefault="007C686A" w:rsidP="000F5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C68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C686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C68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6A" w:rsidRDefault="007C686A" w:rsidP="000F5D74">
      <w:r>
        <w:separator/>
      </w:r>
    </w:p>
  </w:footnote>
  <w:footnote w:type="continuationSeparator" w:id="0">
    <w:p w:rsidR="007C686A" w:rsidRDefault="007C686A" w:rsidP="000F5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C68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C68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C68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8ca7dc3-edb5-4ba2-9a14-cccbc6816fec"/>
  </w:docVars>
  <w:rsids>
    <w:rsidRoot w:val="000F5D74"/>
    <w:rsid w:val="000230E3"/>
    <w:rsid w:val="00057AB4"/>
    <w:rsid w:val="000B0B5B"/>
    <w:rsid w:val="000F5D74"/>
    <w:rsid w:val="00152546"/>
    <w:rsid w:val="001D0766"/>
    <w:rsid w:val="00207A5B"/>
    <w:rsid w:val="00222A92"/>
    <w:rsid w:val="002B5CAE"/>
    <w:rsid w:val="002C40DC"/>
    <w:rsid w:val="002E24E2"/>
    <w:rsid w:val="003C073C"/>
    <w:rsid w:val="003F0629"/>
    <w:rsid w:val="00470D2D"/>
    <w:rsid w:val="00501B8C"/>
    <w:rsid w:val="005A3BC9"/>
    <w:rsid w:val="005B1935"/>
    <w:rsid w:val="005D0180"/>
    <w:rsid w:val="00675C6F"/>
    <w:rsid w:val="00684320"/>
    <w:rsid w:val="006B1D5B"/>
    <w:rsid w:val="006D3233"/>
    <w:rsid w:val="006F3886"/>
    <w:rsid w:val="007158B7"/>
    <w:rsid w:val="007222FE"/>
    <w:rsid w:val="00766982"/>
    <w:rsid w:val="007C686A"/>
    <w:rsid w:val="007E321A"/>
    <w:rsid w:val="00804583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B2656"/>
    <w:rsid w:val="00BE11B1"/>
    <w:rsid w:val="00C06573"/>
    <w:rsid w:val="00C67E2C"/>
    <w:rsid w:val="00C93D25"/>
    <w:rsid w:val="00CD2109"/>
    <w:rsid w:val="00CF09E7"/>
    <w:rsid w:val="00CF44EE"/>
    <w:rsid w:val="00D340BD"/>
    <w:rsid w:val="00D6009D"/>
    <w:rsid w:val="00E047A5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5D7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5D7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F5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5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F5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5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5D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D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2451</Characters>
  <Application>Microsoft Office Word</Application>
  <DocSecurity>0</DocSecurity>
  <Lines>20</Lines>
  <Paragraphs>5</Paragraphs>
  <ScaleCrop>false</ScaleCrop>
  <Company>  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go3</cp:lastModifiedBy>
  <cp:revision>2</cp:revision>
  <dcterms:created xsi:type="dcterms:W3CDTF">2019-02-05T14:46:00Z</dcterms:created>
  <dcterms:modified xsi:type="dcterms:W3CDTF">2019-02-05T14:46:00Z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58ca7dc3-edb5-4ba2-9a14-cccbc6816fec</vt:lpwstr>
  </property>
</Properties>
</file>