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83" w:rsidRDefault="009B4783" w:rsidP="009B478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83" w:rsidRDefault="009B4783" w:rsidP="009B478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B4783" w:rsidRDefault="00744FEC" w:rsidP="009B4783">
      <w:pPr>
        <w:jc w:val="center"/>
        <w:rPr>
          <w:b/>
          <w:spacing w:val="20"/>
          <w:sz w:val="32"/>
        </w:rPr>
      </w:pPr>
      <w:r w:rsidRPr="00744FE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B4783" w:rsidRDefault="009B4783" w:rsidP="009B4783">
      <w:pPr>
        <w:pStyle w:val="3"/>
      </w:pPr>
      <w:r>
        <w:t>постановление</w:t>
      </w:r>
    </w:p>
    <w:p w:rsidR="009B4783" w:rsidRDefault="009B4783" w:rsidP="009B4783">
      <w:pPr>
        <w:jc w:val="center"/>
        <w:rPr>
          <w:sz w:val="24"/>
        </w:rPr>
      </w:pPr>
    </w:p>
    <w:p w:rsidR="009B4783" w:rsidRDefault="009B4783" w:rsidP="009B4783">
      <w:pPr>
        <w:jc w:val="center"/>
        <w:rPr>
          <w:sz w:val="24"/>
        </w:rPr>
      </w:pPr>
      <w:r>
        <w:rPr>
          <w:sz w:val="24"/>
        </w:rPr>
        <w:t>от 25/12/2015 № 3264</w:t>
      </w:r>
    </w:p>
    <w:p w:rsidR="009B4783" w:rsidRPr="003449A3" w:rsidRDefault="009B4783" w:rsidP="009B4783">
      <w:pPr>
        <w:jc w:val="center"/>
        <w:rPr>
          <w:sz w:val="10"/>
          <w:szCs w:val="10"/>
        </w:rPr>
      </w:pPr>
    </w:p>
    <w:p w:rsidR="009B4783" w:rsidRDefault="009B4783" w:rsidP="009B4783">
      <w:pPr>
        <w:tabs>
          <w:tab w:val="left" w:pos="4500"/>
          <w:tab w:val="left" w:pos="4860"/>
        </w:tabs>
        <w:ind w:right="1035"/>
        <w:rPr>
          <w:sz w:val="24"/>
          <w:szCs w:val="24"/>
        </w:rPr>
      </w:pPr>
      <w:r w:rsidRPr="00353F1F">
        <w:rPr>
          <w:sz w:val="24"/>
          <w:szCs w:val="24"/>
        </w:rPr>
        <w:t xml:space="preserve">Об утверждении </w:t>
      </w:r>
      <w:hyperlink w:anchor="P34" w:history="1">
        <w:proofErr w:type="gramStart"/>
        <w:r w:rsidRPr="00353F1F">
          <w:rPr>
            <w:sz w:val="24"/>
            <w:szCs w:val="24"/>
          </w:rPr>
          <w:t>Порядк</w:t>
        </w:r>
      </w:hyperlink>
      <w:r w:rsidRPr="00353F1F">
        <w:rPr>
          <w:sz w:val="24"/>
          <w:szCs w:val="24"/>
        </w:rPr>
        <w:t>а</w:t>
      </w:r>
      <w:proofErr w:type="gramEnd"/>
      <w:r w:rsidRPr="00353F1F">
        <w:rPr>
          <w:sz w:val="24"/>
          <w:szCs w:val="24"/>
        </w:rPr>
        <w:t xml:space="preserve"> формирования, ведения и утверждения ведомственных перечней муниципальных услуг и работ, </w:t>
      </w:r>
    </w:p>
    <w:p w:rsidR="009B4783" w:rsidRPr="00353F1F" w:rsidRDefault="009B4783" w:rsidP="009B4783">
      <w:pPr>
        <w:tabs>
          <w:tab w:val="left" w:pos="4500"/>
          <w:tab w:val="left" w:pos="4860"/>
        </w:tabs>
        <w:ind w:right="1035"/>
        <w:rPr>
          <w:sz w:val="24"/>
          <w:szCs w:val="24"/>
        </w:rPr>
      </w:pPr>
      <w:proofErr w:type="gramStart"/>
      <w:r w:rsidRPr="00353F1F">
        <w:rPr>
          <w:sz w:val="24"/>
          <w:szCs w:val="24"/>
        </w:rPr>
        <w:t>оказываемых</w:t>
      </w:r>
      <w:proofErr w:type="gramEnd"/>
      <w:r w:rsidRPr="00353F1F">
        <w:rPr>
          <w:sz w:val="24"/>
          <w:szCs w:val="24"/>
        </w:rPr>
        <w:t xml:space="preserve"> и выполняемых муниципальными учреждениями</w:t>
      </w:r>
    </w:p>
    <w:p w:rsidR="009B4783" w:rsidRPr="00DA1481" w:rsidRDefault="009B4783" w:rsidP="009B4783"/>
    <w:p w:rsidR="009B4783" w:rsidRPr="00FC49E5" w:rsidRDefault="009B4783" w:rsidP="009B4783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783" w:rsidRPr="00FC49E5" w:rsidRDefault="009B4783" w:rsidP="009B4783">
      <w:pPr>
        <w:pStyle w:val="ConsPlusTitle"/>
        <w:ind w:left="-142" w:firstLine="142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C4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proofErr w:type="gramStart"/>
      <w:r w:rsidRPr="00FC49E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7" w:history="1">
        <w:r w:rsidRPr="00FC49E5">
          <w:rPr>
            <w:rFonts w:ascii="Times New Roman" w:hAnsi="Times New Roman" w:cs="Times New Roman"/>
            <w:b w:val="0"/>
            <w:sz w:val="24"/>
            <w:szCs w:val="24"/>
          </w:rPr>
          <w:t>пунктом 3.1 статьи 69.2</w:t>
        </w:r>
      </w:hyperlink>
      <w:r w:rsidRPr="00FC49E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в целях реализации </w:t>
      </w:r>
      <w:hyperlink r:id="rId8" w:history="1">
        <w:r w:rsidRPr="00FC49E5">
          <w:rPr>
            <w:rFonts w:ascii="Times New Roman" w:hAnsi="Times New Roman" w:cs="Times New Roman"/>
            <w:b w:val="0"/>
            <w:sz w:val="24"/>
            <w:szCs w:val="24"/>
          </w:rPr>
          <w:t>постановления</w:t>
        </w:r>
      </w:hyperlink>
      <w:r w:rsidRPr="00FC49E5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</w:t>
      </w:r>
      <w:r>
        <w:rPr>
          <w:rFonts w:ascii="Times New Roman" w:hAnsi="Times New Roman" w:cs="Times New Roman"/>
          <w:b w:val="0"/>
          <w:sz w:val="24"/>
          <w:szCs w:val="24"/>
        </w:rPr>
        <w:t>ерации от 26 февраля 2014 года № 151 «</w:t>
      </w:r>
      <w:r w:rsidRPr="00FC49E5">
        <w:rPr>
          <w:rFonts w:ascii="Times New Roman" w:hAnsi="Times New Roman" w:cs="Times New Roman"/>
          <w:b w:val="0"/>
          <w:sz w:val="24"/>
          <w:szCs w:val="24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</w:t>
      </w:r>
      <w:proofErr w:type="gramEnd"/>
      <w:r w:rsidRPr="00FC49E5">
        <w:rPr>
          <w:rFonts w:ascii="Times New Roman" w:hAnsi="Times New Roman" w:cs="Times New Roman"/>
          <w:b w:val="0"/>
          <w:sz w:val="24"/>
          <w:szCs w:val="24"/>
        </w:rPr>
        <w:t xml:space="preserve">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(муниципальными учреждениями)», </w:t>
      </w:r>
      <w:r w:rsidRPr="00FC4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proofErr w:type="spellStart"/>
      <w:r w:rsidRPr="00FC49E5">
        <w:rPr>
          <w:rFonts w:ascii="Times New Roman" w:hAnsi="Times New Roman" w:cs="Times New Roman"/>
          <w:b w:val="0"/>
          <w:bCs w:val="0"/>
          <w:sz w:val="24"/>
          <w:szCs w:val="24"/>
        </w:rPr>
        <w:t>Сосновоборского</w:t>
      </w:r>
      <w:proofErr w:type="spellEnd"/>
      <w:r w:rsidRPr="00FC49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</w:t>
      </w:r>
      <w:proofErr w:type="spellStart"/>
      <w:proofErr w:type="gramStart"/>
      <w:r w:rsidRPr="00FC49E5">
        <w:rPr>
          <w:rFonts w:ascii="Times New Roman" w:hAnsi="Times New Roman" w:cs="Times New Roman"/>
          <w:bCs w:val="0"/>
          <w:sz w:val="24"/>
          <w:szCs w:val="24"/>
        </w:rPr>
        <w:t>п</w:t>
      </w:r>
      <w:proofErr w:type="spellEnd"/>
      <w:proofErr w:type="gramEnd"/>
      <w:r w:rsidRPr="00FC49E5">
        <w:rPr>
          <w:rFonts w:ascii="Times New Roman" w:hAnsi="Times New Roman" w:cs="Times New Roman"/>
          <w:bCs w:val="0"/>
          <w:sz w:val="24"/>
          <w:szCs w:val="24"/>
        </w:rPr>
        <w:t xml:space="preserve"> о с т а </w:t>
      </w:r>
      <w:proofErr w:type="spellStart"/>
      <w:r w:rsidRPr="00FC49E5">
        <w:rPr>
          <w:rFonts w:ascii="Times New Roman" w:hAnsi="Times New Roman" w:cs="Times New Roman"/>
          <w:bCs w:val="0"/>
          <w:sz w:val="24"/>
          <w:szCs w:val="24"/>
        </w:rPr>
        <w:t>н</w:t>
      </w:r>
      <w:proofErr w:type="spellEnd"/>
      <w:r w:rsidRPr="00FC49E5">
        <w:rPr>
          <w:rFonts w:ascii="Times New Roman" w:hAnsi="Times New Roman" w:cs="Times New Roman"/>
          <w:bCs w:val="0"/>
          <w:sz w:val="24"/>
          <w:szCs w:val="24"/>
        </w:rPr>
        <w:t xml:space="preserve"> о в л я е т:</w:t>
      </w:r>
    </w:p>
    <w:p w:rsidR="009B4783" w:rsidRDefault="009B4783" w:rsidP="009B4783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FC49E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C49E5">
        <w:rPr>
          <w:sz w:val="24"/>
          <w:szCs w:val="24"/>
        </w:rPr>
        <w:t xml:space="preserve">Утвердить </w:t>
      </w:r>
      <w:r w:rsidRPr="00353F1F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353F1F">
        <w:rPr>
          <w:sz w:val="24"/>
          <w:szCs w:val="24"/>
        </w:rPr>
        <w:t>формирования, ведения и утверждения ведомственных перечней</w:t>
      </w:r>
      <w:r>
        <w:rPr>
          <w:sz w:val="24"/>
          <w:szCs w:val="24"/>
        </w:rPr>
        <w:t xml:space="preserve"> </w:t>
      </w:r>
      <w:r w:rsidRPr="00353F1F">
        <w:rPr>
          <w:sz w:val="24"/>
          <w:szCs w:val="24"/>
        </w:rPr>
        <w:t>муниципальных услуг и работ, оказываемых и выполняемых</w:t>
      </w:r>
      <w:r>
        <w:rPr>
          <w:sz w:val="24"/>
          <w:szCs w:val="24"/>
        </w:rPr>
        <w:t xml:space="preserve"> </w:t>
      </w:r>
      <w:r w:rsidRPr="00353F1F">
        <w:rPr>
          <w:sz w:val="24"/>
          <w:szCs w:val="24"/>
        </w:rPr>
        <w:t xml:space="preserve">муниципальными учреждениями </w:t>
      </w:r>
      <w:proofErr w:type="spellStart"/>
      <w:r>
        <w:rPr>
          <w:sz w:val="24"/>
          <w:szCs w:val="24"/>
        </w:rPr>
        <w:t>С</w:t>
      </w:r>
      <w:r w:rsidRPr="00353F1F">
        <w:rPr>
          <w:sz w:val="24"/>
          <w:szCs w:val="24"/>
        </w:rPr>
        <w:t>основоборского</w:t>
      </w:r>
      <w:proofErr w:type="spellEnd"/>
      <w:r w:rsidRPr="00353F1F">
        <w:rPr>
          <w:sz w:val="24"/>
          <w:szCs w:val="24"/>
        </w:rPr>
        <w:t xml:space="preserve"> городского округа</w:t>
      </w:r>
      <w:r w:rsidRPr="00FC49E5">
        <w:rPr>
          <w:sz w:val="24"/>
          <w:szCs w:val="24"/>
        </w:rPr>
        <w:t xml:space="preserve"> (далее – Порядок</w:t>
      </w:r>
      <w:r>
        <w:rPr>
          <w:sz w:val="24"/>
          <w:szCs w:val="24"/>
        </w:rPr>
        <w:t>) (Приложение).</w:t>
      </w:r>
    </w:p>
    <w:p w:rsidR="009B4783" w:rsidRDefault="009B4783" w:rsidP="009B478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Отраслевым (функциональным) органам 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округа, осуществляющим функции и полномочия учредителя муниципальных бюджетных учреждений и автономных учреждений, созданных на базе имущества, находящегося в собственности </w:t>
      </w:r>
      <w:proofErr w:type="spellStart"/>
      <w:r>
        <w:t>Сосновоборского</w:t>
      </w:r>
      <w:proofErr w:type="spellEnd"/>
      <w:r>
        <w:t xml:space="preserve"> городского округа, а также главным распорядителям средств местного бюджета, в ведении которых находятся муниципальные казенные учреждения, утвердить ведомственные перечни муниципальных услуг и работ, оказываемых (выполняемых) находящимися в их ведении муниципальными учреждениями в качестве основных</w:t>
      </w:r>
      <w:proofErr w:type="gramEnd"/>
      <w:r>
        <w:t xml:space="preserve"> видов деятельности, в соответствии с настоящим постановлением.</w:t>
      </w:r>
    </w:p>
    <w:p w:rsidR="009B4783" w:rsidRDefault="009B4783" w:rsidP="009B4783">
      <w:pPr>
        <w:pStyle w:val="ConsPlusNormal"/>
        <w:ind w:firstLine="540"/>
        <w:jc w:val="both"/>
      </w:pPr>
      <w:r>
        <w:t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на плановый период 2017 и 2018 годов.</w:t>
      </w:r>
    </w:p>
    <w:p w:rsidR="009B4783" w:rsidRDefault="009B4783" w:rsidP="009B4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Pr="00FC49E5">
        <w:rPr>
          <w:sz w:val="24"/>
          <w:szCs w:val="24"/>
        </w:rPr>
        <w:t>. Общему отделу администрации (Тарасова М.С.) обнародовать настоящее постановление на электронном сайте городской газеты «Маяк»</w:t>
      </w:r>
      <w:r>
        <w:rPr>
          <w:sz w:val="24"/>
          <w:szCs w:val="24"/>
        </w:rPr>
        <w:t>.</w:t>
      </w:r>
    </w:p>
    <w:p w:rsidR="009B4783" w:rsidRDefault="009B4783" w:rsidP="009B47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FC49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49E5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FC49E5">
        <w:rPr>
          <w:sz w:val="24"/>
          <w:szCs w:val="24"/>
        </w:rPr>
        <w:t>разместить</w:t>
      </w:r>
      <w:proofErr w:type="gramEnd"/>
      <w:r w:rsidRPr="00FC49E5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C49E5">
        <w:rPr>
          <w:sz w:val="24"/>
          <w:szCs w:val="24"/>
        </w:rPr>
        <w:t>Сосновоборского</w:t>
      </w:r>
      <w:proofErr w:type="spellEnd"/>
      <w:r w:rsidRPr="00FC49E5">
        <w:rPr>
          <w:sz w:val="24"/>
          <w:szCs w:val="24"/>
        </w:rPr>
        <w:t xml:space="preserve"> городского округа.</w:t>
      </w:r>
    </w:p>
    <w:p w:rsidR="009B4783" w:rsidRDefault="009B4783" w:rsidP="009B47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Pr="00FC49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49E5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1 января 2016 года</w:t>
      </w:r>
      <w:r w:rsidRPr="00FC49E5">
        <w:rPr>
          <w:sz w:val="24"/>
          <w:szCs w:val="24"/>
        </w:rPr>
        <w:t>.</w:t>
      </w:r>
    </w:p>
    <w:p w:rsidR="009B4783" w:rsidRPr="00FC49E5" w:rsidRDefault="009B4783" w:rsidP="009B478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Pr="00FC49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FC49E5">
        <w:rPr>
          <w:sz w:val="24"/>
          <w:szCs w:val="24"/>
        </w:rPr>
        <w:t>Контроль за</w:t>
      </w:r>
      <w:proofErr w:type="gramEnd"/>
      <w:r w:rsidRPr="00FC49E5">
        <w:rPr>
          <w:sz w:val="24"/>
          <w:szCs w:val="24"/>
        </w:rPr>
        <w:t xml:space="preserve"> исполнением постановления оставляю за собой.</w:t>
      </w:r>
    </w:p>
    <w:p w:rsidR="009B4783" w:rsidRPr="00FC49E5" w:rsidRDefault="009B4783" w:rsidP="009B4783">
      <w:pPr>
        <w:rPr>
          <w:color w:val="FF0000"/>
          <w:sz w:val="24"/>
          <w:szCs w:val="24"/>
        </w:rPr>
      </w:pPr>
    </w:p>
    <w:p w:rsidR="009B4783" w:rsidRPr="00554104" w:rsidRDefault="009B4783" w:rsidP="009B4783">
      <w:pPr>
        <w:rPr>
          <w:sz w:val="24"/>
          <w:szCs w:val="24"/>
        </w:rPr>
      </w:pPr>
      <w:r w:rsidRPr="00554104">
        <w:rPr>
          <w:sz w:val="24"/>
          <w:szCs w:val="24"/>
        </w:rPr>
        <w:t xml:space="preserve">Глава администрации </w:t>
      </w:r>
    </w:p>
    <w:p w:rsidR="009B4783" w:rsidRDefault="009B4783" w:rsidP="009B4783">
      <w:pPr>
        <w:rPr>
          <w:sz w:val="24"/>
          <w:szCs w:val="24"/>
        </w:rPr>
      </w:pPr>
      <w:proofErr w:type="spellStart"/>
      <w:r w:rsidRPr="00554104">
        <w:rPr>
          <w:sz w:val="24"/>
          <w:szCs w:val="24"/>
        </w:rPr>
        <w:t>Сосновоборского</w:t>
      </w:r>
      <w:proofErr w:type="spellEnd"/>
      <w:r w:rsidRPr="00554104">
        <w:rPr>
          <w:sz w:val="24"/>
          <w:szCs w:val="24"/>
        </w:rPr>
        <w:t xml:space="preserve"> городского округа                              </w:t>
      </w:r>
      <w:r>
        <w:rPr>
          <w:sz w:val="24"/>
          <w:szCs w:val="24"/>
        </w:rPr>
        <w:t xml:space="preserve">                          </w:t>
      </w:r>
      <w:r w:rsidRPr="005541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554104">
        <w:rPr>
          <w:sz w:val="24"/>
          <w:szCs w:val="24"/>
        </w:rPr>
        <w:t>В.</w:t>
      </w:r>
      <w:r>
        <w:rPr>
          <w:sz w:val="24"/>
          <w:szCs w:val="24"/>
        </w:rPr>
        <w:t>Б.Садовский</w:t>
      </w:r>
      <w:r w:rsidRPr="00554104">
        <w:rPr>
          <w:sz w:val="24"/>
          <w:szCs w:val="24"/>
        </w:rPr>
        <w:t xml:space="preserve">                   </w:t>
      </w:r>
    </w:p>
    <w:p w:rsidR="009B4783" w:rsidRDefault="009B4783" w:rsidP="009B4783">
      <w:pPr>
        <w:rPr>
          <w:sz w:val="12"/>
          <w:szCs w:val="12"/>
        </w:rPr>
      </w:pPr>
    </w:p>
    <w:p w:rsidR="009B4783" w:rsidRPr="00353F1F" w:rsidRDefault="009B4783" w:rsidP="009B4783">
      <w:pPr>
        <w:rPr>
          <w:sz w:val="12"/>
          <w:szCs w:val="12"/>
        </w:rPr>
      </w:pPr>
      <w:r w:rsidRPr="00353F1F">
        <w:rPr>
          <w:sz w:val="12"/>
          <w:szCs w:val="12"/>
        </w:rPr>
        <w:t>исп. Т.Р.Попова</w:t>
      </w:r>
    </w:p>
    <w:p w:rsidR="009B4783" w:rsidRPr="00353F1F" w:rsidRDefault="009B4783" w:rsidP="009B4783">
      <w:pPr>
        <w:rPr>
          <w:sz w:val="12"/>
          <w:szCs w:val="12"/>
        </w:rPr>
      </w:pPr>
      <w:r w:rsidRPr="00353F1F">
        <w:rPr>
          <w:sz w:val="12"/>
          <w:szCs w:val="12"/>
        </w:rPr>
        <w:t>Тел.2-43-52</w:t>
      </w:r>
      <w:r>
        <w:rPr>
          <w:sz w:val="12"/>
          <w:szCs w:val="12"/>
        </w:rPr>
        <w:t>; СЕ</w:t>
      </w:r>
    </w:p>
    <w:p w:rsidR="009B4783" w:rsidRDefault="009B4783" w:rsidP="009B4783">
      <w:pPr>
        <w:rPr>
          <w:szCs w:val="22"/>
        </w:rPr>
      </w:pPr>
    </w:p>
    <w:p w:rsidR="009B4783" w:rsidRDefault="009B4783" w:rsidP="009B4783">
      <w:pPr>
        <w:rPr>
          <w:szCs w:val="22"/>
        </w:rPr>
      </w:pPr>
    </w:p>
    <w:p w:rsidR="009B4783" w:rsidRDefault="009B4783" w:rsidP="009B4783">
      <w:pPr>
        <w:rPr>
          <w:szCs w:val="22"/>
        </w:rPr>
      </w:pPr>
    </w:p>
    <w:p w:rsidR="009B4783" w:rsidRPr="003449A3" w:rsidRDefault="009B4783" w:rsidP="009B4783">
      <w:pPr>
        <w:rPr>
          <w:sz w:val="24"/>
        </w:rPr>
      </w:pPr>
      <w:r w:rsidRPr="003449A3">
        <w:rPr>
          <w:sz w:val="24"/>
          <w:szCs w:val="22"/>
        </w:rPr>
        <w:t>СОГЛАСОВАНО:</w:t>
      </w:r>
    </w:p>
    <w:p w:rsidR="009B4783" w:rsidRDefault="009B4783" w:rsidP="009B4783">
      <w:pPr>
        <w:pStyle w:val="a7"/>
        <w:spacing w:line="276" w:lineRule="auto"/>
        <w:jc w:val="left"/>
      </w:pPr>
    </w:p>
    <w:p w:rsidR="009B4783" w:rsidRDefault="009B4783" w:rsidP="009B4783">
      <w:pPr>
        <w:pStyle w:val="a7"/>
        <w:spacing w:line="276" w:lineRule="auto"/>
      </w:pPr>
      <w:r>
        <w:rPr>
          <w:noProof/>
        </w:rPr>
        <w:drawing>
          <wp:inline distT="0" distB="0" distL="0" distR="0">
            <wp:extent cx="5936615" cy="47548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83" w:rsidRDefault="009B4783" w:rsidP="009B4783">
      <w:pPr>
        <w:pStyle w:val="a7"/>
        <w:spacing w:line="276" w:lineRule="auto"/>
      </w:pPr>
    </w:p>
    <w:p w:rsidR="009B4783" w:rsidRDefault="009B4783" w:rsidP="009B4783">
      <w:pPr>
        <w:pStyle w:val="a7"/>
        <w:spacing w:line="276" w:lineRule="auto"/>
      </w:pPr>
    </w:p>
    <w:p w:rsidR="009B4783" w:rsidRDefault="009B4783" w:rsidP="009B4783">
      <w:pPr>
        <w:pStyle w:val="a7"/>
        <w:spacing w:line="276" w:lineRule="auto"/>
      </w:pPr>
    </w:p>
    <w:p w:rsidR="009B4783" w:rsidRDefault="009B4783" w:rsidP="009B4783">
      <w:pPr>
        <w:pStyle w:val="a7"/>
        <w:spacing w:line="276" w:lineRule="auto"/>
      </w:pPr>
    </w:p>
    <w:p w:rsidR="009B4783" w:rsidRDefault="009B4783" w:rsidP="009B4783">
      <w:pPr>
        <w:rPr>
          <w:szCs w:val="22"/>
        </w:rPr>
      </w:pPr>
    </w:p>
    <w:p w:rsidR="009B4783" w:rsidRDefault="009B4783" w:rsidP="009B4783">
      <w:pPr>
        <w:rPr>
          <w:szCs w:val="22"/>
        </w:rPr>
      </w:pPr>
    </w:p>
    <w:p w:rsidR="009B4783" w:rsidRPr="00353F1F" w:rsidRDefault="009B4783" w:rsidP="009B4783">
      <w:pPr>
        <w:jc w:val="right"/>
      </w:pPr>
      <w:r w:rsidRPr="00353F1F">
        <w:t>Рассылка:</w:t>
      </w:r>
    </w:p>
    <w:p w:rsidR="009B4783" w:rsidRPr="00353F1F" w:rsidRDefault="009B4783" w:rsidP="009B4783">
      <w:pPr>
        <w:jc w:val="right"/>
      </w:pPr>
      <w:r w:rsidRPr="00353F1F">
        <w:t>КО,</w:t>
      </w:r>
    </w:p>
    <w:p w:rsidR="009B4783" w:rsidRPr="00353F1F" w:rsidRDefault="009B4783" w:rsidP="009B4783">
      <w:pPr>
        <w:jc w:val="right"/>
      </w:pPr>
      <w:r w:rsidRPr="00353F1F">
        <w:t>КУМИ,</w:t>
      </w:r>
    </w:p>
    <w:p w:rsidR="009B4783" w:rsidRPr="00353F1F" w:rsidRDefault="009B4783" w:rsidP="009B4783">
      <w:pPr>
        <w:jc w:val="right"/>
      </w:pPr>
      <w:r w:rsidRPr="00353F1F">
        <w:t>КАГиЗ,</w:t>
      </w:r>
    </w:p>
    <w:p w:rsidR="009B4783" w:rsidRPr="00353F1F" w:rsidRDefault="009B4783" w:rsidP="009B4783">
      <w:pPr>
        <w:jc w:val="right"/>
      </w:pPr>
      <w:r w:rsidRPr="00353F1F">
        <w:t>КСЗН,</w:t>
      </w:r>
    </w:p>
    <w:p w:rsidR="009B4783" w:rsidRPr="00353F1F" w:rsidRDefault="009B4783" w:rsidP="009B4783">
      <w:pPr>
        <w:jc w:val="right"/>
      </w:pPr>
      <w:r w:rsidRPr="00353F1F">
        <w:t>КУ ЖКХ,</w:t>
      </w:r>
    </w:p>
    <w:p w:rsidR="009B4783" w:rsidRPr="00353F1F" w:rsidRDefault="009B4783" w:rsidP="009B4783">
      <w:pPr>
        <w:jc w:val="right"/>
      </w:pPr>
      <w:r w:rsidRPr="00353F1F">
        <w:t>Отдел ЖКХ,</w:t>
      </w:r>
    </w:p>
    <w:p w:rsidR="009B4783" w:rsidRPr="00353F1F" w:rsidRDefault="009B4783" w:rsidP="009B4783">
      <w:pPr>
        <w:jc w:val="right"/>
      </w:pPr>
      <w:proofErr w:type="spellStart"/>
      <w:r w:rsidRPr="00353F1F">
        <w:t>ОВБиДХ</w:t>
      </w:r>
      <w:proofErr w:type="spellEnd"/>
      <w:r w:rsidRPr="00353F1F">
        <w:t>,</w:t>
      </w:r>
    </w:p>
    <w:p w:rsidR="009B4783" w:rsidRPr="00353F1F" w:rsidRDefault="009B4783" w:rsidP="009B4783">
      <w:pPr>
        <w:jc w:val="right"/>
      </w:pPr>
      <w:r w:rsidRPr="00353F1F">
        <w:t>Жилищный отдел,</w:t>
      </w:r>
    </w:p>
    <w:p w:rsidR="009B4783" w:rsidRPr="00353F1F" w:rsidRDefault="009B4783" w:rsidP="009B4783">
      <w:pPr>
        <w:jc w:val="right"/>
      </w:pPr>
      <w:r w:rsidRPr="00353F1F">
        <w:t>Отдел культуры,</w:t>
      </w:r>
    </w:p>
    <w:p w:rsidR="009B4783" w:rsidRPr="00353F1F" w:rsidRDefault="009B4783" w:rsidP="009B4783">
      <w:pPr>
        <w:jc w:val="right"/>
      </w:pPr>
      <w:r w:rsidRPr="00353F1F">
        <w:t>ОКС, Пресс-центр, ОМЗ,</w:t>
      </w:r>
    </w:p>
    <w:p w:rsidR="009B4783" w:rsidRPr="00353F1F" w:rsidRDefault="009B4783" w:rsidP="009B4783">
      <w:pPr>
        <w:jc w:val="right"/>
      </w:pPr>
      <w:r w:rsidRPr="00353F1F">
        <w:t>Отдел природопользования,</w:t>
      </w:r>
    </w:p>
    <w:p w:rsidR="009B4783" w:rsidRPr="00353F1F" w:rsidRDefault="009B4783" w:rsidP="009B4783">
      <w:pPr>
        <w:jc w:val="right"/>
      </w:pPr>
      <w:r w:rsidRPr="00353F1F">
        <w:t xml:space="preserve">ОЭР, </w:t>
      </w:r>
    </w:p>
    <w:p w:rsidR="009B4783" w:rsidRPr="00353F1F" w:rsidRDefault="009B4783" w:rsidP="009B4783">
      <w:pPr>
        <w:jc w:val="right"/>
      </w:pPr>
      <w:r w:rsidRPr="00353F1F">
        <w:t xml:space="preserve">Общий отдел. </w:t>
      </w:r>
    </w:p>
    <w:p w:rsidR="009B4783" w:rsidRDefault="009B4783" w:rsidP="009B4783"/>
    <w:p w:rsidR="009B4783" w:rsidRDefault="009B4783" w:rsidP="009B4783"/>
    <w:p w:rsidR="009B4783" w:rsidRDefault="009B4783" w:rsidP="009B4783"/>
    <w:p w:rsidR="009B4783" w:rsidRDefault="009B4783" w:rsidP="009B4783">
      <w:pPr>
        <w:pStyle w:val="ConsPlusNormal"/>
        <w:jc w:val="right"/>
      </w:pPr>
      <w:r>
        <w:t xml:space="preserve">     </w:t>
      </w:r>
    </w:p>
    <w:p w:rsidR="009B4783" w:rsidRDefault="009B4783" w:rsidP="009B4783">
      <w:pPr>
        <w:pStyle w:val="ConsPlusNormal"/>
        <w:jc w:val="right"/>
      </w:pPr>
    </w:p>
    <w:p w:rsidR="009B4783" w:rsidRDefault="009B4783" w:rsidP="009B4783">
      <w:pPr>
        <w:pStyle w:val="ConsPlusNormal"/>
        <w:jc w:val="right"/>
      </w:pPr>
    </w:p>
    <w:p w:rsidR="009B4783" w:rsidRPr="00624B69" w:rsidRDefault="009B4783" w:rsidP="009B4783">
      <w:pPr>
        <w:pStyle w:val="ConsPlusNormal"/>
        <w:jc w:val="right"/>
        <w:rPr>
          <w:b/>
        </w:rPr>
      </w:pPr>
      <w:bookmarkStart w:id="0" w:name="_GoBack"/>
      <w:bookmarkEnd w:id="0"/>
      <w:r w:rsidRPr="00624B69">
        <w:rPr>
          <w:b/>
        </w:rPr>
        <w:t>УТВЕРЖДЕН</w:t>
      </w:r>
    </w:p>
    <w:p w:rsidR="009B4783" w:rsidRPr="00AE7450" w:rsidRDefault="009B4783" w:rsidP="009B4783">
      <w:pPr>
        <w:pStyle w:val="ConsPlusNormal"/>
        <w:jc w:val="right"/>
      </w:pPr>
      <w:r w:rsidRPr="00AE7450">
        <w:t>постановлением администрации</w:t>
      </w:r>
    </w:p>
    <w:p w:rsidR="009B4783" w:rsidRPr="00AE7450" w:rsidRDefault="009B4783" w:rsidP="009B4783">
      <w:pPr>
        <w:pStyle w:val="ConsPlusNormal"/>
        <w:jc w:val="right"/>
      </w:pPr>
      <w:proofErr w:type="spellStart"/>
      <w:r w:rsidRPr="00AE7450">
        <w:t>Сосновоборского</w:t>
      </w:r>
      <w:proofErr w:type="spellEnd"/>
      <w:r w:rsidRPr="00AE7450">
        <w:t xml:space="preserve"> городского округа</w:t>
      </w:r>
    </w:p>
    <w:p w:rsidR="009B4783" w:rsidRDefault="009B4783" w:rsidP="009B4783">
      <w:pPr>
        <w:pStyle w:val="ConsPlusNormal"/>
        <w:jc w:val="right"/>
      </w:pPr>
      <w:r>
        <w:t xml:space="preserve">                  </w:t>
      </w:r>
      <w:r w:rsidRPr="00AE7450">
        <w:t xml:space="preserve">                                                      </w:t>
      </w:r>
      <w:r>
        <w:t xml:space="preserve">                         о</w:t>
      </w:r>
      <w:r w:rsidRPr="00AE7450">
        <w:t>т</w:t>
      </w:r>
      <w:r>
        <w:t xml:space="preserve"> 25/12/2015 № 3264</w:t>
      </w:r>
      <w:r w:rsidRPr="00AE7450">
        <w:t xml:space="preserve"> </w:t>
      </w:r>
    </w:p>
    <w:p w:rsidR="009B4783" w:rsidRPr="00AE7450" w:rsidRDefault="009B4783" w:rsidP="009B4783">
      <w:pPr>
        <w:pStyle w:val="ConsPlusNormal"/>
        <w:jc w:val="right"/>
      </w:pPr>
      <w:r>
        <w:t>(Приложение)</w:t>
      </w:r>
      <w:r w:rsidRPr="00AE7450">
        <w:t xml:space="preserve"> </w:t>
      </w:r>
    </w:p>
    <w:p w:rsidR="009B4783" w:rsidRDefault="009B4783" w:rsidP="009B4783"/>
    <w:p w:rsidR="009B4783" w:rsidRPr="002B149F" w:rsidRDefault="009B4783" w:rsidP="009B47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9F">
        <w:rPr>
          <w:rFonts w:ascii="Times New Roman" w:hAnsi="Times New Roman" w:cs="Times New Roman"/>
          <w:sz w:val="24"/>
          <w:szCs w:val="24"/>
        </w:rPr>
        <w:t>ПОРЯДОК</w:t>
      </w:r>
    </w:p>
    <w:p w:rsidR="009B4783" w:rsidRPr="002B149F" w:rsidRDefault="009B4783" w:rsidP="009B47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9F">
        <w:rPr>
          <w:rFonts w:ascii="Times New Roman" w:hAnsi="Times New Roman" w:cs="Times New Roman"/>
          <w:sz w:val="24"/>
          <w:szCs w:val="24"/>
        </w:rPr>
        <w:t>ФОРМИРОВАНИЯ, ВЕДЕНИЯ И УТВЕРЖДЕНИЯ ВЕДОМСТВЕННЫХ ПЕРЕЧНЕЙ</w:t>
      </w:r>
    </w:p>
    <w:p w:rsidR="009B4783" w:rsidRPr="002B149F" w:rsidRDefault="009B4783" w:rsidP="009B47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9F">
        <w:rPr>
          <w:rFonts w:ascii="Times New Roman" w:hAnsi="Times New Roman" w:cs="Times New Roman"/>
          <w:sz w:val="24"/>
          <w:szCs w:val="24"/>
        </w:rPr>
        <w:t>МУНИЦИПАЛЬНЫХ УСЛУГ И РАБОТ, ОКАЗЫВАЕМЫХ И ВЫПОЛНЯЕМЫХ</w:t>
      </w:r>
    </w:p>
    <w:p w:rsidR="009B4783" w:rsidRPr="002B149F" w:rsidRDefault="009B4783" w:rsidP="009B47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9F">
        <w:rPr>
          <w:rFonts w:ascii="Times New Roman" w:hAnsi="Times New Roman" w:cs="Times New Roman"/>
          <w:sz w:val="24"/>
          <w:szCs w:val="24"/>
        </w:rPr>
        <w:t>МУНИЦИПАЛЬНЫМИ УЧРЕЖДЕНИЯМИ СОСНОВОБОРСКОГО ГОРОДСКОГО ОКРУГА</w:t>
      </w:r>
    </w:p>
    <w:p w:rsidR="009B4783" w:rsidRPr="002B149F" w:rsidRDefault="009B4783" w:rsidP="009B4783">
      <w:pPr>
        <w:pStyle w:val="ConsPlusNormal"/>
        <w:jc w:val="both"/>
        <w:rPr>
          <w:szCs w:val="24"/>
        </w:rPr>
      </w:pPr>
    </w:p>
    <w:p w:rsidR="009B4783" w:rsidRPr="002B149F" w:rsidRDefault="009B4783" w:rsidP="009B4783">
      <w:pPr>
        <w:pStyle w:val="ConsPlusNormal"/>
        <w:ind w:firstLine="540"/>
        <w:jc w:val="both"/>
        <w:rPr>
          <w:szCs w:val="24"/>
        </w:rPr>
      </w:pPr>
      <w:r w:rsidRPr="002B149F">
        <w:rPr>
          <w:szCs w:val="24"/>
        </w:rPr>
        <w:t xml:space="preserve">1.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 муниципальными учреждениями </w:t>
      </w:r>
      <w:proofErr w:type="spellStart"/>
      <w:r w:rsidRPr="002B149F">
        <w:rPr>
          <w:szCs w:val="24"/>
        </w:rPr>
        <w:t>Сосновоборского</w:t>
      </w:r>
      <w:proofErr w:type="spellEnd"/>
      <w:r w:rsidRPr="002B149F">
        <w:rPr>
          <w:szCs w:val="24"/>
        </w:rPr>
        <w:t xml:space="preserve"> городского округа.</w:t>
      </w:r>
    </w:p>
    <w:p w:rsidR="009B4783" w:rsidRPr="002B149F" w:rsidRDefault="009B4783" w:rsidP="009B4783">
      <w:pPr>
        <w:pStyle w:val="ConsPlusNormal"/>
        <w:ind w:firstLine="540"/>
        <w:jc w:val="both"/>
        <w:rPr>
          <w:szCs w:val="24"/>
        </w:rPr>
      </w:pPr>
      <w:r w:rsidRPr="002B149F">
        <w:rPr>
          <w:szCs w:val="24"/>
        </w:rPr>
        <w:t xml:space="preserve">2. </w:t>
      </w:r>
      <w:proofErr w:type="gramStart"/>
      <w:r w:rsidRPr="002B149F">
        <w:rPr>
          <w:szCs w:val="24"/>
        </w:rPr>
        <w:t xml:space="preserve">Ведомственные перечни государственных услуг и работ формируются </w:t>
      </w:r>
      <w:r w:rsidRPr="002B149F">
        <w:t>отраслевыми (функциональным</w:t>
      </w:r>
      <w:r>
        <w:t>и</w:t>
      </w:r>
      <w:r w:rsidRPr="002B149F">
        <w:t xml:space="preserve">) </w:t>
      </w:r>
      <w:r>
        <w:t>органами</w:t>
      </w:r>
      <w:r w:rsidRPr="002B149F">
        <w:t xml:space="preserve"> администрации </w:t>
      </w:r>
      <w:proofErr w:type="spellStart"/>
      <w:r w:rsidRPr="002B149F">
        <w:t>Сосновоборского</w:t>
      </w:r>
      <w:proofErr w:type="spellEnd"/>
      <w:r w:rsidRPr="002B149F">
        <w:t xml:space="preserve"> городского округа, осуществляющими функции и полномочия учредителя муниципальных бюджетных учреждений и автономных учреждений, созданных на базе имущества, находящегося в собственности </w:t>
      </w:r>
      <w:proofErr w:type="spellStart"/>
      <w:r w:rsidRPr="002B149F">
        <w:t>Сосновоборского</w:t>
      </w:r>
      <w:proofErr w:type="spellEnd"/>
      <w:r w:rsidRPr="002B149F">
        <w:t xml:space="preserve"> городского округа, а также главными распорядителями средств местного бюджета</w:t>
      </w:r>
      <w:r>
        <w:t xml:space="preserve">, </w:t>
      </w:r>
      <w:r w:rsidRPr="002B149F">
        <w:t>в ведении которых находятся муниципальные казенные учреждения</w:t>
      </w:r>
      <w:r w:rsidRPr="002B149F">
        <w:rPr>
          <w:szCs w:val="24"/>
        </w:rPr>
        <w:t xml:space="preserve"> (далее - муниципальные учреждения).</w:t>
      </w:r>
      <w:proofErr w:type="gramEnd"/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r w:rsidRPr="00F71553">
        <w:rPr>
          <w:szCs w:val="24"/>
        </w:rPr>
        <w:t xml:space="preserve">3. Ведомственные перечни муниципальных услуг и работ ведутся на бумажном носителе и  утверждаются нормативным правовым актом администрации </w:t>
      </w:r>
      <w:proofErr w:type="spellStart"/>
      <w:r w:rsidRPr="00F71553">
        <w:rPr>
          <w:szCs w:val="24"/>
        </w:rPr>
        <w:t>Сосновоборского</w:t>
      </w:r>
      <w:proofErr w:type="spellEnd"/>
      <w:r w:rsidRPr="00F71553">
        <w:rPr>
          <w:szCs w:val="24"/>
        </w:rPr>
        <w:t xml:space="preserve"> городского округа, после согласования с комитетом финансов </w:t>
      </w:r>
      <w:proofErr w:type="spellStart"/>
      <w:r w:rsidRPr="00F71553">
        <w:rPr>
          <w:szCs w:val="24"/>
        </w:rPr>
        <w:t>Сосновоборского</w:t>
      </w:r>
      <w:proofErr w:type="spellEnd"/>
      <w:r w:rsidRPr="00F71553">
        <w:rPr>
          <w:szCs w:val="24"/>
        </w:rPr>
        <w:t xml:space="preserve"> городского округа.</w:t>
      </w:r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bookmarkStart w:id="1" w:name="P42"/>
      <w:bookmarkEnd w:id="1"/>
      <w:r w:rsidRPr="00F71553">
        <w:rPr>
          <w:szCs w:val="24"/>
        </w:rPr>
        <w:t>4. В ведомственные перечни государственных услуг и работ включается в отношении каждой муниципальной услуги или работы следующая информация:</w:t>
      </w:r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r w:rsidRPr="00F71553">
        <w:rPr>
          <w:szCs w:val="24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r w:rsidRPr="00F71553">
        <w:rPr>
          <w:szCs w:val="24"/>
        </w:rPr>
        <w:t>б) наименование органа местного самоуправления, осуществляющего функции и полномочия учредителя;</w:t>
      </w:r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r w:rsidRPr="00F71553">
        <w:rPr>
          <w:szCs w:val="24"/>
        </w:rPr>
        <w:t>в) код органа местного самоуправления,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r w:rsidRPr="00F71553">
        <w:rPr>
          <w:szCs w:val="24"/>
        </w:rPr>
        <w:t>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proofErr w:type="spellStart"/>
      <w:r w:rsidRPr="00F71553">
        <w:rPr>
          <w:szCs w:val="24"/>
        </w:rPr>
        <w:t>д</w:t>
      </w:r>
      <w:proofErr w:type="spellEnd"/>
      <w:r w:rsidRPr="00F71553">
        <w:rPr>
          <w:szCs w:val="24"/>
        </w:rPr>
        <w:t>) содержание муниципальной услуги или работы;</w:t>
      </w:r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r w:rsidRPr="00F71553">
        <w:rPr>
          <w:szCs w:val="24"/>
        </w:rPr>
        <w:t>е) условия (формы) оказания муниципальной услуги или выполнения работы;</w:t>
      </w:r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r w:rsidRPr="00F71553">
        <w:rPr>
          <w:szCs w:val="24"/>
        </w:rPr>
        <w:t>ж) вид деятельности муниципального учреждения;</w:t>
      </w:r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proofErr w:type="spellStart"/>
      <w:r w:rsidRPr="00F71553">
        <w:rPr>
          <w:szCs w:val="24"/>
        </w:rPr>
        <w:t>з</w:t>
      </w:r>
      <w:proofErr w:type="spellEnd"/>
      <w:r w:rsidRPr="00F71553">
        <w:rPr>
          <w:szCs w:val="24"/>
        </w:rPr>
        <w:t>) категории потребителей муниципальной услуги или работы;</w:t>
      </w:r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r w:rsidRPr="00F71553">
        <w:rPr>
          <w:szCs w:val="24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r w:rsidRPr="00F71553">
        <w:rPr>
          <w:szCs w:val="24"/>
        </w:rPr>
        <w:t>к) указание на бесплатность или платность муниципальной услуги или работы;</w:t>
      </w:r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r w:rsidRPr="00F71553">
        <w:rPr>
          <w:szCs w:val="24"/>
        </w:rPr>
        <w:lastRenderedPageBreak/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9B4783" w:rsidRPr="00F71553" w:rsidRDefault="009B4783" w:rsidP="009B4783">
      <w:pPr>
        <w:pStyle w:val="ConsPlusNormal"/>
        <w:ind w:firstLine="540"/>
        <w:jc w:val="both"/>
        <w:rPr>
          <w:szCs w:val="24"/>
        </w:rPr>
      </w:pPr>
      <w:r w:rsidRPr="00F71553">
        <w:rPr>
          <w:szCs w:val="24"/>
        </w:rPr>
        <w:t xml:space="preserve">5. Информация, сформированная по каждой муниципальной услуге и работе в соответствии с </w:t>
      </w:r>
      <w:hyperlink w:anchor="P42" w:history="1">
        <w:r w:rsidRPr="00F71553">
          <w:rPr>
            <w:szCs w:val="24"/>
          </w:rPr>
          <w:t>пунктом 4</w:t>
        </w:r>
      </w:hyperlink>
      <w:r w:rsidRPr="00F71553">
        <w:rPr>
          <w:szCs w:val="24"/>
        </w:rPr>
        <w:t xml:space="preserve"> настоящего Порядка, образует реестровую запись.</w:t>
      </w:r>
    </w:p>
    <w:p w:rsidR="009B4783" w:rsidRPr="00B7558A" w:rsidRDefault="009B4783" w:rsidP="009B4783">
      <w:pPr>
        <w:pStyle w:val="ConsPlusNormal"/>
        <w:ind w:firstLine="540"/>
        <w:jc w:val="both"/>
        <w:rPr>
          <w:szCs w:val="24"/>
        </w:rPr>
      </w:pPr>
      <w:r w:rsidRPr="00B7558A">
        <w:rPr>
          <w:szCs w:val="24"/>
        </w:rPr>
        <w:t>Каждой реестровой записи на едином портале бюджетной системы Российской Федерации (</w:t>
      </w:r>
      <w:proofErr w:type="spellStart"/>
      <w:r w:rsidRPr="00B7558A">
        <w:rPr>
          <w:szCs w:val="24"/>
        </w:rPr>
        <w:t>www.budget.gov.ru</w:t>
      </w:r>
      <w:proofErr w:type="spellEnd"/>
      <w:r w:rsidRPr="00B7558A">
        <w:rPr>
          <w:szCs w:val="24"/>
        </w:rPr>
        <w:t>) в информационно-телекоммуникационной сети "Интернет" присваивается уникальный номер.</w:t>
      </w:r>
    </w:p>
    <w:p w:rsidR="009B4783" w:rsidRPr="00B7558A" w:rsidRDefault="009B4783" w:rsidP="009B4783">
      <w:pPr>
        <w:pStyle w:val="ConsPlusNormal"/>
        <w:ind w:firstLine="540"/>
        <w:jc w:val="both"/>
        <w:rPr>
          <w:szCs w:val="24"/>
        </w:rPr>
      </w:pPr>
      <w:r w:rsidRPr="00B7558A">
        <w:rPr>
          <w:szCs w:val="24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9B4783" w:rsidRPr="00B7558A" w:rsidRDefault="009B4783" w:rsidP="009B4783">
      <w:pPr>
        <w:pStyle w:val="ConsPlusNormal"/>
        <w:ind w:firstLine="540"/>
        <w:jc w:val="both"/>
        <w:rPr>
          <w:szCs w:val="24"/>
        </w:rPr>
      </w:pPr>
      <w:r w:rsidRPr="00B7558A">
        <w:rPr>
          <w:szCs w:val="24"/>
        </w:rPr>
        <w:t>7. Реестровые записи на едином портале бюджетной системы Российской Федерации (</w:t>
      </w:r>
      <w:proofErr w:type="spellStart"/>
      <w:r w:rsidRPr="00B7558A">
        <w:rPr>
          <w:szCs w:val="24"/>
        </w:rPr>
        <w:t>www.budget.gov.ru</w:t>
      </w:r>
      <w:proofErr w:type="spellEnd"/>
      <w:r w:rsidRPr="00B7558A">
        <w:rPr>
          <w:szCs w:val="24"/>
        </w:rPr>
        <w:t>) в информационно-телекоммуникационной сети "Интернет" подписываются усиленной квалифицированной электронной подписью лица, уполномоченного в установленном порядке действовать от имени органа местного самоуправления, осуществляющего полномочия учредителя.</w:t>
      </w:r>
    </w:p>
    <w:p w:rsidR="009B4783" w:rsidRPr="00B7558A" w:rsidRDefault="009B4783" w:rsidP="009B4783">
      <w:pPr>
        <w:pStyle w:val="ConsPlusNormal"/>
        <w:ind w:firstLine="540"/>
        <w:jc w:val="both"/>
      </w:pPr>
      <w:r w:rsidRPr="00B7558A">
        <w:t>8. Ведение ведомственных перечней муниципальных услуг и работ осуществляется отраслевыми (функциональным</w:t>
      </w:r>
      <w:r>
        <w:t>и</w:t>
      </w:r>
      <w:r w:rsidRPr="00B7558A">
        <w:t xml:space="preserve">) </w:t>
      </w:r>
      <w:r>
        <w:t>органами</w:t>
      </w:r>
      <w:r w:rsidRPr="00B7558A">
        <w:t xml:space="preserve"> администрации </w:t>
      </w:r>
      <w:proofErr w:type="spellStart"/>
      <w:r w:rsidRPr="00B7558A">
        <w:t>Сосновоборского</w:t>
      </w:r>
      <w:proofErr w:type="spellEnd"/>
      <w:r w:rsidRPr="00B7558A">
        <w:t xml:space="preserve"> городского округа, осуществляющими функции и полномочия учредителя муниципальных учреждений,  на основании положений настоящего Порядка.</w:t>
      </w:r>
    </w:p>
    <w:p w:rsidR="009B4783" w:rsidRPr="00B7558A" w:rsidRDefault="009B4783" w:rsidP="009B4783">
      <w:pPr>
        <w:pStyle w:val="ConsPlusNormal"/>
        <w:ind w:firstLine="540"/>
        <w:jc w:val="both"/>
      </w:pPr>
      <w:r w:rsidRPr="00B7558A">
        <w:t xml:space="preserve">9. </w:t>
      </w:r>
      <w:proofErr w:type="gramStart"/>
      <w:r w:rsidRPr="00B7558A">
        <w:t xml:space="preserve">В случае внесения изменений в базовые (отраслевые) перечни государственных и муниципальных услуг и работ, на основании которых были сформированы ведомственные перечни муниципальных услуг и работ, а также принятия новых нормативных правовых актов администрации </w:t>
      </w:r>
      <w:proofErr w:type="spellStart"/>
      <w:r w:rsidRPr="00B7558A">
        <w:t>Сосновоборского</w:t>
      </w:r>
      <w:proofErr w:type="spellEnd"/>
      <w:r w:rsidRPr="00B7558A">
        <w:t xml:space="preserve"> городского округа,  дополняющих или изменяющих состав государственных услуг и работ,  оказываемых и выполняемых муниципальными учреждениями, в ведомственные перечни муниципальных услуг и работ вносятся изменения. </w:t>
      </w:r>
      <w:proofErr w:type="gramEnd"/>
    </w:p>
    <w:p w:rsidR="009B4783" w:rsidRPr="00B7558A" w:rsidRDefault="009B4783" w:rsidP="009B4783">
      <w:pPr>
        <w:pStyle w:val="ConsPlusNormal"/>
        <w:ind w:firstLine="540"/>
        <w:jc w:val="both"/>
      </w:pPr>
      <w:r w:rsidRPr="00B7558A">
        <w:t>Внесение изменений в ведомственные перечни муниципальных услуг и работ отраслевыми (функциональным</w:t>
      </w:r>
      <w:r>
        <w:t>и</w:t>
      </w:r>
      <w:r w:rsidRPr="00B7558A">
        <w:t xml:space="preserve">) </w:t>
      </w:r>
      <w:r>
        <w:t>органами</w:t>
      </w:r>
      <w:r w:rsidRPr="00B7558A">
        <w:t xml:space="preserve"> администрации </w:t>
      </w:r>
      <w:proofErr w:type="spellStart"/>
      <w:r w:rsidRPr="00B7558A">
        <w:t>Сосновоборского</w:t>
      </w:r>
      <w:proofErr w:type="spellEnd"/>
      <w:r w:rsidRPr="00B7558A">
        <w:t xml:space="preserve"> городского округа, осуществляющими функции и полномочия учредителя муниципальных учреждений, осуществляется в месячный срок со дня внесения изменений в базовые (отраслевые) перечни государственных и муниципальных услуг и работ по согласованию с комитетом финансов </w:t>
      </w:r>
      <w:proofErr w:type="spellStart"/>
      <w:r w:rsidRPr="00B7558A">
        <w:t>Сосновоборского</w:t>
      </w:r>
      <w:proofErr w:type="spellEnd"/>
      <w:r w:rsidRPr="00B7558A">
        <w:t xml:space="preserve"> городского округа.</w:t>
      </w:r>
    </w:p>
    <w:p w:rsidR="009B4783" w:rsidRPr="00B7558A" w:rsidRDefault="009B4783" w:rsidP="009B4783">
      <w:pPr>
        <w:pStyle w:val="ConsPlusNormal"/>
        <w:ind w:firstLine="540"/>
        <w:jc w:val="both"/>
      </w:pPr>
      <w:r w:rsidRPr="00B7558A">
        <w:t xml:space="preserve">10. По результатам согласования комитетом финансов </w:t>
      </w:r>
      <w:proofErr w:type="spellStart"/>
      <w:r w:rsidRPr="00B7558A">
        <w:t>Сосновоборского</w:t>
      </w:r>
      <w:proofErr w:type="spellEnd"/>
      <w:r w:rsidRPr="00B7558A">
        <w:t xml:space="preserve"> городского округа внесения изменений в ведомственные перечни муниципальных услуг и работ, отраслевые</w:t>
      </w:r>
      <w:r>
        <w:t xml:space="preserve"> (функциональные) органы</w:t>
      </w:r>
      <w:r w:rsidRPr="00B7558A">
        <w:t xml:space="preserve"> администрации </w:t>
      </w:r>
      <w:proofErr w:type="spellStart"/>
      <w:r w:rsidRPr="00B7558A">
        <w:t>Сосновоборского</w:t>
      </w:r>
      <w:proofErr w:type="spellEnd"/>
      <w:r w:rsidRPr="00B7558A">
        <w:t xml:space="preserve"> городского округа, осуществляющие функции и полномочия учредителя муниципальных учреждений, в течение 10 </w:t>
      </w:r>
      <w:r>
        <w:t xml:space="preserve">календарных </w:t>
      </w:r>
      <w:r w:rsidRPr="00B7558A">
        <w:t>дней со дня согласования вносят соответствующие изменения в реестровые записи в электронном виде.</w:t>
      </w:r>
    </w:p>
    <w:p w:rsidR="009B4783" w:rsidRPr="00B7558A" w:rsidRDefault="009B4783" w:rsidP="009B4783">
      <w:pPr>
        <w:pStyle w:val="ConsPlusNormal"/>
        <w:ind w:firstLine="540"/>
        <w:jc w:val="both"/>
      </w:pPr>
      <w:r w:rsidRPr="00B7558A">
        <w:t xml:space="preserve">11. </w:t>
      </w:r>
      <w:proofErr w:type="gramStart"/>
      <w:r w:rsidRPr="00B7558A">
        <w:t xml:space="preserve">Формирование информации и документов для включения в реестровую запись, формирование (изменение) реестровой записи и </w:t>
      </w:r>
      <w:hyperlink r:id="rId10" w:history="1">
        <w:r w:rsidRPr="00B7558A">
          <w:t>структуры</w:t>
        </w:r>
      </w:hyperlink>
      <w:r w:rsidRPr="00B7558A">
        <w:t xml:space="preserve"> уникального номера осуществляется согласно правилам, утвержденным приказом Министерства финансов Российской Федерации от 28.05.2014 N 42н "Об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</w:t>
      </w:r>
      <w:proofErr w:type="gramEnd"/>
      <w:r w:rsidRPr="00B7558A">
        <w:t xml:space="preserve"> записи, структуры уникального номера реестровой записи».</w:t>
      </w:r>
    </w:p>
    <w:p w:rsidR="009B4783" w:rsidRPr="00B7558A" w:rsidRDefault="009B4783" w:rsidP="009B4783">
      <w:pPr>
        <w:pStyle w:val="ConsPlusNormal"/>
        <w:ind w:firstLine="540"/>
        <w:jc w:val="both"/>
        <w:rPr>
          <w:szCs w:val="24"/>
        </w:rPr>
      </w:pPr>
      <w:r w:rsidRPr="00B7558A">
        <w:rPr>
          <w:szCs w:val="24"/>
        </w:rPr>
        <w:t xml:space="preserve">12. Ведомственные перечни муниципальных услуг и работ формируются и ведутся в информационной системе, доступ к которой осуществляется через единый </w:t>
      </w:r>
      <w:r w:rsidRPr="00B7558A">
        <w:rPr>
          <w:szCs w:val="24"/>
        </w:rPr>
        <w:lastRenderedPageBreak/>
        <w:t>портал бюджетной системы Российской Федерации (</w:t>
      </w:r>
      <w:proofErr w:type="spellStart"/>
      <w:r w:rsidRPr="00B7558A">
        <w:rPr>
          <w:szCs w:val="24"/>
        </w:rPr>
        <w:t>www.budget.gov.ru</w:t>
      </w:r>
      <w:proofErr w:type="spellEnd"/>
      <w:r w:rsidRPr="00B7558A">
        <w:rPr>
          <w:szCs w:val="24"/>
        </w:rPr>
        <w:t>) в информационно-телекоммуникационной сети "Интернет".</w:t>
      </w:r>
    </w:p>
    <w:p w:rsidR="009B4783" w:rsidRPr="00624B69" w:rsidRDefault="009B4783" w:rsidP="009B4783">
      <w:pPr>
        <w:pStyle w:val="ConsPlusNormal"/>
        <w:ind w:firstLine="540"/>
        <w:jc w:val="both"/>
        <w:rPr>
          <w:szCs w:val="24"/>
        </w:rPr>
      </w:pPr>
      <w:r w:rsidRPr="00B7558A">
        <w:rPr>
          <w:szCs w:val="24"/>
        </w:rPr>
        <w:t>Ведомственные перечни муниципальных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B7558A">
        <w:rPr>
          <w:szCs w:val="24"/>
        </w:rPr>
        <w:t>www.bus.gov.ru</w:t>
      </w:r>
      <w:proofErr w:type="spellEnd"/>
      <w:r w:rsidRPr="00B7558A">
        <w:rPr>
          <w:szCs w:val="24"/>
        </w:rPr>
        <w:t>) в порядке, установленном Министерством финансов Российской Федерации.</w:t>
      </w:r>
    </w:p>
    <w:p w:rsidR="009B4783" w:rsidRDefault="009B4783" w:rsidP="009B4783"/>
    <w:p w:rsidR="00AD79EA" w:rsidRDefault="00AD79EA"/>
    <w:sectPr w:rsidR="00AD79EA" w:rsidSect="003449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783" w:rsidRDefault="009B4783" w:rsidP="009B4783">
      <w:r>
        <w:separator/>
      </w:r>
    </w:p>
  </w:endnote>
  <w:endnote w:type="continuationSeparator" w:id="1">
    <w:p w:rsidR="009B4783" w:rsidRDefault="009B4783" w:rsidP="009B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59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59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59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783" w:rsidRDefault="009B4783" w:rsidP="009B4783">
      <w:r>
        <w:separator/>
      </w:r>
    </w:p>
  </w:footnote>
  <w:footnote w:type="continuationSeparator" w:id="1">
    <w:p w:rsidR="009B4783" w:rsidRDefault="009B4783" w:rsidP="009B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59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59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59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b09d02e-ca52-437b-ae01-8585f808cb7c"/>
  </w:docVars>
  <w:rsids>
    <w:rsidRoot w:val="009B4783"/>
    <w:rsid w:val="000216DC"/>
    <w:rsid w:val="00024F94"/>
    <w:rsid w:val="0005521C"/>
    <w:rsid w:val="0006633E"/>
    <w:rsid w:val="00070E72"/>
    <w:rsid w:val="00077317"/>
    <w:rsid w:val="000832AE"/>
    <w:rsid w:val="00083B87"/>
    <w:rsid w:val="00097477"/>
    <w:rsid w:val="000A43B7"/>
    <w:rsid w:val="000A651A"/>
    <w:rsid w:val="000B0AE5"/>
    <w:rsid w:val="000B2C67"/>
    <w:rsid w:val="000E04E8"/>
    <w:rsid w:val="000E485F"/>
    <w:rsid w:val="000F7E70"/>
    <w:rsid w:val="001010EC"/>
    <w:rsid w:val="00112894"/>
    <w:rsid w:val="00121F71"/>
    <w:rsid w:val="001500DC"/>
    <w:rsid w:val="001704D1"/>
    <w:rsid w:val="00181CD0"/>
    <w:rsid w:val="00182AEA"/>
    <w:rsid w:val="00184EDA"/>
    <w:rsid w:val="00193083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0B29"/>
    <w:rsid w:val="00373146"/>
    <w:rsid w:val="00396023"/>
    <w:rsid w:val="003B7AB1"/>
    <w:rsid w:val="003C1C8F"/>
    <w:rsid w:val="003C3C18"/>
    <w:rsid w:val="003D6283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A09EA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2F67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44FEC"/>
    <w:rsid w:val="00767E39"/>
    <w:rsid w:val="00772D7A"/>
    <w:rsid w:val="007879F3"/>
    <w:rsid w:val="007A6AA8"/>
    <w:rsid w:val="007B1C4A"/>
    <w:rsid w:val="007B20E8"/>
    <w:rsid w:val="007B27E7"/>
    <w:rsid w:val="007C2435"/>
    <w:rsid w:val="007E1951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1AB5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00BF0"/>
    <w:rsid w:val="00913939"/>
    <w:rsid w:val="00920E2B"/>
    <w:rsid w:val="00955DCE"/>
    <w:rsid w:val="00955F68"/>
    <w:rsid w:val="00963639"/>
    <w:rsid w:val="00965050"/>
    <w:rsid w:val="009676DA"/>
    <w:rsid w:val="00973D51"/>
    <w:rsid w:val="00975FEA"/>
    <w:rsid w:val="0097786C"/>
    <w:rsid w:val="00993810"/>
    <w:rsid w:val="009B1877"/>
    <w:rsid w:val="009B4783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33F57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0699D"/>
    <w:rsid w:val="00B10721"/>
    <w:rsid w:val="00B14117"/>
    <w:rsid w:val="00B6090C"/>
    <w:rsid w:val="00B6781B"/>
    <w:rsid w:val="00B80C40"/>
    <w:rsid w:val="00B90180"/>
    <w:rsid w:val="00B9270E"/>
    <w:rsid w:val="00BA0457"/>
    <w:rsid w:val="00BA6F0F"/>
    <w:rsid w:val="00BC03B4"/>
    <w:rsid w:val="00BC3893"/>
    <w:rsid w:val="00BC3F82"/>
    <w:rsid w:val="00BD4CD9"/>
    <w:rsid w:val="00BD6501"/>
    <w:rsid w:val="00C230C9"/>
    <w:rsid w:val="00C33ECE"/>
    <w:rsid w:val="00C70BE4"/>
    <w:rsid w:val="00C71B35"/>
    <w:rsid w:val="00C75FBD"/>
    <w:rsid w:val="00C86F29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592E"/>
    <w:rsid w:val="00E27AFB"/>
    <w:rsid w:val="00E37546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77589"/>
    <w:rsid w:val="00F90A4A"/>
    <w:rsid w:val="00FC78E7"/>
    <w:rsid w:val="00FE30BD"/>
    <w:rsid w:val="00FF760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478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478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B4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47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"/>
    <w:semiHidden/>
    <w:unhideWhenUsed/>
    <w:rsid w:val="009B47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B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4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semiHidden/>
    <w:locked/>
    <w:rsid w:val="009B47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4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D6E5DB9667202195B786E9C511195C2A6A9D418D7FF90FC6E41E90883B28A549AFD6C1427791DH3j5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3D6E5DB9667202195B786E9C511195C2A6A3D21CD2FF90FC6E41E90883B28A549AFD6E112EH7j1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6213AD8D40EA6B1FAE98603788370619F3FCE88A9EA6B8BCCFE6F12D33D00737755755E7A2B4C1Bb2TE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8758</Characters>
  <Application>Microsoft Office Word</Application>
  <DocSecurity>0</DocSecurity>
  <Lines>72</Lines>
  <Paragraphs>20</Paragraphs>
  <ScaleCrop>false</ScaleCrop>
  <Company>MERIA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КФ-Попова Т.Р.</cp:lastModifiedBy>
  <cp:revision>2</cp:revision>
  <dcterms:created xsi:type="dcterms:W3CDTF">2016-01-13T12:13:00Z</dcterms:created>
  <dcterms:modified xsi:type="dcterms:W3CDTF">2016-01-13T12:13:00Z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eb09d02e-ca52-437b-ae01-8585f808cb7c</vt:lpwstr>
  </property>
</Properties>
</file>