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6A" w:rsidRDefault="0089016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016A" w:rsidRDefault="0089016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901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016A" w:rsidRDefault="0089016A">
            <w:pPr>
              <w:pStyle w:val="ConsPlusNormal"/>
            </w:pPr>
            <w:r>
              <w:t>7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016A" w:rsidRDefault="0089016A">
            <w:pPr>
              <w:pStyle w:val="ConsPlusNormal"/>
              <w:jc w:val="right"/>
            </w:pPr>
            <w:r>
              <w:t>N 81-оз</w:t>
            </w:r>
          </w:p>
        </w:tc>
      </w:tr>
    </w:tbl>
    <w:p w:rsidR="0089016A" w:rsidRDefault="008901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16A" w:rsidRDefault="0089016A">
      <w:pPr>
        <w:pStyle w:val="ConsPlusNormal"/>
        <w:jc w:val="both"/>
      </w:pPr>
    </w:p>
    <w:p w:rsidR="0089016A" w:rsidRDefault="0089016A">
      <w:pPr>
        <w:pStyle w:val="ConsPlusTitle"/>
        <w:jc w:val="center"/>
      </w:pPr>
      <w:r>
        <w:t>ЛЕНИНГРАДСКАЯ ОБЛАСТЬ</w:t>
      </w:r>
    </w:p>
    <w:p w:rsidR="0089016A" w:rsidRDefault="0089016A">
      <w:pPr>
        <w:pStyle w:val="ConsPlusTitle"/>
        <w:jc w:val="center"/>
      </w:pPr>
    </w:p>
    <w:p w:rsidR="0089016A" w:rsidRDefault="0089016A">
      <w:pPr>
        <w:pStyle w:val="ConsPlusTitle"/>
        <w:jc w:val="center"/>
      </w:pPr>
      <w:r>
        <w:t>ОБЛАСТНОЙ ЗАКОН</w:t>
      </w:r>
    </w:p>
    <w:p w:rsidR="0089016A" w:rsidRDefault="0089016A">
      <w:pPr>
        <w:pStyle w:val="ConsPlusTitle"/>
        <w:jc w:val="center"/>
      </w:pPr>
    </w:p>
    <w:p w:rsidR="0089016A" w:rsidRDefault="0089016A">
      <w:pPr>
        <w:pStyle w:val="ConsPlusTitle"/>
        <w:jc w:val="center"/>
      </w:pPr>
      <w:r>
        <w:t>ОБ УСТАНОВЛЕНИИ ЕДИНЫХ НОРМАТИВОВ ОТЧИСЛЕНИЙ</w:t>
      </w:r>
    </w:p>
    <w:p w:rsidR="0089016A" w:rsidRDefault="0089016A">
      <w:pPr>
        <w:pStyle w:val="ConsPlusTitle"/>
        <w:jc w:val="center"/>
      </w:pPr>
      <w:r>
        <w:t>В БЮДЖЕТЫ МУНИЦИПАЛЬНЫХ РАЙОНОВ (ГОРОДСКИХ ОКРУГОВ)</w:t>
      </w:r>
    </w:p>
    <w:p w:rsidR="0089016A" w:rsidRDefault="0089016A">
      <w:pPr>
        <w:pStyle w:val="ConsPlusTitle"/>
        <w:jc w:val="center"/>
      </w:pPr>
      <w:r>
        <w:t>ЛЕНИНГРАДСКОЙ ОБЛАСТИ ОТ НАЛОГА, ВЗИМАЕМОГО В СВЯЗИ</w:t>
      </w:r>
    </w:p>
    <w:p w:rsidR="0089016A" w:rsidRDefault="0089016A">
      <w:pPr>
        <w:pStyle w:val="ConsPlusTitle"/>
        <w:jc w:val="center"/>
      </w:pPr>
      <w:r>
        <w:t>С ПРИМЕНЕНИЕМ УПРОЩЕННОЙ СИСТЕМЫ НАЛОГООБЛОЖЕНИЯ</w:t>
      </w:r>
    </w:p>
    <w:p w:rsidR="0089016A" w:rsidRDefault="0089016A">
      <w:pPr>
        <w:pStyle w:val="ConsPlusNormal"/>
        <w:jc w:val="center"/>
      </w:pPr>
    </w:p>
    <w:p w:rsidR="0089016A" w:rsidRDefault="0089016A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89016A" w:rsidRDefault="0089016A">
      <w:pPr>
        <w:pStyle w:val="ConsPlusNormal"/>
        <w:jc w:val="center"/>
      </w:pPr>
      <w:proofErr w:type="gramStart"/>
      <w:r>
        <w:t>24 октября 2012 года)</w:t>
      </w:r>
      <w:proofErr w:type="gramEnd"/>
    </w:p>
    <w:p w:rsidR="0089016A" w:rsidRDefault="008901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901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016A" w:rsidRDefault="008901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16A" w:rsidRDefault="008901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03.10.2013 N 64-оз)</w:t>
            </w:r>
          </w:p>
        </w:tc>
      </w:tr>
    </w:tbl>
    <w:p w:rsidR="0089016A" w:rsidRDefault="0089016A">
      <w:pPr>
        <w:pStyle w:val="ConsPlusNormal"/>
        <w:jc w:val="center"/>
      </w:pPr>
    </w:p>
    <w:p w:rsidR="0089016A" w:rsidRDefault="0089016A">
      <w:pPr>
        <w:pStyle w:val="ConsPlusNormal"/>
        <w:ind w:firstLine="540"/>
        <w:jc w:val="both"/>
      </w:pPr>
      <w:r>
        <w:t xml:space="preserve">Настоящий областной закон в соответствии со </w:t>
      </w:r>
      <w:hyperlink r:id="rId6" w:history="1">
        <w:r>
          <w:rPr>
            <w:color w:val="0000FF"/>
          </w:rPr>
          <w:t>статьей 58</w:t>
        </w:r>
      </w:hyperlink>
      <w:r>
        <w:t xml:space="preserve"> Бюджетного кодекса Российской Федерации устанавливает единые нормативы отчислений в бюджеты муниципальных районов (городских округов) Ленинградской области от налога, взимаемого в связи с применением упрощенной системы налогообложения.</w:t>
      </w:r>
    </w:p>
    <w:p w:rsidR="0089016A" w:rsidRDefault="0089016A">
      <w:pPr>
        <w:pStyle w:val="ConsPlusNormal"/>
        <w:jc w:val="both"/>
      </w:pPr>
    </w:p>
    <w:p w:rsidR="0089016A" w:rsidRDefault="0089016A">
      <w:pPr>
        <w:pStyle w:val="ConsPlusTitle"/>
        <w:ind w:firstLine="540"/>
        <w:jc w:val="both"/>
        <w:outlineLvl w:val="0"/>
      </w:pPr>
      <w:r>
        <w:t>Статья 1</w:t>
      </w:r>
    </w:p>
    <w:p w:rsidR="0089016A" w:rsidRDefault="0089016A">
      <w:pPr>
        <w:pStyle w:val="ConsPlusNormal"/>
        <w:jc w:val="both"/>
      </w:pPr>
    </w:p>
    <w:p w:rsidR="0089016A" w:rsidRDefault="0089016A">
      <w:pPr>
        <w:pStyle w:val="ConsPlusNormal"/>
        <w:ind w:firstLine="540"/>
        <w:jc w:val="both"/>
      </w:pPr>
      <w:r>
        <w:t>Установить единые нормативы отчислений в бюджеты муниципальных районов (городских округов) Ленинградской области в размере 100 процентов от налога, взимаемого в связи с применением упрощенной системы налогообложения, подлежащего зачислению в бюджет Ленинградской области.</w:t>
      </w:r>
    </w:p>
    <w:p w:rsidR="0089016A" w:rsidRDefault="0089016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Ленинградской области от 03.10.2013 N 64-оз)</w:t>
      </w:r>
    </w:p>
    <w:p w:rsidR="0089016A" w:rsidRDefault="0089016A">
      <w:pPr>
        <w:pStyle w:val="ConsPlusNormal"/>
        <w:jc w:val="both"/>
      </w:pPr>
    </w:p>
    <w:p w:rsidR="0089016A" w:rsidRDefault="0089016A">
      <w:pPr>
        <w:pStyle w:val="ConsPlusTitle"/>
        <w:ind w:firstLine="540"/>
        <w:jc w:val="both"/>
        <w:outlineLvl w:val="0"/>
      </w:pPr>
      <w:r>
        <w:t>Статья 2</w:t>
      </w:r>
    </w:p>
    <w:p w:rsidR="0089016A" w:rsidRDefault="0089016A">
      <w:pPr>
        <w:pStyle w:val="ConsPlusNormal"/>
        <w:jc w:val="both"/>
      </w:pPr>
    </w:p>
    <w:p w:rsidR="0089016A" w:rsidRDefault="0089016A">
      <w:pPr>
        <w:pStyle w:val="ConsPlusNormal"/>
        <w:ind w:firstLine="540"/>
        <w:jc w:val="both"/>
      </w:pPr>
      <w:r>
        <w:t>Настоящий областной закон вступает в силу с 1 января 2013 года.</w:t>
      </w:r>
    </w:p>
    <w:p w:rsidR="0089016A" w:rsidRDefault="0089016A">
      <w:pPr>
        <w:pStyle w:val="ConsPlusNormal"/>
        <w:jc w:val="both"/>
      </w:pPr>
    </w:p>
    <w:p w:rsidR="0089016A" w:rsidRDefault="0089016A">
      <w:pPr>
        <w:pStyle w:val="ConsPlusNormal"/>
        <w:jc w:val="right"/>
      </w:pPr>
      <w:r>
        <w:t>Губернатор</w:t>
      </w:r>
    </w:p>
    <w:p w:rsidR="0089016A" w:rsidRDefault="0089016A">
      <w:pPr>
        <w:pStyle w:val="ConsPlusNormal"/>
        <w:jc w:val="right"/>
      </w:pPr>
      <w:r>
        <w:t>Ленинградской области</w:t>
      </w:r>
    </w:p>
    <w:p w:rsidR="0089016A" w:rsidRDefault="0089016A">
      <w:pPr>
        <w:pStyle w:val="ConsPlusNormal"/>
        <w:jc w:val="right"/>
      </w:pPr>
      <w:r>
        <w:t>А.Дрозденко</w:t>
      </w:r>
    </w:p>
    <w:p w:rsidR="0089016A" w:rsidRDefault="0089016A">
      <w:pPr>
        <w:pStyle w:val="ConsPlusNormal"/>
      </w:pPr>
      <w:r>
        <w:t>Санкт-Петербург</w:t>
      </w:r>
    </w:p>
    <w:p w:rsidR="0089016A" w:rsidRDefault="0089016A">
      <w:pPr>
        <w:pStyle w:val="ConsPlusNormal"/>
        <w:spacing w:before="220"/>
      </w:pPr>
      <w:r>
        <w:t>7 ноября 2012 года</w:t>
      </w:r>
    </w:p>
    <w:p w:rsidR="0089016A" w:rsidRDefault="0089016A">
      <w:pPr>
        <w:pStyle w:val="ConsPlusNormal"/>
        <w:spacing w:before="220"/>
      </w:pPr>
      <w:r>
        <w:t>N 81-оз</w:t>
      </w:r>
    </w:p>
    <w:p w:rsidR="0089016A" w:rsidRDefault="0089016A">
      <w:pPr>
        <w:pStyle w:val="ConsPlusNormal"/>
        <w:jc w:val="both"/>
      </w:pPr>
    </w:p>
    <w:p w:rsidR="0089016A" w:rsidRDefault="0089016A">
      <w:pPr>
        <w:pStyle w:val="ConsPlusNormal"/>
        <w:jc w:val="both"/>
      </w:pPr>
    </w:p>
    <w:p w:rsidR="0089016A" w:rsidRDefault="008901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721" w:rsidRDefault="00264721"/>
    <w:sectPr w:rsidR="00264721" w:rsidSect="0054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9016A"/>
    <w:rsid w:val="0010549D"/>
    <w:rsid w:val="00264721"/>
    <w:rsid w:val="003C78B7"/>
    <w:rsid w:val="006B7DE7"/>
    <w:rsid w:val="0080240F"/>
    <w:rsid w:val="0089016A"/>
    <w:rsid w:val="009713F5"/>
    <w:rsid w:val="009B03F6"/>
    <w:rsid w:val="00BB26FA"/>
    <w:rsid w:val="00E0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0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1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E45A5A4F4F9E6812D146795D8503DD7356F66F63D389F9EA9D391AD74A04A0302043DD5E4073DF719C035629BF40A46B50BA736F5B7A1541Y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45A5A4F4F9E6812D15968488503DD7154FB6E64D689F9EA9D391AD74A04A0302043DF5D4373D42DC6135260E84CB86A4FA470715847Y3I" TargetMode="External"/><Relationship Id="rId5" Type="http://schemas.openxmlformats.org/officeDocument/2006/relationships/hyperlink" Target="consultantplus://offline/ref=37E45A5A4F4F9E6812D146795D8503DD7356F66F63D389F9EA9D391AD74A04A0302043DD5E4073DF719C035629BF40A46B50BA736F5B7A1541Y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cp:lastPrinted>2019-01-21T08:25:00Z</cp:lastPrinted>
  <dcterms:created xsi:type="dcterms:W3CDTF">2019-01-21T08:24:00Z</dcterms:created>
  <dcterms:modified xsi:type="dcterms:W3CDTF">2019-01-21T08:25:00Z</dcterms:modified>
</cp:coreProperties>
</file>