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bookmarkStart w:id="0" w:name="_GoBack"/>
      <w:bookmarkEnd w:id="0"/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D324D" w:rsidTr="002A0651">
        <w:tc>
          <w:tcPr>
            <w:tcW w:w="5778" w:type="dxa"/>
          </w:tcPr>
          <w:p w:rsidR="004D324D" w:rsidRPr="00184FA0" w:rsidRDefault="004D324D" w:rsidP="002A0651">
            <w:pPr>
              <w:rPr>
                <w:sz w:val="24"/>
                <w:szCs w:val="24"/>
              </w:rPr>
            </w:pPr>
            <w:r w:rsidRPr="00184FA0">
              <w:rPr>
                <w:sz w:val="24"/>
                <w:szCs w:val="24"/>
              </w:rPr>
              <w:t xml:space="preserve">О внесении изменений в постановление администрации Сосновоборского городского округа от </w:t>
            </w:r>
            <w:r>
              <w:rPr>
                <w:sz w:val="24"/>
                <w:szCs w:val="24"/>
              </w:rPr>
              <w:t>02.09.2022 № 2012</w:t>
            </w:r>
            <w:r w:rsidRPr="00184FA0">
              <w:rPr>
                <w:rFonts w:cstheme="minorBidi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184FA0">
              <w:rPr>
                <w:sz w:val="24"/>
                <w:szCs w:val="24"/>
              </w:rPr>
              <w:t>«</w:t>
            </w:r>
            <w:r w:rsidRPr="004F2A37">
              <w:rPr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      </w:r>
            <w:r w:rsidRPr="004F2A37">
              <w:rPr>
                <w:b/>
                <w:bCs/>
                <w:sz w:val="28"/>
                <w:szCs w:val="28"/>
              </w:rPr>
              <w:t xml:space="preserve"> </w:t>
            </w:r>
            <w:r w:rsidRPr="004F2A37">
              <w:rPr>
                <w:bCs/>
                <w:sz w:val="24"/>
                <w:szCs w:val="24"/>
              </w:rPr>
              <w:t>без проведения торгов</w:t>
            </w:r>
            <w:r w:rsidRPr="00184FA0">
              <w:rPr>
                <w:bCs/>
                <w:sz w:val="24"/>
                <w:szCs w:val="24"/>
              </w:rPr>
              <w:t>»</w:t>
            </w:r>
          </w:p>
        </w:tc>
      </w:tr>
    </w:tbl>
    <w:p w:rsidR="004D324D" w:rsidRDefault="004D324D" w:rsidP="004D324D">
      <w:pPr>
        <w:jc w:val="both"/>
        <w:rPr>
          <w:sz w:val="24"/>
        </w:rPr>
      </w:pPr>
    </w:p>
    <w:p w:rsidR="00165CE4" w:rsidRDefault="00165CE4" w:rsidP="004D324D">
      <w:pPr>
        <w:jc w:val="both"/>
        <w:rPr>
          <w:sz w:val="24"/>
        </w:rPr>
      </w:pPr>
    </w:p>
    <w:p w:rsidR="004D324D" w:rsidRPr="00236786" w:rsidRDefault="004D324D" w:rsidP="00165C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</w:rPr>
        <w:t>В соответствии с</w:t>
      </w:r>
      <w:r w:rsidR="00165CE4" w:rsidRPr="00165CE4">
        <w:rPr>
          <w:sz w:val="24"/>
          <w:szCs w:val="24"/>
        </w:rPr>
        <w:t xml:space="preserve"> </w:t>
      </w:r>
      <w:r w:rsidR="00165CE4">
        <w:rPr>
          <w:sz w:val="24"/>
          <w:szCs w:val="24"/>
        </w:rPr>
        <w:t>Федеральным законом от 04.08.2023 N 492-ФЗ «О внесении изменений в Земельный кодекс Российской Федерации»</w:t>
      </w:r>
      <w:r>
        <w:rPr>
          <w:sz w:val="24"/>
        </w:rPr>
        <w:t xml:space="preserve">, </w:t>
      </w:r>
      <w:r w:rsidRPr="00705A05">
        <w:rPr>
          <w:bCs/>
          <w:sz w:val="24"/>
          <w:szCs w:val="24"/>
        </w:rPr>
        <w:t xml:space="preserve">Уставом муниципального образования Сосновоборский городской округ Ленинградской области, администрация Сосновоборского городского округа </w:t>
      </w:r>
      <w:r w:rsidRPr="00705A05">
        <w:rPr>
          <w:b/>
          <w:sz w:val="24"/>
          <w:szCs w:val="24"/>
        </w:rPr>
        <w:t>п о с т а н о в л я е т:</w:t>
      </w:r>
    </w:p>
    <w:p w:rsidR="004D324D" w:rsidRPr="00184FA0" w:rsidRDefault="004D324D" w:rsidP="004D324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D324D" w:rsidRPr="00F505B0" w:rsidRDefault="004D324D" w:rsidP="00F505B0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737D1">
        <w:rPr>
          <w:rFonts w:ascii="Times New Roman" w:hAnsi="Times New Roman"/>
          <w:sz w:val="24"/>
          <w:szCs w:val="24"/>
        </w:rPr>
        <w:t>Утвердить прилагаемые изменения, которые вносятся в постановление администрации Сосновоборского городского округа от 02.09.2022 № 2012 «Об утверждении административного регламента по предоставлению муниципальной услуги «</w:t>
      </w:r>
      <w:r w:rsidRPr="004737D1">
        <w:rPr>
          <w:rFonts w:ascii="Times New Roman" w:hAnsi="Times New Roman"/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4737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37D1">
        <w:rPr>
          <w:rFonts w:ascii="Times New Roman" w:hAnsi="Times New Roman"/>
          <w:bCs/>
          <w:sz w:val="24"/>
          <w:szCs w:val="24"/>
        </w:rPr>
        <w:t>без проведения торгов»</w:t>
      </w:r>
      <w:r w:rsidR="00165CE4">
        <w:rPr>
          <w:rFonts w:ascii="Times New Roman" w:hAnsi="Times New Roman"/>
          <w:bCs/>
          <w:sz w:val="24"/>
          <w:szCs w:val="24"/>
        </w:rPr>
        <w:t xml:space="preserve"> </w:t>
      </w:r>
      <w:r w:rsidR="00165CE4" w:rsidRPr="00F505B0">
        <w:rPr>
          <w:rFonts w:ascii="Times New Roman" w:hAnsi="Times New Roman"/>
          <w:bCs/>
          <w:sz w:val="24"/>
          <w:szCs w:val="24"/>
        </w:rPr>
        <w:t xml:space="preserve">(в редакции постановления </w:t>
      </w:r>
      <w:r w:rsidR="00F505B0" w:rsidRPr="00F505B0">
        <w:rPr>
          <w:rFonts w:ascii="Times New Roman" w:hAnsi="Times New Roman"/>
          <w:sz w:val="24"/>
          <w:szCs w:val="24"/>
        </w:rPr>
        <w:t xml:space="preserve">администрации Сосновоборского городского округа </w:t>
      </w:r>
      <w:r w:rsidR="00165CE4" w:rsidRPr="00F505B0">
        <w:rPr>
          <w:rFonts w:ascii="Times New Roman" w:hAnsi="Times New Roman"/>
          <w:sz w:val="24"/>
          <w:szCs w:val="24"/>
        </w:rPr>
        <w:t>от 05.04.2023 № 915</w:t>
      </w:r>
      <w:r w:rsidR="00F505B0" w:rsidRPr="00F505B0">
        <w:rPr>
          <w:rFonts w:ascii="Times New Roman" w:hAnsi="Times New Roman"/>
          <w:sz w:val="24"/>
          <w:szCs w:val="24"/>
        </w:rPr>
        <w:t>).</w:t>
      </w:r>
    </w:p>
    <w:p w:rsidR="004D324D" w:rsidRPr="00705A05" w:rsidRDefault="004D324D" w:rsidP="004D324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705A05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4D324D" w:rsidRPr="00705A05" w:rsidRDefault="004D324D" w:rsidP="004D324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(пресс–центр) к</w:t>
      </w:r>
      <w:r w:rsidRPr="00705A05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(Бастина Е.А.) </w:t>
      </w:r>
      <w:r w:rsidRPr="00705A05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4D324D" w:rsidRPr="00705A05" w:rsidRDefault="004D324D" w:rsidP="004D324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05A05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705A05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D324D" w:rsidRDefault="004D324D" w:rsidP="004D324D">
      <w:pPr>
        <w:tabs>
          <w:tab w:val="left" w:pos="1134"/>
          <w:tab w:val="left" w:pos="4253"/>
        </w:tabs>
        <w:ind w:right="-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Контроль исполнения настоящего постановления оставляю за собой.</w:t>
      </w:r>
    </w:p>
    <w:p w:rsidR="004D324D" w:rsidRDefault="004D324D" w:rsidP="004D324D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4D324D" w:rsidRDefault="004D324D" w:rsidP="004D324D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4D324D" w:rsidRDefault="004D324D" w:rsidP="004D324D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4D324D" w:rsidRDefault="004D324D" w:rsidP="004D324D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4D324D" w:rsidRPr="005E55E4" w:rsidRDefault="004D324D" w:rsidP="004D324D">
      <w:pPr>
        <w:rPr>
          <w:sz w:val="24"/>
          <w:szCs w:val="24"/>
        </w:rPr>
      </w:pPr>
      <w:r w:rsidRPr="005E55E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го</w:t>
      </w:r>
      <w:r w:rsidRPr="005E55E4">
        <w:rPr>
          <w:sz w:val="24"/>
          <w:szCs w:val="24"/>
        </w:rPr>
        <w:t>родского окр</w:t>
      </w:r>
      <w:r>
        <w:rPr>
          <w:sz w:val="24"/>
          <w:szCs w:val="24"/>
        </w:rPr>
        <w:t>уга                                                                          С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</w:t>
      </w:r>
      <w:r w:rsidRPr="005E55E4">
        <w:rPr>
          <w:sz w:val="24"/>
          <w:szCs w:val="24"/>
        </w:rPr>
        <w:t>ов</w:t>
      </w:r>
    </w:p>
    <w:p w:rsidR="004D324D" w:rsidRPr="00046814" w:rsidRDefault="004D324D" w:rsidP="004D324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D324D" w:rsidRPr="00046814" w:rsidRDefault="004D324D" w:rsidP="004D324D">
      <w:pPr>
        <w:rPr>
          <w:sz w:val="24"/>
          <w:szCs w:val="24"/>
        </w:rPr>
      </w:pPr>
    </w:p>
    <w:p w:rsidR="004D324D" w:rsidRPr="00300713" w:rsidRDefault="004D324D" w:rsidP="004D324D">
      <w:pPr>
        <w:rPr>
          <w:sz w:val="12"/>
          <w:szCs w:val="12"/>
        </w:rPr>
      </w:pPr>
      <w:r w:rsidRPr="00300713">
        <w:rPr>
          <w:sz w:val="12"/>
          <w:szCs w:val="12"/>
        </w:rPr>
        <w:t>Морозова Ирина Николаевна</w:t>
      </w:r>
    </w:p>
    <w:p w:rsidR="004D324D" w:rsidRDefault="004D324D" w:rsidP="004D324D">
      <w:pPr>
        <w:rPr>
          <w:sz w:val="12"/>
          <w:szCs w:val="12"/>
        </w:rPr>
      </w:pPr>
      <w:r w:rsidRPr="00300713">
        <w:rPr>
          <w:sz w:val="12"/>
          <w:szCs w:val="12"/>
        </w:rPr>
        <w:t>КУМИ</w:t>
      </w:r>
      <w:r>
        <w:rPr>
          <w:sz w:val="12"/>
          <w:szCs w:val="12"/>
        </w:rPr>
        <w:t xml:space="preserve"> </w:t>
      </w:r>
      <w:r w:rsidRPr="00300713">
        <w:rPr>
          <w:sz w:val="12"/>
          <w:szCs w:val="12"/>
        </w:rPr>
        <w:t>2-62-79</w:t>
      </w:r>
      <w:r>
        <w:rPr>
          <w:sz w:val="12"/>
          <w:szCs w:val="12"/>
        </w:rPr>
        <w:t xml:space="preserve">     ТН</w:t>
      </w:r>
    </w:p>
    <w:p w:rsidR="004D324D" w:rsidRDefault="004D324D" w:rsidP="004D324D">
      <w:pPr>
        <w:spacing w:line="276" w:lineRule="auto"/>
        <w:rPr>
          <w:sz w:val="24"/>
          <w:szCs w:val="24"/>
        </w:rPr>
      </w:pPr>
    </w:p>
    <w:p w:rsidR="00176C09" w:rsidRDefault="00176C09" w:rsidP="00176C09">
      <w:p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СОГЛАСОВАНИЕ с:</w:t>
      </w:r>
    </w:p>
    <w:p w:rsidR="00176C09" w:rsidRDefault="00176C09" w:rsidP="00176C0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76C09" w:rsidRPr="008A347A" w:rsidRDefault="00176C09" w:rsidP="00176C09">
      <w:pPr>
        <w:numPr>
          <w:ilvl w:val="0"/>
          <w:numId w:val="5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первым заместитель</w:t>
      </w:r>
      <w:r w:rsidRPr="000401A3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главы администрации </w:t>
      </w:r>
      <w:r w:rsidRPr="008A347A">
        <w:rPr>
          <w:sz w:val="24"/>
          <w:szCs w:val="24"/>
        </w:rPr>
        <w:t>Сосновоборского городского округа  С.Г.Лютиковым</w:t>
      </w:r>
      <w:r>
        <w:rPr>
          <w:sz w:val="24"/>
          <w:szCs w:val="24"/>
        </w:rPr>
        <w:t>;</w:t>
      </w:r>
    </w:p>
    <w:p w:rsidR="00176C09" w:rsidRPr="000401A3" w:rsidRDefault="00176C09" w:rsidP="00176C09">
      <w:pPr>
        <w:numPr>
          <w:ilvl w:val="0"/>
          <w:numId w:val="5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B4936">
        <w:rPr>
          <w:sz w:val="24"/>
          <w:szCs w:val="24"/>
        </w:rPr>
        <w:t>редседател</w:t>
      </w:r>
      <w:r>
        <w:rPr>
          <w:sz w:val="24"/>
          <w:szCs w:val="24"/>
        </w:rPr>
        <w:t>ем</w:t>
      </w:r>
      <w:r w:rsidRPr="007B4936">
        <w:rPr>
          <w:sz w:val="24"/>
          <w:szCs w:val="24"/>
        </w:rPr>
        <w:t xml:space="preserve"> КУМИ 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Н.В.</w:t>
      </w:r>
      <w:r w:rsidRPr="000401A3">
        <w:rPr>
          <w:sz w:val="24"/>
          <w:szCs w:val="24"/>
        </w:rPr>
        <w:t>Михайлов</w:t>
      </w:r>
      <w:r>
        <w:rPr>
          <w:sz w:val="24"/>
          <w:szCs w:val="24"/>
        </w:rPr>
        <w:t>ой;</w:t>
      </w:r>
    </w:p>
    <w:p w:rsidR="00176C09" w:rsidRPr="000401A3" w:rsidRDefault="00176C09" w:rsidP="00176C09">
      <w:pPr>
        <w:numPr>
          <w:ilvl w:val="0"/>
          <w:numId w:val="5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начальником</w:t>
      </w:r>
      <w:r w:rsidRPr="007B4936">
        <w:rPr>
          <w:sz w:val="24"/>
          <w:szCs w:val="24"/>
        </w:rPr>
        <w:t xml:space="preserve"> юридического отдела</w:t>
      </w:r>
      <w:r>
        <w:rPr>
          <w:sz w:val="24"/>
          <w:szCs w:val="24"/>
        </w:rPr>
        <w:t xml:space="preserve"> Т.М.Негоревой;</w:t>
      </w:r>
    </w:p>
    <w:p w:rsidR="00176C09" w:rsidRPr="000401A3" w:rsidRDefault="00176C09" w:rsidP="00176C09">
      <w:pPr>
        <w:numPr>
          <w:ilvl w:val="0"/>
          <w:numId w:val="5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B4936">
        <w:rPr>
          <w:sz w:val="24"/>
          <w:szCs w:val="24"/>
        </w:rPr>
        <w:t>ачальник</w:t>
      </w:r>
      <w:r>
        <w:rPr>
          <w:sz w:val="24"/>
          <w:szCs w:val="24"/>
        </w:rPr>
        <w:t>ом</w:t>
      </w:r>
      <w:r w:rsidRPr="007B4936">
        <w:rPr>
          <w:sz w:val="24"/>
          <w:szCs w:val="24"/>
        </w:rPr>
        <w:t xml:space="preserve"> общего отдела администрации</w:t>
      </w:r>
      <w:r>
        <w:rPr>
          <w:sz w:val="24"/>
          <w:szCs w:val="24"/>
        </w:rPr>
        <w:t xml:space="preserve"> М.С.</w:t>
      </w:r>
      <w:r w:rsidRPr="000401A3">
        <w:rPr>
          <w:sz w:val="24"/>
          <w:szCs w:val="24"/>
        </w:rPr>
        <w:t>Смолкин</w:t>
      </w:r>
      <w:r>
        <w:rPr>
          <w:sz w:val="24"/>
          <w:szCs w:val="24"/>
        </w:rPr>
        <w:t>ой.</w:t>
      </w:r>
    </w:p>
    <w:p w:rsidR="00176C09" w:rsidRPr="007B4936" w:rsidRDefault="00176C09" w:rsidP="00176C0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76C09" w:rsidRDefault="00176C09" w:rsidP="00176C0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76C09" w:rsidRPr="007B4936" w:rsidRDefault="00176C09" w:rsidP="00176C0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76C09" w:rsidRDefault="00176C09" w:rsidP="00176C0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76C09" w:rsidRDefault="00176C09" w:rsidP="00176C0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76C09" w:rsidRDefault="00176C09" w:rsidP="00176C0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76C09" w:rsidRPr="007B4936" w:rsidRDefault="00176C09" w:rsidP="00176C0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176C09" w:rsidRPr="00787879" w:rsidRDefault="00176C09" w:rsidP="00176C09">
      <w:pPr>
        <w:tabs>
          <w:tab w:val="left" w:pos="929"/>
        </w:tabs>
        <w:ind w:right="-99"/>
        <w:jc w:val="right"/>
      </w:pPr>
      <w:r w:rsidRPr="00787879">
        <w:t>РАССЫЛКА.</w:t>
      </w:r>
    </w:p>
    <w:p w:rsidR="00176C09" w:rsidRPr="00787879" w:rsidRDefault="00176C09" w:rsidP="00176C09">
      <w:pPr>
        <w:tabs>
          <w:tab w:val="left" w:pos="929"/>
        </w:tabs>
        <w:ind w:right="-99"/>
        <w:jc w:val="right"/>
      </w:pPr>
      <w:r w:rsidRPr="00787879">
        <w:t>КУМИ-2 экз.,</w:t>
      </w:r>
    </w:p>
    <w:p w:rsidR="00176C09" w:rsidRDefault="00176C09" w:rsidP="00176C09">
      <w:pPr>
        <w:tabs>
          <w:tab w:val="left" w:pos="929"/>
        </w:tabs>
        <w:ind w:right="-99"/>
        <w:jc w:val="right"/>
      </w:pPr>
      <w:r>
        <w:t>Прокуратура</w:t>
      </w:r>
      <w:r w:rsidRPr="00787879">
        <w:t>– 1 экз.</w:t>
      </w:r>
    </w:p>
    <w:p w:rsidR="00176C09" w:rsidRDefault="00176C09" w:rsidP="00176C09">
      <w:pPr>
        <w:jc w:val="right"/>
        <w:rPr>
          <w:sz w:val="12"/>
          <w:szCs w:val="12"/>
        </w:rPr>
      </w:pPr>
      <w:r>
        <w:t>Пресс-центр – 1 экз</w:t>
      </w:r>
    </w:p>
    <w:p w:rsidR="00176C09" w:rsidRDefault="00176C09" w:rsidP="004D324D">
      <w:pPr>
        <w:jc w:val="right"/>
        <w:rPr>
          <w:bCs/>
          <w:sz w:val="24"/>
          <w:szCs w:val="24"/>
        </w:rPr>
      </w:pPr>
    </w:p>
    <w:p w:rsidR="004D324D" w:rsidRPr="002722AC" w:rsidRDefault="00176C09" w:rsidP="004D324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4D324D" w:rsidRPr="002722AC">
        <w:rPr>
          <w:bCs/>
          <w:sz w:val="24"/>
          <w:szCs w:val="24"/>
        </w:rPr>
        <w:lastRenderedPageBreak/>
        <w:t>УТВЕРЖДЕН</w:t>
      </w:r>
      <w:r w:rsidR="004D324D">
        <w:rPr>
          <w:bCs/>
          <w:sz w:val="24"/>
          <w:szCs w:val="24"/>
        </w:rPr>
        <w:t>Ы</w:t>
      </w:r>
    </w:p>
    <w:p w:rsidR="004D324D" w:rsidRPr="00BB6334" w:rsidRDefault="004D324D" w:rsidP="004D3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 постановлением администрации</w:t>
      </w:r>
    </w:p>
    <w:p w:rsidR="004D324D" w:rsidRPr="00BB6334" w:rsidRDefault="004D324D" w:rsidP="004D3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Сосновоборского городского округа </w:t>
      </w:r>
    </w:p>
    <w:p w:rsidR="004D324D" w:rsidRPr="00BB6334" w:rsidRDefault="004D324D" w:rsidP="004D3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 xml:space="preserve">от </w:t>
      </w:r>
      <w:r w:rsidR="00F505B0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/</w:t>
      </w:r>
      <w:r w:rsidR="00F505B0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/202</w:t>
      </w:r>
      <w:r w:rsidR="00F505B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F505B0">
        <w:rPr>
          <w:bCs/>
          <w:sz w:val="24"/>
          <w:szCs w:val="24"/>
        </w:rPr>
        <w:t>_____</w:t>
      </w:r>
    </w:p>
    <w:p w:rsidR="004D324D" w:rsidRPr="00BB6334" w:rsidRDefault="004D324D" w:rsidP="004D3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4D324D" w:rsidRDefault="004D324D" w:rsidP="004D3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  <w:r w:rsidRPr="00BB6334">
        <w:rPr>
          <w:bCs/>
          <w:sz w:val="24"/>
          <w:szCs w:val="24"/>
        </w:rPr>
        <w:t>(Приложение)</w:t>
      </w:r>
    </w:p>
    <w:p w:rsidR="004D324D" w:rsidRDefault="004D324D" w:rsidP="00F505B0">
      <w:pPr>
        <w:widowControl w:val="0"/>
        <w:tabs>
          <w:tab w:val="left" w:pos="-73"/>
          <w:tab w:val="left" w:pos="142"/>
          <w:tab w:val="left" w:pos="284"/>
        </w:tabs>
        <w:autoSpaceDE w:val="0"/>
        <w:autoSpaceDN w:val="0"/>
        <w:adjustRightInd w:val="0"/>
        <w:ind w:left="-56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4D324D" w:rsidRPr="00BB6334" w:rsidRDefault="004D324D" w:rsidP="004D3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right"/>
        <w:outlineLvl w:val="0"/>
        <w:rPr>
          <w:bCs/>
          <w:sz w:val="24"/>
          <w:szCs w:val="24"/>
        </w:rPr>
      </w:pPr>
    </w:p>
    <w:p w:rsidR="004D324D" w:rsidRDefault="004D324D" w:rsidP="004D324D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4D324D" w:rsidRDefault="004D324D" w:rsidP="004D324D">
      <w:pPr>
        <w:ind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которые вносятся</w:t>
      </w:r>
      <w:r w:rsidRPr="00705A05">
        <w:rPr>
          <w:sz w:val="24"/>
          <w:szCs w:val="24"/>
        </w:rPr>
        <w:t xml:space="preserve"> </w:t>
      </w:r>
      <w:r w:rsidRPr="007F5C69">
        <w:rPr>
          <w:sz w:val="24"/>
          <w:szCs w:val="24"/>
        </w:rPr>
        <w:t xml:space="preserve">в </w:t>
      </w:r>
      <w:r w:rsidRPr="00184FA0">
        <w:rPr>
          <w:sz w:val="24"/>
          <w:szCs w:val="24"/>
        </w:rPr>
        <w:t xml:space="preserve">постановление администрации Сосновоборского городского округа от </w:t>
      </w:r>
      <w:r>
        <w:rPr>
          <w:sz w:val="24"/>
          <w:szCs w:val="24"/>
        </w:rPr>
        <w:t>02.09.2022 № 2012</w:t>
      </w:r>
      <w:r w:rsidRPr="00184FA0">
        <w:rPr>
          <w:rFonts w:cstheme="minorBidi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184FA0">
        <w:rPr>
          <w:sz w:val="24"/>
          <w:szCs w:val="24"/>
        </w:rPr>
        <w:t>«</w:t>
      </w:r>
      <w:r w:rsidRPr="004F2A37">
        <w:rPr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Pr="004F2A37">
        <w:rPr>
          <w:b/>
          <w:bCs/>
          <w:sz w:val="28"/>
          <w:szCs w:val="28"/>
        </w:rPr>
        <w:t xml:space="preserve"> </w:t>
      </w:r>
      <w:r w:rsidRPr="004F2A37">
        <w:rPr>
          <w:bCs/>
          <w:sz w:val="24"/>
          <w:szCs w:val="24"/>
        </w:rPr>
        <w:t>без проведения торгов</w:t>
      </w:r>
      <w:r w:rsidRPr="00184FA0">
        <w:rPr>
          <w:bCs/>
          <w:sz w:val="24"/>
          <w:szCs w:val="24"/>
        </w:rPr>
        <w:t>»</w:t>
      </w:r>
      <w:r w:rsidR="00F505B0" w:rsidRPr="00F505B0">
        <w:rPr>
          <w:bCs/>
          <w:sz w:val="24"/>
          <w:szCs w:val="24"/>
        </w:rPr>
        <w:t xml:space="preserve"> </w:t>
      </w:r>
      <w:r w:rsidR="006B0649">
        <w:rPr>
          <w:bCs/>
          <w:sz w:val="24"/>
          <w:szCs w:val="24"/>
        </w:rPr>
        <w:t>(</w:t>
      </w:r>
      <w:r w:rsidR="00F505B0" w:rsidRPr="00F505B0">
        <w:rPr>
          <w:bCs/>
          <w:sz w:val="24"/>
          <w:szCs w:val="24"/>
        </w:rPr>
        <w:t xml:space="preserve">в редакции постановления </w:t>
      </w:r>
      <w:r w:rsidR="00F505B0" w:rsidRPr="00F505B0">
        <w:rPr>
          <w:sz w:val="24"/>
          <w:szCs w:val="24"/>
        </w:rPr>
        <w:t>администрации Сосновоборского городского округа от 05.04.2023 № 915).</w:t>
      </w:r>
    </w:p>
    <w:p w:rsidR="004D324D" w:rsidRDefault="004D324D" w:rsidP="004D324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4D324D" w:rsidRDefault="006B0649" w:rsidP="004D324D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C2A31">
        <w:rPr>
          <w:sz w:val="24"/>
          <w:szCs w:val="24"/>
        </w:rPr>
        <w:t xml:space="preserve">1 к </w:t>
      </w:r>
      <w:r w:rsidR="00176C09">
        <w:rPr>
          <w:sz w:val="24"/>
          <w:szCs w:val="24"/>
        </w:rPr>
        <w:t>а</w:t>
      </w:r>
      <w:r w:rsidR="00176C09" w:rsidRPr="00B55605">
        <w:rPr>
          <w:sz w:val="24"/>
          <w:szCs w:val="24"/>
        </w:rPr>
        <w:t>дминистративн</w:t>
      </w:r>
      <w:r w:rsidR="00176C09">
        <w:rPr>
          <w:sz w:val="24"/>
          <w:szCs w:val="24"/>
        </w:rPr>
        <w:t>ому</w:t>
      </w:r>
      <w:r w:rsidR="004D324D">
        <w:rPr>
          <w:sz w:val="24"/>
          <w:szCs w:val="24"/>
        </w:rPr>
        <w:t xml:space="preserve"> регламент</w:t>
      </w:r>
      <w:r w:rsidR="00AC2A31">
        <w:rPr>
          <w:sz w:val="24"/>
          <w:szCs w:val="24"/>
        </w:rPr>
        <w:t>у</w:t>
      </w:r>
      <w:r w:rsidR="004D324D" w:rsidRPr="00B55605">
        <w:rPr>
          <w:sz w:val="24"/>
          <w:szCs w:val="24"/>
        </w:rPr>
        <w:t xml:space="preserve"> по предоставлению муниципальной услуги </w:t>
      </w:r>
      <w:r w:rsidR="004D324D" w:rsidRPr="00184FA0">
        <w:rPr>
          <w:sz w:val="24"/>
          <w:szCs w:val="24"/>
        </w:rPr>
        <w:t>«</w:t>
      </w:r>
      <w:r w:rsidR="004D324D" w:rsidRPr="004F2A37">
        <w:rPr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</w:t>
      </w:r>
      <w:r w:rsidR="004D324D" w:rsidRPr="004F2A37">
        <w:rPr>
          <w:b/>
          <w:bCs/>
          <w:sz w:val="28"/>
          <w:szCs w:val="28"/>
        </w:rPr>
        <w:t xml:space="preserve"> </w:t>
      </w:r>
      <w:r w:rsidR="004D324D" w:rsidRPr="004F2A37">
        <w:rPr>
          <w:bCs/>
          <w:sz w:val="24"/>
          <w:szCs w:val="24"/>
        </w:rPr>
        <w:t>без проведения торгов</w:t>
      </w:r>
      <w:r w:rsidR="004D324D" w:rsidRPr="00184FA0">
        <w:rPr>
          <w:bCs/>
          <w:sz w:val="24"/>
          <w:szCs w:val="24"/>
        </w:rPr>
        <w:t>»</w:t>
      </w:r>
      <w:r w:rsidR="004D324D">
        <w:rPr>
          <w:bCs/>
          <w:sz w:val="24"/>
          <w:szCs w:val="24"/>
        </w:rPr>
        <w:t xml:space="preserve"> </w:t>
      </w:r>
      <w:r w:rsidR="004D324D" w:rsidRPr="00B55605">
        <w:rPr>
          <w:bCs/>
          <w:sz w:val="24"/>
          <w:szCs w:val="24"/>
        </w:rPr>
        <w:t xml:space="preserve"> </w:t>
      </w:r>
      <w:r w:rsidR="004D324D">
        <w:rPr>
          <w:bCs/>
          <w:sz w:val="24"/>
          <w:szCs w:val="24"/>
        </w:rPr>
        <w:t xml:space="preserve">изложить </w:t>
      </w:r>
      <w:r w:rsidR="004D324D" w:rsidRPr="00B55605">
        <w:rPr>
          <w:bCs/>
          <w:sz w:val="24"/>
          <w:szCs w:val="24"/>
        </w:rPr>
        <w:t xml:space="preserve">в </w:t>
      </w:r>
      <w:r w:rsidR="00AC2A31">
        <w:rPr>
          <w:bCs/>
          <w:sz w:val="24"/>
          <w:szCs w:val="24"/>
        </w:rPr>
        <w:t>новой редакции.</w:t>
      </w:r>
    </w:p>
    <w:p w:rsidR="00B1479F" w:rsidRDefault="00B1479F">
      <w:pPr>
        <w:rPr>
          <w:sz w:val="24"/>
          <w:szCs w:val="24"/>
        </w:rPr>
      </w:pPr>
    </w:p>
    <w:p w:rsidR="00AC2A31" w:rsidRPr="00D31703" w:rsidRDefault="00AC2A31" w:rsidP="00AC2A3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  <w:r w:rsidRPr="00D31703">
        <w:rPr>
          <w:rFonts w:eastAsiaTheme="minorEastAsia"/>
          <w:sz w:val="24"/>
          <w:szCs w:val="24"/>
        </w:rPr>
        <w:t>Приложение 1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ind w:left="6372"/>
        <w:jc w:val="right"/>
        <w:rPr>
          <w:rFonts w:ascii="Calibri" w:eastAsiaTheme="minorEastAsia" w:hAnsi="Calibri" w:cs="Calibri"/>
        </w:rPr>
      </w:pPr>
      <w:r w:rsidRPr="00D31703">
        <w:rPr>
          <w:rFonts w:eastAsiaTheme="minorEastAsia"/>
          <w:sz w:val="24"/>
          <w:szCs w:val="24"/>
        </w:rPr>
        <w:t xml:space="preserve"> к </w:t>
      </w:r>
      <w:r>
        <w:rPr>
          <w:rFonts w:eastAsiaTheme="minorEastAsia"/>
          <w:sz w:val="24"/>
          <w:szCs w:val="24"/>
        </w:rPr>
        <w:t>административному регламенту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 xml:space="preserve">В администрацию Сосновоборского городского округа 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Ленинградской области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от____________________________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___________________________</w:t>
      </w:r>
    </w:p>
    <w:p w:rsidR="00AC2A3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</w:t>
      </w:r>
    </w:p>
    <w:p w:rsidR="00AC2A3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 xml:space="preserve">(для граждан: Ф.И.О, место жительства, 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 xml:space="preserve">реквизиты документа, 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 xml:space="preserve">удостоверяющего личность заявителя 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 xml:space="preserve">(для паспорта гражданина РФ: 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 xml:space="preserve">серия, номер и дата выдачи), телефон, 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 xml:space="preserve">для юридического лица: наименование, местонахождение, 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ОГРН, ИНН, почтовый адрес, телефон)</w:t>
      </w:r>
    </w:p>
    <w:p w:rsidR="00AC2A31" w:rsidRPr="00EE1141" w:rsidRDefault="00AC2A31" w:rsidP="00AC2A31">
      <w:pPr>
        <w:autoSpaceDE w:val="0"/>
        <w:autoSpaceDN w:val="0"/>
        <w:adjustRightInd w:val="0"/>
        <w:outlineLvl w:val="0"/>
        <w:rPr>
          <w:rFonts w:eastAsiaTheme="minorEastAsia"/>
          <w:sz w:val="24"/>
          <w:szCs w:val="24"/>
        </w:rPr>
      </w:pPr>
    </w:p>
    <w:p w:rsidR="00AC2A31" w:rsidRPr="00EE1141" w:rsidRDefault="00AC2A31" w:rsidP="00AC2A31">
      <w:pPr>
        <w:autoSpaceDE w:val="0"/>
        <w:autoSpaceDN w:val="0"/>
        <w:adjustRightInd w:val="0"/>
        <w:outlineLvl w:val="0"/>
        <w:rPr>
          <w:rFonts w:eastAsiaTheme="minorEastAsia"/>
          <w:sz w:val="24"/>
          <w:szCs w:val="24"/>
        </w:rPr>
      </w:pPr>
    </w:p>
    <w:p w:rsidR="00AC2A31" w:rsidRPr="00EE1141" w:rsidRDefault="00AC2A31" w:rsidP="00AC2A31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AC2A31" w:rsidRPr="00EE1141" w:rsidRDefault="00AC2A31" w:rsidP="00AC2A31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ЗАЯВЛЕНИЕ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о предоставлении земельного участка без проведения торгов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 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Прошу предоставить без проведения торгов земельны</w:t>
      </w:r>
      <w:r>
        <w:rPr>
          <w:rFonts w:eastAsiaTheme="minorEastAsia"/>
          <w:sz w:val="24"/>
          <w:szCs w:val="24"/>
        </w:rPr>
        <w:t xml:space="preserve">й участок с кадастровым номером 47:15:_________:_____ местоположение: </w:t>
      </w:r>
      <w:r w:rsidRPr="00EE1141">
        <w:rPr>
          <w:rFonts w:eastAsiaTheme="minorEastAsia"/>
          <w:sz w:val="24"/>
          <w:szCs w:val="24"/>
        </w:rPr>
        <w:t>________________</w:t>
      </w:r>
      <w:r w:rsidR="00982A85">
        <w:rPr>
          <w:rFonts w:eastAsiaTheme="minorEastAsia"/>
          <w:sz w:val="24"/>
          <w:szCs w:val="24"/>
        </w:rPr>
        <w:t>______________</w:t>
      </w:r>
      <w:r w:rsidRPr="00EE1141">
        <w:rPr>
          <w:rFonts w:eastAsiaTheme="minorEastAsia"/>
          <w:sz w:val="24"/>
          <w:szCs w:val="24"/>
        </w:rPr>
        <w:t>_____,</w:t>
      </w:r>
    </w:p>
    <w:p w:rsidR="00AC2A31" w:rsidRPr="0043167C" w:rsidRDefault="00AC2A31" w:rsidP="00AC2A31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</w:rPr>
      </w:pPr>
      <w:r w:rsidRPr="0043167C">
        <w:rPr>
          <w:rFonts w:eastAsiaTheme="minorEastAsia"/>
          <w:i/>
          <w:sz w:val="16"/>
          <w:szCs w:val="16"/>
        </w:rPr>
        <w:t>(кадастровый номер испрашиваемого земельного участка, адрес местоположения</w:t>
      </w:r>
      <w:r w:rsidRPr="0043167C">
        <w:rPr>
          <w:rFonts w:eastAsiaTheme="minorEastAsia"/>
          <w:i/>
        </w:rPr>
        <w:t>)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jc w:val="both"/>
        <w:rPr>
          <w:rFonts w:ascii="ArialMT" w:eastAsiaTheme="minorEastAsia" w:hAnsi="ArialMT" w:cs="ArialMT"/>
          <w:sz w:val="26"/>
          <w:szCs w:val="26"/>
        </w:rPr>
      </w:pPr>
      <w:r w:rsidRPr="00EE1141">
        <w:rPr>
          <w:rFonts w:eastAsiaTheme="minorEastAsia"/>
          <w:sz w:val="24"/>
          <w:szCs w:val="24"/>
        </w:rPr>
        <w:lastRenderedPageBreak/>
        <w:t>в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 __________________________</w:t>
      </w:r>
      <w:r w:rsidR="00982A85">
        <w:rPr>
          <w:rFonts w:ascii="ArialMT" w:eastAsiaTheme="minorEastAsia" w:hAnsi="ArialMT" w:cs="ArialMT"/>
          <w:sz w:val="26"/>
          <w:szCs w:val="26"/>
        </w:rPr>
        <w:t>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__________</w:t>
      </w:r>
      <w:r>
        <w:rPr>
          <w:rFonts w:ascii="ArialMT" w:eastAsiaTheme="minorEastAsia" w:hAnsi="ArialMT" w:cs="ArialMT"/>
          <w:sz w:val="26"/>
          <w:szCs w:val="26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</w:rPr>
        <w:t>__,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EE1141">
        <w:rPr>
          <w:rFonts w:eastAsiaTheme="minorEastAsia"/>
          <w:sz w:val="24"/>
          <w:szCs w:val="24"/>
        </w:rPr>
        <w:t>в целях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 ________________________________________________________________.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 xml:space="preserve">      </w:t>
      </w:r>
      <w:r>
        <w:rPr>
          <w:rFonts w:ascii="ArialMT" w:eastAsiaTheme="minorEastAsia" w:hAnsi="ArialMT" w:cs="ArialMT"/>
          <w:sz w:val="16"/>
          <w:szCs w:val="16"/>
        </w:rPr>
        <w:t xml:space="preserve">                                         </w:t>
      </w:r>
      <w:r w:rsidRPr="00D31703">
        <w:rPr>
          <w:rFonts w:ascii="ArialMT" w:eastAsiaTheme="minorEastAsia" w:hAnsi="ArialMT" w:cs="ArialMT"/>
          <w:sz w:val="16"/>
          <w:szCs w:val="16"/>
        </w:rPr>
        <w:t xml:space="preserve">                 (цель использования земельного участка)</w:t>
      </w:r>
    </w:p>
    <w:p w:rsidR="00982A85" w:rsidRDefault="00AC2A31" w:rsidP="00982A8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 xml:space="preserve">Основание предоставления земельного участка без проведения торгов </w:t>
      </w:r>
      <w:r w:rsidR="00982A85">
        <w:rPr>
          <w:rFonts w:eastAsiaTheme="minorEastAsia"/>
          <w:sz w:val="24"/>
          <w:szCs w:val="24"/>
        </w:rPr>
        <w:t>________________________________________________________________________________</w:t>
      </w:r>
    </w:p>
    <w:p w:rsidR="00AC2A31" w:rsidRPr="00EE1141" w:rsidRDefault="00AC2A31" w:rsidP="00FE732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из числа предусм</w:t>
      </w:r>
      <w:r>
        <w:rPr>
          <w:rFonts w:eastAsiaTheme="minorEastAsia"/>
          <w:sz w:val="24"/>
          <w:szCs w:val="24"/>
        </w:rPr>
        <w:t>отренных пунктом 2 статьи 39.3</w:t>
      </w:r>
      <w:r w:rsidRPr="00EE1141">
        <w:rPr>
          <w:rFonts w:eastAsiaTheme="minorEastAsia"/>
          <w:sz w:val="24"/>
          <w:szCs w:val="24"/>
        </w:rPr>
        <w:t xml:space="preserve">, пунктом 2 статьи 39.6 или пунктом 2 статьи 39.10 Земельного кодекса Российской Федерации: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963"/>
      </w:tblGrid>
      <w:tr w:rsidR="00AC2A31" w:rsidRPr="00175534" w:rsidTr="002A0651">
        <w:tc>
          <w:tcPr>
            <w:tcW w:w="4942" w:type="dxa"/>
          </w:tcPr>
          <w:p w:rsidR="00AC2A31" w:rsidRPr="004F2A37" w:rsidRDefault="00AC2A31" w:rsidP="002A065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88" w:type="dxa"/>
          </w:tcPr>
          <w:p w:rsidR="00AC2A31" w:rsidRDefault="00AC2A31" w:rsidP="00AC2A3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161-ФЗ "О содействии развитию жилищного строительства";</w:t>
            </w:r>
          </w:p>
          <w:p w:rsidR="00AC2A31" w:rsidRPr="002827E9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садового земельного участка, образованного из земельного участка, предоставленного садоводческому некоммерческому товариществу, за исключением участков общего назначения, членам такого товарищества;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2A31" w:rsidRPr="00AD5DA7" w:rsidRDefault="00AC2A31" w:rsidP="00AC2A3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одекса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AC2A31" w:rsidRPr="00175534" w:rsidTr="002A0651">
        <w:tc>
          <w:tcPr>
            <w:tcW w:w="4942" w:type="dxa"/>
          </w:tcPr>
          <w:p w:rsidR="00AC2A31" w:rsidRPr="004F2A37" w:rsidRDefault="00AC2A31" w:rsidP="002A065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случае, если указан вид права «аренда» (п. 2 ст. 39.6)</w:t>
            </w:r>
          </w:p>
        </w:tc>
        <w:tc>
          <w:tcPr>
            <w:tcW w:w="5088" w:type="dxa"/>
          </w:tcPr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земельного участка юридическим лицам в соответствии с распоряжением 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О несостоятельности (банкротстве)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3.3) земельного участка застройщику, признанному в соответствии с Федеральным законом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26.10.2002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несостоятельности (банкротстве)" банкротом, для передачи публично-правовой компании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защиты прав граждан - участников долевого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AC2A31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</w:t>
            </w:r>
            <w:r w:rsidRPr="004E19A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пунктом 5 статьи 46 Земельного кодекса РФ;</w:t>
            </w:r>
          </w:p>
          <w:p w:rsidR="00AC2A31" w:rsidRPr="004E19A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садового земельного участка,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образованного из земельного участка, предоставленного садоводческому некоммерческому товариществу, за исключением участков общего назначения, членам такого товарищества;</w:t>
            </w:r>
          </w:p>
          <w:p w:rsidR="00AC2A31" w:rsidRPr="004E19A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r w:rsidRPr="004E1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для собственных нужд, гражданам, являющимся правообладателями садовых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AC2A31" w:rsidRPr="004E19A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8.2) земельного участка участникам долевого строительства в случаях, предусмотренных Федеральным законом от 30.12.2004 № 214-ФЗ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4E1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AC2A31" w:rsidRPr="000D036E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D03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9) </w:t>
            </w:r>
            <w:r w:rsidRPr="000D036E"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  <w:t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</w:t>
            </w:r>
            <w:r w:rsidRPr="00FE7328"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  <w:t xml:space="preserve"> </w:t>
            </w:r>
            <w:hyperlink r:id="rId8" w:history="1">
              <w:r w:rsidRPr="00FE7328">
                <w:rPr>
                  <w:rFonts w:ascii="Times New Roman" w:eastAsiaTheme="minorHAnsi" w:hAnsi="Times New Roman" w:cs="Times New Roman"/>
                  <w:sz w:val="24"/>
                  <w:szCs w:val="24"/>
                  <w:highlight w:val="cyan"/>
                  <w:lang w:eastAsia="en-US"/>
                </w:rPr>
                <w:t>статьей 39.20</w:t>
              </w:r>
            </w:hyperlink>
            <w:r w:rsidRPr="00FE7328"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  <w:t xml:space="preserve"> </w:t>
            </w:r>
            <w:r w:rsidRPr="00FE7328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Земельного кодекса РФ</w:t>
            </w:r>
            <w:r w:rsidRPr="000D036E"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  <w:t>, на праве оперативного управления;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ст.39.6 Земельного кодекса РФ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2A31" w:rsidRPr="00F60AC9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кодекса РФ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18) земельного участка лицу, которое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Земельным кодексом РФ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AC2A31" w:rsidRPr="007360E1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23) земельного участка, необходимого для осуществления деятельности, 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AC2A31" w:rsidRPr="00177EEF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</w:t>
            </w:r>
            <w:r w:rsidRPr="00177E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AC2A31" w:rsidRPr="00903B9F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32) земельного участка арендатору (за исключением арендаторов земельных участков, указанных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 ст.39.6 Земельного кодекса РФ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этот арендатор имеет право на заключение нового договора аренды такого земельного участка в соответствии с пунктами 3 и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 ст.39.6 Земельного кодекса РФ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2A31" w:rsidRPr="00F930F9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35) земельного участка в соответствии с Федеральным законом от 24 июля 2008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161-ФЗ "О содействии развитию жилищного строительства"</w:t>
            </w:r>
            <w:r w:rsidRPr="00F93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2A31" w:rsidRPr="00F930F9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37) земельного участка, включенного в границы территории инновационного 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</w:t>
            </w:r>
            <w:r w:rsidRPr="00F930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2A31" w:rsidRPr="005B32A0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</w:t>
            </w:r>
            <w:r w:rsidRPr="005B32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AC2A31" w:rsidRPr="005B32A0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41) </w:t>
            </w:r>
            <w:r w:rsidRPr="005B3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земельного участка публично-правовой компании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5B3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Фонд развития территорий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5B3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осуществления функций и полномочий, предусмотренных Федеральным </w:t>
            </w:r>
            <w:hyperlink r:id="rId9" w:history="1">
              <w:r w:rsidRPr="005B32A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5B3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0" w:history="1">
              <w:r w:rsidRPr="005B32A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5B3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</w:t>
            </w:r>
            <w:r w:rsidRPr="005B3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соответствии с Градостроительным </w:t>
            </w:r>
            <w:hyperlink r:id="rId11" w:history="1">
              <w:r w:rsidRPr="005B32A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кодексом</w:t>
              </w:r>
            </w:hyperlink>
            <w:r w:rsidRPr="005B3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Федерации, а также в случае, если земельные участки (права на них) отсутствуют у застройщика, признанного несостоятельным (банкротом)</w:t>
            </w:r>
          </w:p>
          <w:p w:rsidR="00AC2A31" w:rsidRPr="005B32A0" w:rsidRDefault="00AC2A31" w:rsidP="00AC2A31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42) </w:t>
            </w:r>
            <w:r w:rsidRPr="005B3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земельного участка публично-правовой компании «Фонд развития территорий» по основаниям, предусмотренным Федеральным </w:t>
            </w:r>
            <w:hyperlink r:id="rId12" w:history="1">
              <w:r w:rsidRPr="005B32A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5B3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26 октября 2002 года № 127-ФЗ «О несостоятельности (банкротстве)»</w:t>
            </w:r>
          </w:p>
        </w:tc>
      </w:tr>
      <w:tr w:rsidR="00AC2A31" w:rsidRPr="00175534" w:rsidTr="002A0651">
        <w:tc>
          <w:tcPr>
            <w:tcW w:w="4942" w:type="dxa"/>
          </w:tcPr>
          <w:p w:rsidR="00AC2A31" w:rsidRPr="004F2A37" w:rsidRDefault="00AC2A31" w:rsidP="002A0651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случае, если указан вид права «безвозмездное пользование» (п. 2. ст. 39.10)</w:t>
            </w:r>
            <w:r w:rsidRPr="004F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088" w:type="dxa"/>
          </w:tcPr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лицам, указанным в пункте 2 статьи 39.9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кодекса РФ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срок до одного года;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 виде служебных наделов работникам организаций в случаях, указанных в пункте 2 статьи 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кодекса РФ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срок трудового договора, заключенного между работником и организацией;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AC2A31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AC2A31" w:rsidRPr="002B2F34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B2F3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4.1)</w:t>
            </w:r>
            <w:r w:rsidRPr="002B2F34"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  <w:t xml:space="preserve">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AC2A31" w:rsidRPr="002B2F34" w:rsidRDefault="00AC2A31" w:rsidP="002A0651">
            <w:pPr>
              <w:autoSpaceDE w:val="0"/>
              <w:autoSpaceDN w:val="0"/>
              <w:adjustRightInd w:val="0"/>
              <w:ind w:left="337"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2F34">
              <w:rPr>
                <w:rFonts w:eastAsiaTheme="minorHAnsi"/>
                <w:sz w:val="24"/>
                <w:szCs w:val="24"/>
                <w:highlight w:val="cyan"/>
                <w:lang w:eastAsia="en-US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AC2A31" w:rsidRPr="00AD6F7F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лицам, с которыми в соответствии с Федеральным законом от 5 апреля 2013 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44-ФЗ </w:t>
            </w:r>
            <w:r w:rsidR="00FE73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E73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</w:t>
            </w:r>
            <w:r w:rsidRPr="00AD6F7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или средств местного бюджета, на срок исполнения этих договоров;</w:t>
            </w:r>
          </w:p>
          <w:p w:rsidR="00AC2A31" w:rsidRPr="00AD6F7F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5.1) </w:t>
            </w:r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7F">
              <w:rPr>
                <w:rFonts w:ascii="Times New Roman" w:eastAsia="Times New Roman" w:hAnsi="Times New Roman" w:cs="Times New Roman"/>
                <w:sz w:val="24"/>
                <w:szCs w:val="24"/>
              </w:rPr>
              <w:t>10) гражданам и юридическим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11) садоводческим некоммерческим товариществам на срок не более чем пять лет;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лицам, с которыми в соответствии с Федеральным законом от 29 декабря 2012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275-ФЗ "О государственном оборонном заказе", Федеральным законом 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AC2A31" w:rsidRPr="004F2A37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AC2A31" w:rsidRPr="00D13544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AC2A31" w:rsidRPr="004F17AC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F1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</w:t>
            </w:r>
            <w:r w:rsidRPr="004F1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изменений в отдельные законодательные акты Российской Федерации».</w:t>
            </w:r>
          </w:p>
          <w:p w:rsidR="00AC2A31" w:rsidRPr="00AD6F7F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публично-правовой компании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публично-правовой компании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заказчик в сфере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F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</w:t>
            </w:r>
            <w:r w:rsidRPr="00AD6F7F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F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2A31" w:rsidRPr="00767F02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D6F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публично-правовой компании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Фонд развития территорий" для осуществления функций и полномочий, предусмотренных Федеральным </w:t>
            </w:r>
            <w:hyperlink r:id="rId13" w:history="1">
              <w:r w:rsidRPr="00AD6F7F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29 июля 2017 года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218-ФЗ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публично-правовой компании "Фонд развития территорий" и о внесении изменений в отдельные законодательные акты Российской Федерации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4" w:history="1">
              <w:r w:rsidRPr="00AD6F7F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26 октября 2002 года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127-ФЗ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несостоятельности (банкротстве)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5" w:history="1">
              <w:r w:rsidRPr="00AD6F7F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кодексом</w:t>
              </w:r>
            </w:hyperlink>
            <w:r w:rsidRPr="00AD6F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7F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Федерации;</w:t>
            </w:r>
          </w:p>
          <w:p w:rsidR="00AC2A31" w:rsidRPr="00177EEF" w:rsidRDefault="00AC2A31" w:rsidP="00AC2A3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67F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767F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публично-правовой компании «Роскадастр» в отношении земельных участков, предоставленных на праве постоянного (бессрочного) пользования </w:t>
            </w:r>
            <w:r w:rsidRPr="00767F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федеральным государственным учреждениям, реорганизация которых осуществлена в соответствии с Федеральным </w:t>
            </w:r>
            <w:hyperlink r:id="rId16" w:history="1">
              <w:r w:rsidRPr="00767F0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767F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"О публично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-правовой компании "Роскадастр"</w:t>
            </w:r>
          </w:p>
        </w:tc>
      </w:tr>
    </w:tbl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</w:t>
      </w:r>
      <w:r w:rsidR="00FE7328">
        <w:rPr>
          <w:rFonts w:eastAsiaTheme="minorEastAsia"/>
          <w:sz w:val="24"/>
          <w:szCs w:val="24"/>
        </w:rPr>
        <w:t>_________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</w:t>
      </w:r>
      <w:r w:rsidR="00FE7328">
        <w:rPr>
          <w:rFonts w:eastAsiaTheme="minorEastAsia"/>
          <w:sz w:val="24"/>
          <w:szCs w:val="24"/>
        </w:rPr>
        <w:t>______</w:t>
      </w:r>
      <w:r w:rsidRPr="00EE1141">
        <w:rPr>
          <w:rFonts w:eastAsiaTheme="minorEastAsia"/>
          <w:sz w:val="24"/>
          <w:szCs w:val="24"/>
        </w:rPr>
        <w:t>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_________________________________________________________________________</w:t>
      </w:r>
      <w:r w:rsidR="00FE7328">
        <w:rPr>
          <w:rFonts w:eastAsiaTheme="minorEastAsia"/>
          <w:sz w:val="24"/>
          <w:szCs w:val="24"/>
        </w:rPr>
        <w:t>______</w:t>
      </w:r>
      <w:r w:rsidRPr="00EE1141">
        <w:rPr>
          <w:rFonts w:eastAsiaTheme="minorEastAsia"/>
          <w:sz w:val="24"/>
          <w:szCs w:val="24"/>
        </w:rPr>
        <w:t>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</w:t>
      </w:r>
      <w:r w:rsidR="00FE7328">
        <w:rPr>
          <w:rFonts w:eastAsiaTheme="minorEastAsia"/>
          <w:sz w:val="24"/>
          <w:szCs w:val="24"/>
        </w:rPr>
        <w:t>______________________</w:t>
      </w:r>
      <w:r w:rsidRPr="00EE1141">
        <w:rPr>
          <w:rFonts w:eastAsiaTheme="minorEastAsia"/>
          <w:sz w:val="24"/>
          <w:szCs w:val="24"/>
        </w:rPr>
        <w:t>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_______________________________________________________</w:t>
      </w:r>
      <w:r w:rsidR="00FE7328">
        <w:rPr>
          <w:rFonts w:eastAsiaTheme="minorEastAsia"/>
          <w:sz w:val="24"/>
          <w:szCs w:val="24"/>
        </w:rPr>
        <w:t>___</w:t>
      </w:r>
      <w:r w:rsidRPr="00EE1141">
        <w:rPr>
          <w:rFonts w:eastAsiaTheme="minorEastAsia"/>
          <w:sz w:val="24"/>
          <w:szCs w:val="24"/>
        </w:rPr>
        <w:t>_____________________В случае, если на земельном участке расположен объект недвижимости: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На земельном участке имеется объект недвижимости: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Наименование объекта, кадастровый номер объекта____________________________</w:t>
      </w:r>
      <w:r w:rsidR="000924F8">
        <w:rPr>
          <w:rFonts w:eastAsiaTheme="minorEastAsia"/>
          <w:sz w:val="24"/>
          <w:szCs w:val="24"/>
        </w:rPr>
        <w:t>____</w:t>
      </w:r>
      <w:r w:rsidRPr="00EE1141">
        <w:rPr>
          <w:rFonts w:eastAsiaTheme="minorEastAsia"/>
          <w:sz w:val="24"/>
          <w:szCs w:val="24"/>
        </w:rPr>
        <w:t>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  <w:r w:rsidR="000924F8">
        <w:rPr>
          <w:rFonts w:eastAsiaTheme="minorEastAsia"/>
          <w:sz w:val="24"/>
          <w:szCs w:val="24"/>
        </w:rPr>
        <w:t>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 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AC2A31" w:rsidRPr="00EE1141" w:rsidRDefault="00AC2A31" w:rsidP="00AC2A3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  <w:u w:val="single"/>
        </w:rPr>
        <w:t>Приложение к заявлению:</w:t>
      </w:r>
      <w:r w:rsidRPr="00EE1141">
        <w:rPr>
          <w:rFonts w:eastAsiaTheme="minorEastAsia"/>
          <w:sz w:val="24"/>
          <w:szCs w:val="24"/>
        </w:rPr>
        <w:t xml:space="preserve"> (документы в соответствии с пунктом 2.6 административного регламента)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EE1141"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AC2A31" w:rsidRPr="00EE1141" w:rsidRDefault="00AC2A31" w:rsidP="00AC2A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1141">
        <w:rPr>
          <w:sz w:val="24"/>
          <w:szCs w:val="24"/>
        </w:rPr>
        <w:t>Результат рассмотрения заявления прошу: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AC2A31" w:rsidRPr="00D31703" w:rsidTr="002A06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C2A31" w:rsidRPr="00D31703" w:rsidRDefault="00AC2A31" w:rsidP="002A0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A31" w:rsidRPr="00EF3A04" w:rsidRDefault="00AC2A31" w:rsidP="002A0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A04">
              <w:rPr>
                <w:sz w:val="24"/>
                <w:szCs w:val="24"/>
              </w:rPr>
              <w:t>выдать на руки в МФЦ</w:t>
            </w:r>
          </w:p>
        </w:tc>
      </w:tr>
      <w:tr w:rsidR="00AC2A31" w:rsidRPr="00D31703" w:rsidTr="002A06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C2A31" w:rsidRPr="00D31703" w:rsidRDefault="00AC2A31" w:rsidP="002A0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A31" w:rsidRPr="00EF3A04" w:rsidRDefault="000924F8" w:rsidP="002A0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2A31" w:rsidRPr="00EF3A04">
              <w:rPr>
                <w:sz w:val="24"/>
                <w:szCs w:val="24"/>
              </w:rPr>
              <w:t>ыдать в Администрации</w:t>
            </w:r>
          </w:p>
        </w:tc>
      </w:tr>
      <w:tr w:rsidR="00AC2A31" w:rsidRPr="00D31703" w:rsidTr="002A065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C2A31" w:rsidRPr="00D31703" w:rsidRDefault="00AC2A31" w:rsidP="002A065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A31" w:rsidRPr="00EF3A04" w:rsidRDefault="00AC2A31" w:rsidP="002A0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A04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AC2A31" w:rsidRPr="00D31703" w:rsidTr="002A065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C2A31" w:rsidRPr="00D31703" w:rsidRDefault="00AC2A31" w:rsidP="002A065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A31" w:rsidRPr="00EF3A04" w:rsidRDefault="00AC2A31" w:rsidP="002A0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A04">
              <w:rPr>
                <w:sz w:val="24"/>
                <w:szCs w:val="24"/>
              </w:rPr>
              <w:t>по электронной почте (e-mail);</w:t>
            </w:r>
          </w:p>
        </w:tc>
      </w:tr>
    </w:tbl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31703">
        <w:rPr>
          <w:rFonts w:eastAsiaTheme="minorEastAsia"/>
        </w:rPr>
        <w:t xml:space="preserve">    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31703">
        <w:rPr>
          <w:rFonts w:eastAsiaTheme="minorEastAsia"/>
        </w:rPr>
        <w:t>«__» _________ 20__ год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31703">
        <w:rPr>
          <w:rFonts w:eastAsiaTheme="minorEastAsia"/>
        </w:rPr>
        <w:t xml:space="preserve">    ________________   ____________________________________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D31703">
        <w:rPr>
          <w:rFonts w:eastAsiaTheme="minorEastAsia"/>
          <w:i/>
        </w:rPr>
        <w:t>(подпись заявителя)    Ф.И.О. заявителя: для граждан</w:t>
      </w:r>
    </w:p>
    <w:p w:rsidR="00AC2A31" w:rsidRPr="00D31703" w:rsidRDefault="00AC2A31" w:rsidP="00AC2A31">
      <w:pPr>
        <w:widowControl w:val="0"/>
        <w:autoSpaceDE w:val="0"/>
        <w:autoSpaceDN w:val="0"/>
        <w:adjustRightInd w:val="0"/>
        <w:rPr>
          <w:rFonts w:eastAsiaTheme="minorEastAsia"/>
          <w:i/>
        </w:rPr>
      </w:pPr>
      <w:r w:rsidRPr="00D31703">
        <w:rPr>
          <w:rFonts w:eastAsiaTheme="minorEastAsia"/>
          <w:i/>
        </w:rPr>
        <w:t xml:space="preserve">                                       Ф.И.О руководителя юр.лица, должность: для юридических лиц</w:t>
      </w:r>
    </w:p>
    <w:p w:rsidR="00AC2A31" w:rsidRPr="00703EF0" w:rsidRDefault="00AC2A31">
      <w:pPr>
        <w:rPr>
          <w:sz w:val="24"/>
          <w:szCs w:val="24"/>
        </w:rPr>
      </w:pPr>
    </w:p>
    <w:sectPr w:rsidR="00AC2A31" w:rsidRPr="00703EF0" w:rsidSect="00DC36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52" w:rsidRDefault="00871952" w:rsidP="00451382">
      <w:r>
        <w:separator/>
      </w:r>
    </w:p>
  </w:endnote>
  <w:endnote w:type="continuationSeparator" w:id="0">
    <w:p w:rsidR="00871952" w:rsidRDefault="00871952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AB" w:rsidRDefault="007039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AB" w:rsidRDefault="007039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AB" w:rsidRDefault="007039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52" w:rsidRDefault="00871952" w:rsidP="00451382">
      <w:r>
        <w:separator/>
      </w:r>
    </w:p>
  </w:footnote>
  <w:footnote w:type="continuationSeparator" w:id="0">
    <w:p w:rsidR="00871952" w:rsidRDefault="00871952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AB" w:rsidRDefault="007039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F8" w:rsidRDefault="000924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AB" w:rsidRDefault="007039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335A"/>
    <w:multiLevelType w:val="multilevel"/>
    <w:tmpl w:val="20F6E8DE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45358bd-5e4b-4c39-939f-ffd0e7a818d9"/>
  </w:docVars>
  <w:rsids>
    <w:rsidRoot w:val="00165CE4"/>
    <w:rsid w:val="000924F8"/>
    <w:rsid w:val="00165CE4"/>
    <w:rsid w:val="00176C09"/>
    <w:rsid w:val="002A5AA1"/>
    <w:rsid w:val="0041470F"/>
    <w:rsid w:val="00451382"/>
    <w:rsid w:val="004723D4"/>
    <w:rsid w:val="004D324D"/>
    <w:rsid w:val="006B0649"/>
    <w:rsid w:val="007039AB"/>
    <w:rsid w:val="00703EF0"/>
    <w:rsid w:val="00871952"/>
    <w:rsid w:val="00982A85"/>
    <w:rsid w:val="00A93EC0"/>
    <w:rsid w:val="00AC2A31"/>
    <w:rsid w:val="00AF7968"/>
    <w:rsid w:val="00B1479F"/>
    <w:rsid w:val="00DA5045"/>
    <w:rsid w:val="00DC36EA"/>
    <w:rsid w:val="00F505B0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4D324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C2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AC2A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rsid w:val="00092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24F8"/>
  </w:style>
  <w:style w:type="paragraph" w:styleId="a6">
    <w:name w:val="footer"/>
    <w:basedOn w:val="a"/>
    <w:link w:val="a7"/>
    <w:rsid w:val="00092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4D324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C2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AC2A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rsid w:val="00092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24F8"/>
  </w:style>
  <w:style w:type="paragraph" w:styleId="a6">
    <w:name w:val="footer"/>
    <w:basedOn w:val="a"/>
    <w:link w:val="a7"/>
    <w:rsid w:val="00092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2592777C752FB5785AE75F76AF2816F1972836BA6C37DEA12D85485B804A9146EFCE034165E37D8396FD37v953L" TargetMode="External"/><Relationship Id="rId13" Type="http://schemas.openxmlformats.org/officeDocument/2006/relationships/hyperlink" Target="consultantplus://offline/ref=C617E07AF6D983939A12C11FF503D47B310D55B3C651F422CFE40B8FBEA66DEF44F39E779DA7314A027DB78E0C17dC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AB782A9CB3FF290A50BFEF6FCBC15C38F701096C918A13BA0C30D75526614D4041FC9489B8EFF586DFF16FA1Ea3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578E017003EC7795DF7F23BA0B7CC19C229819D722F2E7B62697BAA66560AF8F60CE535E998B308673089811L2f0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1F41028C65994616F05CA06FE5086FF42931F0F482C7CA1675422652FC2C319104900469F2736D0AD7ED2330y5Z0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17E07AF6D983939A12C11FF503D47B310C54BBC054F422CFE40B8FBEA66DEF44F39E779DA7314A027DB78E0C17d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61F41028C65994616F05CA06FE5086FF42B34F9F981C7CA1675422652FC2C319104900469F2736D0AD7ED2330y5Z0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F41028C65994616F05CA06FE5086FF42830F8F287C7CA1675422652FC2C319104900469F2736D0AD7ED2330y5Z0M" TargetMode="External"/><Relationship Id="rId14" Type="http://schemas.openxmlformats.org/officeDocument/2006/relationships/hyperlink" Target="consultantplus://offline/ref=C617E07AF6D983939A12C11FF503D47B310E51B2CD57F422CFE40B8FBEA66DEF44F39E779DA7314A027DB78E0C17dCM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4ae70b13-1370-4619-a52a-14155ad426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4ae70b13-1370-4619-a52a-14155ad426ce.dot</Template>
  <TotalTime>0</TotalTime>
  <Pages>16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  </cp:lastModifiedBy>
  <cp:revision>2</cp:revision>
  <cp:lastPrinted>2023-09-13T08:36:00Z</cp:lastPrinted>
  <dcterms:created xsi:type="dcterms:W3CDTF">2023-09-15T13:48:00Z</dcterms:created>
  <dcterms:modified xsi:type="dcterms:W3CDTF">2023-09-15T13:48:00Z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745358bd-5e4b-4c39-939f-ffd0e7a818d9</vt:lpwstr>
  </property>
</Properties>
</file>