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E" w:rsidRPr="00224D0E" w:rsidRDefault="00224D0E" w:rsidP="00224D0E">
      <w:pPr>
        <w:jc w:val="right"/>
        <w:rPr>
          <w:b/>
          <w:spacing w:val="20"/>
          <w:sz w:val="28"/>
          <w:szCs w:val="28"/>
        </w:rPr>
      </w:pPr>
      <w:bookmarkStart w:id="0" w:name="_GoBack"/>
      <w:bookmarkEnd w:id="0"/>
      <w:r w:rsidRPr="00224D0E">
        <w:rPr>
          <w:b/>
          <w:sz w:val="28"/>
          <w:szCs w:val="28"/>
        </w:rPr>
        <w:t>ПРОЕКТ</w:t>
      </w:r>
    </w:p>
    <w:p w:rsidR="00087D0E" w:rsidRDefault="00087D0E" w:rsidP="00087D0E">
      <w:pPr>
        <w:pStyle w:val="3"/>
        <w:jc w:val="left"/>
      </w:pPr>
      <w:r>
        <w:t xml:space="preserve">                             постановление</w:t>
      </w:r>
    </w:p>
    <w:p w:rsidR="00087D0E" w:rsidRDefault="00087D0E" w:rsidP="00087D0E">
      <w:pPr>
        <w:jc w:val="center"/>
        <w:rPr>
          <w:sz w:val="24"/>
        </w:rPr>
      </w:pPr>
    </w:p>
    <w:p w:rsidR="00087D0E" w:rsidRDefault="00087D0E" w:rsidP="00087D0E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</w:p>
    <w:p w:rsidR="00087D0E" w:rsidRDefault="00087D0E" w:rsidP="00087D0E">
      <w:pPr>
        <w:jc w:val="both"/>
        <w:rPr>
          <w:sz w:val="24"/>
        </w:rPr>
      </w:pPr>
    </w:p>
    <w:p w:rsidR="00087D0E" w:rsidRPr="00087D0E" w:rsidRDefault="00087D0E" w:rsidP="00087D0E">
      <w:pPr>
        <w:tabs>
          <w:tab w:val="left" w:pos="5245"/>
          <w:tab w:val="left" w:pos="5954"/>
          <w:tab w:val="left" w:pos="6946"/>
        </w:tabs>
        <w:ind w:right="2310"/>
        <w:rPr>
          <w:bCs/>
          <w:sz w:val="24"/>
          <w:szCs w:val="24"/>
        </w:rPr>
      </w:pPr>
      <w:r w:rsidRPr="00087D0E">
        <w:rPr>
          <w:sz w:val="24"/>
          <w:szCs w:val="24"/>
        </w:rPr>
        <w:t xml:space="preserve">Об утверждении </w:t>
      </w:r>
      <w:r w:rsidR="00224D0E">
        <w:rPr>
          <w:sz w:val="24"/>
          <w:szCs w:val="24"/>
        </w:rPr>
        <w:t xml:space="preserve">изменений в </w:t>
      </w:r>
      <w:r w:rsidRPr="00087D0E">
        <w:rPr>
          <w:sz w:val="24"/>
          <w:szCs w:val="24"/>
        </w:rPr>
        <w:t>административн</w:t>
      </w:r>
      <w:r w:rsidR="00224D0E">
        <w:rPr>
          <w:sz w:val="24"/>
          <w:szCs w:val="24"/>
        </w:rPr>
        <w:t>ый регламент</w:t>
      </w:r>
      <w:r w:rsidRPr="00087D0E">
        <w:rPr>
          <w:sz w:val="24"/>
          <w:szCs w:val="24"/>
        </w:rPr>
        <w:t xml:space="preserve"> </w:t>
      </w:r>
      <w:r w:rsidRPr="00087D0E">
        <w:rPr>
          <w:rStyle w:val="a8"/>
          <w:b w:val="0"/>
          <w:sz w:val="24"/>
          <w:szCs w:val="24"/>
        </w:rPr>
        <w:t>предоставления муниципальной услуги</w:t>
      </w:r>
      <w:r w:rsidRPr="00087D0E">
        <w:rPr>
          <w:rStyle w:val="a8"/>
          <w:sz w:val="24"/>
          <w:szCs w:val="24"/>
        </w:rPr>
        <w:t xml:space="preserve"> </w:t>
      </w:r>
      <w:r w:rsidRPr="00087D0E">
        <w:rPr>
          <w:bCs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</w:t>
      </w:r>
      <w:r w:rsidRPr="00087D0E">
        <w:rPr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87D0E" w:rsidRPr="00087D0E" w:rsidRDefault="00087D0E" w:rsidP="00087D0E">
      <w:pPr>
        <w:tabs>
          <w:tab w:val="left" w:pos="5245"/>
          <w:tab w:val="left" w:pos="5954"/>
          <w:tab w:val="left" w:pos="6946"/>
        </w:tabs>
        <w:ind w:right="2310"/>
        <w:rPr>
          <w:sz w:val="24"/>
          <w:szCs w:val="24"/>
        </w:rPr>
      </w:pPr>
    </w:p>
    <w:p w:rsidR="00087D0E" w:rsidRPr="00087D0E" w:rsidRDefault="00087D0E" w:rsidP="00087D0E">
      <w:pPr>
        <w:tabs>
          <w:tab w:val="left" w:pos="5245"/>
          <w:tab w:val="left" w:pos="5954"/>
          <w:tab w:val="left" w:pos="6946"/>
        </w:tabs>
        <w:ind w:right="2310"/>
        <w:rPr>
          <w:sz w:val="24"/>
          <w:szCs w:val="24"/>
        </w:rPr>
      </w:pPr>
    </w:p>
    <w:p w:rsidR="00087D0E" w:rsidRPr="00087D0E" w:rsidRDefault="00087D0E" w:rsidP="00087D0E">
      <w:pPr>
        <w:tabs>
          <w:tab w:val="left" w:pos="5245"/>
          <w:tab w:val="left" w:pos="5954"/>
          <w:tab w:val="left" w:pos="6946"/>
        </w:tabs>
        <w:ind w:right="2310"/>
        <w:rPr>
          <w:sz w:val="24"/>
          <w:szCs w:val="24"/>
        </w:rPr>
      </w:pPr>
    </w:p>
    <w:p w:rsidR="00087D0E" w:rsidRPr="00087D0E" w:rsidRDefault="00087D0E" w:rsidP="00087D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7D0E">
        <w:rPr>
          <w:sz w:val="24"/>
          <w:szCs w:val="24"/>
        </w:rPr>
        <w:t xml:space="preserve">В соответствии методическими рекомендациями комиссии по повышению качества и доступности получения государственных и муниципальных услуг в Ленинградской области, одобренными </w:t>
      </w:r>
      <w:r w:rsidR="00224D0E">
        <w:rPr>
          <w:sz w:val="24"/>
          <w:szCs w:val="24"/>
        </w:rPr>
        <w:t>15</w:t>
      </w:r>
      <w:r w:rsidRPr="00087D0E">
        <w:rPr>
          <w:sz w:val="24"/>
          <w:szCs w:val="24"/>
        </w:rPr>
        <w:t>.</w:t>
      </w:r>
      <w:r w:rsidR="00224D0E">
        <w:rPr>
          <w:sz w:val="24"/>
          <w:szCs w:val="24"/>
        </w:rPr>
        <w:t>03</w:t>
      </w:r>
      <w:r w:rsidRPr="00087D0E">
        <w:rPr>
          <w:sz w:val="24"/>
          <w:szCs w:val="24"/>
        </w:rPr>
        <w:t>.202</w:t>
      </w:r>
      <w:r w:rsidR="00224D0E">
        <w:rPr>
          <w:sz w:val="24"/>
          <w:szCs w:val="24"/>
        </w:rPr>
        <w:t>3</w:t>
      </w:r>
      <w:r w:rsidRPr="00087D0E">
        <w:rPr>
          <w:sz w:val="24"/>
          <w:szCs w:val="24"/>
        </w:rPr>
        <w:t xml:space="preserve">, администрация Сосновоборского городского округа                         </w:t>
      </w:r>
      <w:proofErr w:type="gramStart"/>
      <w:r w:rsidRPr="00087D0E">
        <w:rPr>
          <w:bCs/>
          <w:sz w:val="24"/>
          <w:szCs w:val="24"/>
        </w:rPr>
        <w:t>п</w:t>
      </w:r>
      <w:proofErr w:type="gramEnd"/>
      <w:r w:rsidRPr="00087D0E">
        <w:rPr>
          <w:bCs/>
          <w:sz w:val="24"/>
          <w:szCs w:val="24"/>
        </w:rPr>
        <w:t xml:space="preserve"> о с т а н о в л я е т</w:t>
      </w:r>
      <w:r w:rsidRPr="00087D0E">
        <w:rPr>
          <w:sz w:val="24"/>
          <w:szCs w:val="24"/>
        </w:rPr>
        <w:t>:</w:t>
      </w:r>
    </w:p>
    <w:p w:rsidR="00087D0E" w:rsidRPr="00087D0E" w:rsidRDefault="00087D0E" w:rsidP="00087D0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87D0E" w:rsidRPr="00087D0E" w:rsidRDefault="00087D0E" w:rsidP="00087D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7D0E">
        <w:rPr>
          <w:sz w:val="24"/>
          <w:szCs w:val="24"/>
        </w:rPr>
        <w:t xml:space="preserve">1. </w:t>
      </w:r>
      <w:proofErr w:type="gramStart"/>
      <w:r w:rsidRPr="00087D0E">
        <w:rPr>
          <w:sz w:val="24"/>
          <w:szCs w:val="24"/>
        </w:rPr>
        <w:t xml:space="preserve">Утвердить </w:t>
      </w:r>
      <w:r w:rsidR="00224D0E">
        <w:rPr>
          <w:sz w:val="24"/>
          <w:szCs w:val="24"/>
        </w:rPr>
        <w:t>изменени</w:t>
      </w:r>
      <w:r w:rsidR="00307B7B">
        <w:rPr>
          <w:sz w:val="24"/>
          <w:szCs w:val="24"/>
        </w:rPr>
        <w:t>я</w:t>
      </w:r>
      <w:r w:rsidR="00224D0E">
        <w:rPr>
          <w:sz w:val="24"/>
          <w:szCs w:val="24"/>
        </w:rPr>
        <w:t xml:space="preserve"> в </w:t>
      </w:r>
      <w:r w:rsidRPr="00087D0E">
        <w:rPr>
          <w:sz w:val="24"/>
          <w:szCs w:val="24"/>
        </w:rPr>
        <w:t xml:space="preserve">административный регламент </w:t>
      </w:r>
      <w:r w:rsidRPr="00087D0E">
        <w:rPr>
          <w:rStyle w:val="a8"/>
          <w:b w:val="0"/>
          <w:sz w:val="24"/>
          <w:szCs w:val="24"/>
        </w:rPr>
        <w:t>предоставления муниципальной услуги</w:t>
      </w:r>
      <w:r w:rsidRPr="00087D0E">
        <w:rPr>
          <w:rStyle w:val="a8"/>
          <w:sz w:val="24"/>
          <w:szCs w:val="24"/>
        </w:rPr>
        <w:t xml:space="preserve"> </w:t>
      </w:r>
      <w:r w:rsidRPr="00087D0E">
        <w:rPr>
          <w:bCs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</w:t>
      </w:r>
      <w:r w:rsidRPr="00087D0E">
        <w:rPr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224D0E">
        <w:rPr>
          <w:bCs/>
          <w:sz w:val="24"/>
          <w:szCs w:val="24"/>
        </w:rPr>
        <w:t>, утвержденный постановлением администрации Сосновоборского городского округа</w:t>
      </w:r>
      <w:r w:rsidRPr="00087D0E">
        <w:rPr>
          <w:bCs/>
          <w:sz w:val="24"/>
          <w:szCs w:val="24"/>
        </w:rPr>
        <w:t xml:space="preserve"> </w:t>
      </w:r>
      <w:r w:rsidR="00224D0E">
        <w:rPr>
          <w:sz w:val="24"/>
        </w:rPr>
        <w:t xml:space="preserve">от </w:t>
      </w:r>
      <w:r w:rsidR="00224D0E">
        <w:rPr>
          <w:sz w:val="24"/>
          <w:szCs w:val="24"/>
        </w:rPr>
        <w:t xml:space="preserve">27.12.2022 № 3134, </w:t>
      </w:r>
      <w:r w:rsidRPr="00087D0E">
        <w:rPr>
          <w:sz w:val="24"/>
          <w:szCs w:val="24"/>
        </w:rPr>
        <w:t>согласно приложению к настоящему постановлению.</w:t>
      </w:r>
      <w:proofErr w:type="gramEnd"/>
    </w:p>
    <w:p w:rsidR="00087D0E" w:rsidRPr="00087D0E" w:rsidRDefault="00087D0E" w:rsidP="00087D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87D0E">
        <w:rPr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087D0E" w:rsidRPr="00087D0E" w:rsidRDefault="00224D0E" w:rsidP="00087D0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87D0E" w:rsidRPr="00087D0E">
        <w:rPr>
          <w:sz w:val="24"/>
          <w:szCs w:val="24"/>
        </w:rPr>
        <w:t xml:space="preserve">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="00087D0E" w:rsidRPr="00087D0E">
        <w:rPr>
          <w:sz w:val="24"/>
          <w:szCs w:val="24"/>
        </w:rPr>
        <w:t>разместить</w:t>
      </w:r>
      <w:proofErr w:type="gramEnd"/>
      <w:r w:rsidR="00087D0E" w:rsidRPr="00087D0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087D0E" w:rsidRPr="00087D0E" w:rsidRDefault="00224D0E" w:rsidP="00087D0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7D0E" w:rsidRPr="00087D0E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087D0E" w:rsidRPr="00087D0E" w:rsidRDefault="00224D0E" w:rsidP="00087D0E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7D0E" w:rsidRPr="00087D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87D0E" w:rsidRPr="00087D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87D0E" w:rsidRPr="00087D0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Лютикова С.Г.</w:t>
      </w:r>
    </w:p>
    <w:p w:rsidR="00087D0E" w:rsidRPr="00932782" w:rsidRDefault="00087D0E" w:rsidP="00087D0E">
      <w:pPr>
        <w:ind w:firstLine="709"/>
        <w:jc w:val="both"/>
        <w:rPr>
          <w:sz w:val="24"/>
          <w:szCs w:val="24"/>
        </w:rPr>
      </w:pPr>
    </w:p>
    <w:p w:rsidR="00087D0E" w:rsidRDefault="00087D0E" w:rsidP="00087D0E">
      <w:pPr>
        <w:ind w:firstLine="709"/>
        <w:jc w:val="both"/>
        <w:rPr>
          <w:sz w:val="24"/>
          <w:szCs w:val="24"/>
        </w:rPr>
      </w:pPr>
    </w:p>
    <w:p w:rsidR="00087D0E" w:rsidRPr="00932782" w:rsidRDefault="00087D0E" w:rsidP="00087D0E">
      <w:pPr>
        <w:ind w:firstLine="709"/>
        <w:jc w:val="both"/>
        <w:rPr>
          <w:sz w:val="24"/>
          <w:szCs w:val="24"/>
        </w:rPr>
      </w:pPr>
    </w:p>
    <w:p w:rsidR="00087D0E" w:rsidRPr="00932782" w:rsidRDefault="00087D0E" w:rsidP="00087D0E">
      <w:pPr>
        <w:jc w:val="both"/>
        <w:rPr>
          <w:sz w:val="24"/>
          <w:szCs w:val="24"/>
        </w:rPr>
      </w:pPr>
      <w:r w:rsidRPr="00932782">
        <w:rPr>
          <w:sz w:val="24"/>
          <w:szCs w:val="24"/>
        </w:rPr>
        <w:t xml:space="preserve">Глава Сосновоборского городского округа                                                         </w:t>
      </w:r>
      <w:r>
        <w:rPr>
          <w:sz w:val="24"/>
          <w:szCs w:val="24"/>
        </w:rPr>
        <w:t xml:space="preserve">    </w:t>
      </w:r>
      <w:r w:rsidRPr="00932782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932782">
        <w:rPr>
          <w:sz w:val="24"/>
          <w:szCs w:val="24"/>
        </w:rPr>
        <w:t>Воронков</w:t>
      </w:r>
    </w:p>
    <w:p w:rsidR="00087D0E" w:rsidRDefault="00087D0E" w:rsidP="00087D0E">
      <w:pPr>
        <w:jc w:val="both"/>
        <w:rPr>
          <w:sz w:val="24"/>
          <w:szCs w:val="24"/>
        </w:rPr>
      </w:pPr>
    </w:p>
    <w:p w:rsidR="00224D0E" w:rsidRDefault="00224D0E" w:rsidP="00087D0E">
      <w:pPr>
        <w:jc w:val="both"/>
        <w:rPr>
          <w:sz w:val="24"/>
          <w:szCs w:val="24"/>
        </w:rPr>
      </w:pPr>
    </w:p>
    <w:p w:rsidR="00224D0E" w:rsidRDefault="00224D0E" w:rsidP="00087D0E">
      <w:pPr>
        <w:jc w:val="both"/>
        <w:rPr>
          <w:sz w:val="24"/>
          <w:szCs w:val="24"/>
        </w:rPr>
      </w:pPr>
    </w:p>
    <w:p w:rsidR="00224D0E" w:rsidRDefault="00224D0E" w:rsidP="00087D0E">
      <w:pPr>
        <w:jc w:val="both"/>
        <w:rPr>
          <w:sz w:val="24"/>
          <w:szCs w:val="24"/>
        </w:rPr>
      </w:pPr>
    </w:p>
    <w:p w:rsidR="00224D0E" w:rsidRDefault="00224D0E" w:rsidP="00087D0E">
      <w:pPr>
        <w:jc w:val="both"/>
        <w:rPr>
          <w:sz w:val="24"/>
          <w:szCs w:val="24"/>
        </w:rPr>
      </w:pPr>
    </w:p>
    <w:p w:rsidR="00224D0E" w:rsidRDefault="00224D0E" w:rsidP="00087D0E">
      <w:pPr>
        <w:jc w:val="both"/>
        <w:rPr>
          <w:sz w:val="24"/>
          <w:szCs w:val="24"/>
        </w:rPr>
      </w:pPr>
    </w:p>
    <w:p w:rsidR="00224D0E" w:rsidRDefault="00224D0E" w:rsidP="00087D0E">
      <w:pPr>
        <w:jc w:val="both"/>
        <w:rPr>
          <w:sz w:val="24"/>
          <w:szCs w:val="24"/>
        </w:rPr>
      </w:pPr>
    </w:p>
    <w:p w:rsidR="00224D0E" w:rsidRDefault="00224D0E" w:rsidP="00087D0E">
      <w:pPr>
        <w:jc w:val="both"/>
        <w:rPr>
          <w:sz w:val="24"/>
          <w:szCs w:val="24"/>
        </w:rPr>
      </w:pPr>
    </w:p>
    <w:p w:rsidR="00087D0E" w:rsidRDefault="00087D0E" w:rsidP="00087D0E">
      <w:pPr>
        <w:jc w:val="both"/>
        <w:rPr>
          <w:sz w:val="24"/>
          <w:szCs w:val="24"/>
        </w:rPr>
      </w:pPr>
    </w:p>
    <w:p w:rsidR="00087D0E" w:rsidRPr="004211B4" w:rsidRDefault="00087D0E" w:rsidP="00087D0E">
      <w:pPr>
        <w:jc w:val="both"/>
        <w:rPr>
          <w:sz w:val="12"/>
          <w:szCs w:val="12"/>
        </w:rPr>
      </w:pPr>
      <w:r w:rsidRPr="004211B4">
        <w:rPr>
          <w:sz w:val="12"/>
          <w:szCs w:val="12"/>
        </w:rPr>
        <w:t>Исп. Беляева Ю.А. 2-90-73 (КУМИ)</w:t>
      </w:r>
      <w:r w:rsidR="00224D0E">
        <w:rPr>
          <w:sz w:val="12"/>
          <w:szCs w:val="12"/>
        </w:rPr>
        <w:t xml:space="preserve">  </w:t>
      </w:r>
    </w:p>
    <w:p w:rsidR="00DF6DE6" w:rsidRDefault="00087D0E" w:rsidP="00087D0E">
      <w:pPr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 w:type="page"/>
      </w: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Лютиков С.Г.</w:t>
      </w:r>
    </w:p>
    <w:p w:rsidR="00DF6DE6" w:rsidRDefault="00DF6DE6" w:rsidP="00DF6DE6">
      <w:pPr>
        <w:rPr>
          <w:sz w:val="24"/>
          <w:szCs w:val="24"/>
        </w:rPr>
      </w:pP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Михайлова Н.В.</w:t>
      </w:r>
    </w:p>
    <w:p w:rsidR="00DF6DE6" w:rsidRDefault="00DF6DE6" w:rsidP="00DF6DE6">
      <w:pPr>
        <w:rPr>
          <w:sz w:val="24"/>
          <w:szCs w:val="24"/>
        </w:rPr>
      </w:pPr>
    </w:p>
    <w:p w:rsidR="00DF6DE6" w:rsidRDefault="00DF6DE6" w:rsidP="00DF6DE6">
      <w:pPr>
        <w:rPr>
          <w:sz w:val="24"/>
          <w:szCs w:val="24"/>
        </w:rPr>
      </w:pP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DF6DE6" w:rsidRPr="00CF1BEE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Негорева Т.М.</w:t>
      </w:r>
    </w:p>
    <w:p w:rsidR="00DF6DE6" w:rsidRDefault="00DF6DE6" w:rsidP="00DF6DE6">
      <w:pPr>
        <w:rPr>
          <w:sz w:val="24"/>
          <w:szCs w:val="24"/>
        </w:rPr>
      </w:pPr>
    </w:p>
    <w:p w:rsidR="00DF6DE6" w:rsidRDefault="00DF6DE6" w:rsidP="00DF6DE6">
      <w:pPr>
        <w:rPr>
          <w:sz w:val="24"/>
          <w:szCs w:val="24"/>
        </w:rPr>
      </w:pP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DF6DE6" w:rsidRDefault="00DF6DE6" w:rsidP="00DF6DE6">
      <w:pPr>
        <w:rPr>
          <w:sz w:val="24"/>
          <w:szCs w:val="24"/>
        </w:rPr>
      </w:pPr>
      <w:r>
        <w:rPr>
          <w:sz w:val="24"/>
          <w:szCs w:val="24"/>
        </w:rPr>
        <w:t>Смолкина М.С.</w:t>
      </w:r>
    </w:p>
    <w:p w:rsidR="00DF6DE6" w:rsidRDefault="00DF6DE6" w:rsidP="00DF6DE6"/>
    <w:p w:rsidR="00DF6DE6" w:rsidRDefault="00DF6DE6" w:rsidP="00DF6DE6"/>
    <w:p w:rsidR="00DF6DE6" w:rsidRDefault="00DF6DE6" w:rsidP="00DF6DE6"/>
    <w:p w:rsidR="00DF6DE6" w:rsidRDefault="00DF6DE6" w:rsidP="00DF6DE6">
      <w:pPr>
        <w:jc w:val="right"/>
        <w:rPr>
          <w:sz w:val="24"/>
          <w:szCs w:val="24"/>
        </w:rPr>
      </w:pPr>
    </w:p>
    <w:p w:rsidR="00DF6DE6" w:rsidRDefault="00DF6DE6" w:rsidP="00DF6DE6">
      <w:pPr>
        <w:jc w:val="right"/>
        <w:rPr>
          <w:sz w:val="24"/>
          <w:szCs w:val="24"/>
        </w:rPr>
      </w:pPr>
    </w:p>
    <w:p w:rsidR="00DF6DE6" w:rsidRDefault="00DF6DE6" w:rsidP="00DF6DE6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DF6DE6" w:rsidRDefault="00DF6DE6" w:rsidP="00DF6DE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Общ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</w:t>
      </w:r>
      <w:proofErr w:type="spellEnd"/>
      <w:r>
        <w:rPr>
          <w:sz w:val="24"/>
          <w:szCs w:val="24"/>
        </w:rPr>
        <w:t>, КУМИ, ОЭР,</w:t>
      </w:r>
    </w:p>
    <w:p w:rsidR="00DF6DE6" w:rsidRPr="00E32CDA" w:rsidRDefault="00DF6DE6" w:rsidP="00DF6D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прокуратура</w:t>
      </w:r>
    </w:p>
    <w:p w:rsidR="00DF6DE6" w:rsidRDefault="00DF6DE6" w:rsidP="00DF6DE6">
      <w:pPr>
        <w:jc w:val="right"/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DF6DE6" w:rsidRDefault="00DF6DE6" w:rsidP="00087D0E">
      <w:pPr>
        <w:jc w:val="right"/>
        <w:rPr>
          <w:rStyle w:val="a8"/>
          <w:sz w:val="24"/>
          <w:szCs w:val="24"/>
        </w:rPr>
      </w:pPr>
    </w:p>
    <w:p w:rsidR="00087D0E" w:rsidRPr="00087D0E" w:rsidRDefault="00087D0E" w:rsidP="00087D0E">
      <w:pPr>
        <w:jc w:val="right"/>
        <w:rPr>
          <w:rStyle w:val="a8"/>
          <w:b w:val="0"/>
          <w:sz w:val="24"/>
          <w:szCs w:val="24"/>
        </w:rPr>
      </w:pPr>
      <w:r w:rsidRPr="00087D0E">
        <w:rPr>
          <w:rStyle w:val="a8"/>
          <w:b w:val="0"/>
          <w:sz w:val="24"/>
          <w:szCs w:val="24"/>
        </w:rPr>
        <w:t>УТВЕРЖДЕН</w:t>
      </w:r>
      <w:r w:rsidR="00224D0E">
        <w:rPr>
          <w:rStyle w:val="a8"/>
          <w:b w:val="0"/>
          <w:sz w:val="24"/>
          <w:szCs w:val="24"/>
        </w:rPr>
        <w:t>Ы</w:t>
      </w:r>
    </w:p>
    <w:p w:rsidR="00087D0E" w:rsidRPr="00087D0E" w:rsidRDefault="00087D0E" w:rsidP="00087D0E">
      <w:pPr>
        <w:jc w:val="right"/>
        <w:rPr>
          <w:rStyle w:val="a8"/>
          <w:b w:val="0"/>
          <w:bCs w:val="0"/>
          <w:sz w:val="24"/>
          <w:szCs w:val="24"/>
        </w:rPr>
      </w:pPr>
      <w:r w:rsidRPr="00087D0E">
        <w:rPr>
          <w:rStyle w:val="a8"/>
          <w:b w:val="0"/>
          <w:sz w:val="24"/>
          <w:szCs w:val="24"/>
        </w:rPr>
        <w:t xml:space="preserve">постановлением администрации </w:t>
      </w:r>
    </w:p>
    <w:p w:rsidR="00087D0E" w:rsidRPr="00087D0E" w:rsidRDefault="00087D0E" w:rsidP="00087D0E">
      <w:pPr>
        <w:jc w:val="right"/>
        <w:rPr>
          <w:rStyle w:val="a8"/>
          <w:b w:val="0"/>
          <w:bCs w:val="0"/>
          <w:sz w:val="24"/>
          <w:szCs w:val="24"/>
        </w:rPr>
      </w:pPr>
      <w:r w:rsidRPr="00087D0E">
        <w:rPr>
          <w:rStyle w:val="a8"/>
          <w:b w:val="0"/>
          <w:sz w:val="24"/>
          <w:szCs w:val="24"/>
        </w:rPr>
        <w:t xml:space="preserve">Сосновоборского городского округа </w:t>
      </w:r>
    </w:p>
    <w:p w:rsidR="00087D0E" w:rsidRPr="00087D0E" w:rsidRDefault="00087D0E" w:rsidP="00087D0E">
      <w:pPr>
        <w:ind w:firstLine="5245"/>
        <w:jc w:val="right"/>
        <w:rPr>
          <w:sz w:val="24"/>
          <w:szCs w:val="24"/>
        </w:rPr>
      </w:pPr>
      <w:r w:rsidRPr="00087D0E">
        <w:rPr>
          <w:sz w:val="24"/>
          <w:szCs w:val="24"/>
        </w:rPr>
        <w:t xml:space="preserve">                    от </w:t>
      </w:r>
      <w:r w:rsidR="00224D0E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№ </w:t>
      </w:r>
      <w:r w:rsidR="00224D0E">
        <w:rPr>
          <w:sz w:val="24"/>
          <w:szCs w:val="24"/>
        </w:rPr>
        <w:t>______</w:t>
      </w:r>
      <w:r w:rsidRPr="00087D0E">
        <w:rPr>
          <w:sz w:val="24"/>
          <w:szCs w:val="24"/>
        </w:rPr>
        <w:t xml:space="preserve"> </w:t>
      </w:r>
    </w:p>
    <w:p w:rsidR="00087D0E" w:rsidRPr="00087D0E" w:rsidRDefault="00087D0E" w:rsidP="00087D0E">
      <w:pPr>
        <w:jc w:val="center"/>
        <w:rPr>
          <w:rStyle w:val="a8"/>
          <w:b w:val="0"/>
          <w:sz w:val="24"/>
          <w:szCs w:val="24"/>
        </w:rPr>
      </w:pPr>
    </w:p>
    <w:p w:rsidR="00087D0E" w:rsidRPr="00087D0E" w:rsidRDefault="00087D0E" w:rsidP="00087D0E">
      <w:pPr>
        <w:jc w:val="right"/>
        <w:rPr>
          <w:rStyle w:val="a8"/>
          <w:b w:val="0"/>
          <w:bCs w:val="0"/>
          <w:sz w:val="24"/>
          <w:szCs w:val="24"/>
        </w:rPr>
      </w:pPr>
      <w:r w:rsidRPr="00087D0E">
        <w:rPr>
          <w:rStyle w:val="a8"/>
          <w:b w:val="0"/>
          <w:sz w:val="24"/>
          <w:szCs w:val="24"/>
        </w:rPr>
        <w:t>(Приложение)</w:t>
      </w:r>
    </w:p>
    <w:p w:rsidR="00087D0E" w:rsidRPr="00932782" w:rsidRDefault="00087D0E" w:rsidP="00087D0E">
      <w:pPr>
        <w:jc w:val="right"/>
        <w:rPr>
          <w:rStyle w:val="a8"/>
          <w:b w:val="0"/>
          <w:bCs w:val="0"/>
          <w:sz w:val="24"/>
          <w:szCs w:val="24"/>
        </w:rPr>
      </w:pPr>
    </w:p>
    <w:p w:rsidR="0010227D" w:rsidRDefault="0010227D" w:rsidP="00087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 </w:t>
      </w:r>
    </w:p>
    <w:p w:rsidR="00087D0E" w:rsidRPr="00875D76" w:rsidRDefault="0010227D" w:rsidP="00087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</w:t>
      </w:r>
      <w:r w:rsidR="00087D0E" w:rsidRPr="00875D76">
        <w:rPr>
          <w:b/>
          <w:sz w:val="24"/>
          <w:szCs w:val="24"/>
        </w:rPr>
        <w:t xml:space="preserve">дминистративный регламент </w:t>
      </w:r>
    </w:p>
    <w:p w:rsidR="00087D0E" w:rsidRPr="00875D76" w:rsidRDefault="00087D0E" w:rsidP="00087D0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D7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«Предоставление сведений об объектах имущества, включенных в перечень муниципального имущества, </w:t>
      </w:r>
      <w:r w:rsidRPr="00875D76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875D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0227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Регламент)</w:t>
      </w:r>
    </w:p>
    <w:p w:rsidR="00087D0E" w:rsidRPr="00932782" w:rsidRDefault="00087D0E" w:rsidP="00087D0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D0E" w:rsidRDefault="00087D0E" w:rsidP="00087D0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227D" w:rsidRPr="0010227D" w:rsidRDefault="0010227D" w:rsidP="0010227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1.1. Регламента изложить в следующей редакции:</w:t>
      </w:r>
    </w:p>
    <w:p w:rsidR="00087D0E" w:rsidRPr="00932782" w:rsidRDefault="0010227D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27D">
        <w:rPr>
          <w:rFonts w:ascii="Times New Roman" w:hAnsi="Times New Roman" w:cs="Times New Roman"/>
          <w:sz w:val="24"/>
          <w:szCs w:val="24"/>
        </w:rPr>
        <w:t>«</w:t>
      </w:r>
      <w:r w:rsidR="00087D0E" w:rsidRPr="0010227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87D0E" w:rsidRPr="0010227D">
        <w:rPr>
          <w:rFonts w:ascii="Times New Roman" w:hAnsi="Times New Roman" w:cs="Times New Roman"/>
          <w:sz w:val="24"/>
          <w:szCs w:val="24"/>
        </w:rPr>
        <w:t>Регламент устанавливает порядок и стандарт предоставления муниципальной услуги</w:t>
      </w:r>
      <w:r w:rsidR="00BF5DF9" w:rsidRPr="0010227D">
        <w:rPr>
          <w:rFonts w:ascii="Times New Roman" w:hAnsi="Times New Roman" w:cs="Times New Roman"/>
          <w:sz w:val="24"/>
          <w:szCs w:val="24"/>
        </w:rPr>
        <w:t xml:space="preserve"> по предоставлению сведений об объектах,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BF5DF9" w:rsidRPr="00102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DF9" w:rsidRPr="0010227D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</w:t>
      </w:r>
      <w:r w:rsidR="00087D0E" w:rsidRPr="0010227D">
        <w:rPr>
          <w:rFonts w:ascii="Times New Roman" w:hAnsi="Times New Roman" w:cs="Times New Roman"/>
          <w:sz w:val="24"/>
          <w:szCs w:val="24"/>
        </w:rPr>
        <w:t>.</w:t>
      </w:r>
      <w:r w:rsidRPr="0010227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0227D" w:rsidRDefault="0010227D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>
        <w:rPr>
          <w:rFonts w:ascii="Times New Roman" w:hAnsi="Times New Roman" w:cs="Times New Roman"/>
          <w:sz w:val="24"/>
          <w:szCs w:val="24"/>
        </w:rPr>
        <w:t>2. Абзац первый пункта 1.3. Регламента изложить в следующей редакции:</w:t>
      </w:r>
    </w:p>
    <w:p w:rsidR="00087D0E" w:rsidRPr="00932782" w:rsidRDefault="0010227D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0E" w:rsidRPr="0093278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087D0E" w:rsidRPr="00932782">
        <w:rPr>
          <w:rFonts w:ascii="Times New Roman" w:hAnsi="Times New Roman" w:cs="Times New Roman"/>
          <w:sz w:val="24"/>
          <w:szCs w:val="24"/>
        </w:rPr>
        <w:t xml:space="preserve">Информация о местах нахождения органа местного самоуправления (далее </w:t>
      </w:r>
      <w:r w:rsidR="00BF5DF9">
        <w:rPr>
          <w:rFonts w:ascii="Times New Roman" w:hAnsi="Times New Roman" w:cs="Times New Roman"/>
          <w:sz w:val="24"/>
          <w:szCs w:val="24"/>
        </w:rPr>
        <w:t>–</w:t>
      </w:r>
      <w:r w:rsidR="00087D0E" w:rsidRPr="00932782">
        <w:rPr>
          <w:rFonts w:ascii="Times New Roman" w:hAnsi="Times New Roman" w:cs="Times New Roman"/>
          <w:sz w:val="24"/>
          <w:szCs w:val="24"/>
        </w:rPr>
        <w:t xml:space="preserve"> ОМСУ</w:t>
      </w:r>
      <w:r w:rsidR="00BF5DF9">
        <w:rPr>
          <w:rFonts w:ascii="Times New Roman" w:hAnsi="Times New Roman" w:cs="Times New Roman"/>
          <w:sz w:val="24"/>
          <w:szCs w:val="24"/>
        </w:rPr>
        <w:t xml:space="preserve">, </w:t>
      </w:r>
      <w:r w:rsidR="00BF5DF9" w:rsidRPr="0010227D">
        <w:rPr>
          <w:rFonts w:ascii="Times New Roman" w:hAnsi="Times New Roman" w:cs="Times New Roman"/>
          <w:sz w:val="24"/>
          <w:szCs w:val="24"/>
        </w:rPr>
        <w:t>Администрация</w:t>
      </w:r>
      <w:r w:rsidR="00087D0E" w:rsidRPr="00932782">
        <w:rPr>
          <w:rFonts w:ascii="Times New Roman" w:hAnsi="Times New Roman" w:cs="Times New Roman"/>
          <w:sz w:val="24"/>
          <w:szCs w:val="24"/>
        </w:rPr>
        <w:t>), предоставляющего муниципальную услугу, ОИВ/ОМСУ/организаций, участвующих в предоставлении услуги и не являющихся многофункциональными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размещаются: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0227D" w:rsidRDefault="0010227D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Абзац первый пункта 2.2. Регламента изложить в следующей редакции:</w:t>
      </w:r>
    </w:p>
    <w:p w:rsidR="00087D0E" w:rsidRPr="00F94378" w:rsidRDefault="0010227D" w:rsidP="00087D0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0E" w:rsidRPr="00F94378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BF5DF9" w:rsidRPr="0010227D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="00087D0E" w:rsidRPr="00F94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10227D" w:rsidRDefault="0010227D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Абзац третий пункта 2.4. Регламента изложить в следующей редакции:</w:t>
      </w:r>
    </w:p>
    <w:p w:rsidR="00087D0E" w:rsidRPr="00F94378" w:rsidRDefault="0010227D" w:rsidP="00087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0E" w:rsidRPr="00F94378">
        <w:rPr>
          <w:rFonts w:ascii="Times New Roman" w:hAnsi="Times New Roman" w:cs="Times New Roman"/>
          <w:sz w:val="24"/>
          <w:szCs w:val="24"/>
        </w:rPr>
        <w:t xml:space="preserve">- </w:t>
      </w:r>
      <w:r w:rsidR="00BF5DF9" w:rsidRPr="00156B69">
        <w:rPr>
          <w:rFonts w:ascii="Times New Roman" w:hAnsi="Times New Roman" w:cs="Times New Roman"/>
          <w:sz w:val="24"/>
          <w:szCs w:val="24"/>
          <w:highlight w:val="green"/>
        </w:rPr>
        <w:t>решение</w:t>
      </w:r>
      <w:r w:rsidR="00BF5DF9" w:rsidRPr="00156B69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</w:t>
      </w:r>
      <w:r w:rsidR="00BF5DF9" w:rsidRPr="0010227D">
        <w:rPr>
          <w:rFonts w:ascii="Times New Roman" w:hAnsi="Times New Roman" w:cs="Times New Roman"/>
          <w:sz w:val="24"/>
          <w:szCs w:val="24"/>
        </w:rPr>
        <w:t>(приложение 2 к настоящему административному регламенту)</w:t>
      </w:r>
      <w:proofErr w:type="gramStart"/>
      <w:r w:rsidR="00BF5DF9" w:rsidRPr="0010227D">
        <w:rPr>
          <w:rFonts w:ascii="Times New Roman" w:hAnsi="Times New Roman" w:cs="Times New Roman"/>
          <w:sz w:val="24"/>
          <w:szCs w:val="24"/>
        </w:rPr>
        <w:t>.</w:t>
      </w:r>
      <w:r w:rsidRPr="0010227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0227D" w:rsidRDefault="0010227D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пункте 2.5. Регламента исключить слово «(регистрации)»</w:t>
      </w:r>
    </w:p>
    <w:p w:rsidR="00D514EE" w:rsidRDefault="00D514EE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пункте 2.6. Регламента исключить абзацы: третий, четвертый, пятый, седьмой, десятый.</w:t>
      </w:r>
    </w:p>
    <w:p w:rsidR="00D514EE" w:rsidRDefault="00D514EE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>
        <w:rPr>
          <w:rFonts w:ascii="Times New Roman" w:hAnsi="Times New Roman" w:cs="Times New Roman"/>
          <w:sz w:val="24"/>
          <w:szCs w:val="24"/>
        </w:rPr>
        <w:t>6. Абзац семнадцатый пункта 2.7. Регламента изложить в следующей редакции:</w:t>
      </w:r>
    </w:p>
    <w:p w:rsidR="00087D0E" w:rsidRDefault="00D514EE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0E" w:rsidRPr="00932782">
        <w:rPr>
          <w:rFonts w:ascii="Times New Roman" w:hAnsi="Times New Roman" w:cs="Times New Roman"/>
          <w:sz w:val="24"/>
          <w:szCs w:val="24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="00BF5DF9" w:rsidRPr="00156B69">
        <w:rPr>
          <w:rFonts w:ascii="Times New Roman" w:hAnsi="Times New Roman" w:cs="Times New Roman"/>
          <w:sz w:val="24"/>
          <w:szCs w:val="24"/>
          <w:highlight w:val="cyan"/>
        </w:rPr>
        <w:t xml:space="preserve">временное удостоверение личности гражданина Российской Федерации по форме, утвержденной </w:t>
      </w:r>
      <w:r w:rsidR="00BF5DF9">
        <w:rPr>
          <w:rFonts w:ascii="Times New Roman" w:hAnsi="Times New Roman" w:cs="Times New Roman"/>
          <w:sz w:val="24"/>
          <w:szCs w:val="24"/>
          <w:highlight w:val="cyan"/>
        </w:rPr>
        <w:t>п</w:t>
      </w:r>
      <w:r w:rsidR="00BF5DF9" w:rsidRPr="00156B69">
        <w:rPr>
          <w:rFonts w:ascii="Times New Roman" w:hAnsi="Times New Roman" w:cs="Times New Roman"/>
          <w:sz w:val="24"/>
          <w:szCs w:val="24"/>
          <w:highlight w:val="cyan"/>
        </w:rPr>
        <w:t>риказом МВД России</w:t>
      </w:r>
      <w:r w:rsidR="00087D0E">
        <w:rPr>
          <w:rFonts w:ascii="Times New Roman" w:hAnsi="Times New Roman" w:cs="Times New Roman"/>
          <w:sz w:val="24"/>
          <w:szCs w:val="24"/>
        </w:rPr>
        <w:t xml:space="preserve">, </w:t>
      </w:r>
      <w:r w:rsidR="00087D0E" w:rsidRPr="00932782">
        <w:rPr>
          <w:rFonts w:ascii="Times New Roman" w:hAnsi="Times New Roman" w:cs="Times New Roman"/>
          <w:sz w:val="24"/>
          <w:szCs w:val="24"/>
        </w:rPr>
        <w:t>удостоверение личности военнослужащего РФ)</w:t>
      </w:r>
      <w:proofErr w:type="gramStart"/>
      <w:r w:rsidR="00087D0E" w:rsidRPr="009327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514EE" w:rsidRDefault="00D514EE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>
        <w:rPr>
          <w:rFonts w:ascii="Times New Roman" w:hAnsi="Times New Roman" w:cs="Times New Roman"/>
          <w:sz w:val="24"/>
          <w:szCs w:val="24"/>
        </w:rPr>
        <w:t>8. Подпункт 2 пункта 2.13. Регламента дополнить абзацами пятым – десятым следующего содержания:</w:t>
      </w:r>
    </w:p>
    <w:p w:rsidR="00F42F50" w:rsidRPr="00D514EE" w:rsidRDefault="00D514EE" w:rsidP="00D514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EE">
        <w:rPr>
          <w:rFonts w:ascii="Times New Roman" w:hAnsi="Times New Roman" w:cs="Times New Roman"/>
          <w:sz w:val="24"/>
          <w:szCs w:val="24"/>
        </w:rPr>
        <w:t>«</w:t>
      </w:r>
      <w:r w:rsidR="00F42F50" w:rsidRPr="00D514EE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услугой;</w:t>
      </w:r>
    </w:p>
    <w:p w:rsidR="00F42F50" w:rsidRPr="00D514EE" w:rsidRDefault="00F42F50" w:rsidP="00F42F5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514EE">
        <w:rPr>
          <w:sz w:val="24"/>
          <w:szCs w:val="24"/>
        </w:rPr>
        <w:lastRenderedPageBreak/>
        <w:t>- 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F42F50" w:rsidRPr="00D514EE" w:rsidRDefault="00F42F50" w:rsidP="00F42F5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514EE">
        <w:rPr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42F50" w:rsidRPr="00D514EE" w:rsidRDefault="00F42F50" w:rsidP="00F42F5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514EE">
        <w:rPr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42F50" w:rsidRPr="00D514EE" w:rsidRDefault="00F42F50" w:rsidP="00F42F5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514EE">
        <w:rPr>
          <w:sz w:val="24"/>
          <w:szCs w:val="24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42F50" w:rsidRDefault="00F42F50" w:rsidP="00F42F5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D514EE">
        <w:rPr>
          <w:sz w:val="24"/>
          <w:szCs w:val="24"/>
        </w:rPr>
        <w:t>- неполное заполнение полей в форме заявления, в том числе в интерактивной форме заявления на ЕПГУ/ПГУ ЛО</w:t>
      </w:r>
      <w:proofErr w:type="gramStart"/>
      <w:r w:rsidRPr="00D514EE">
        <w:rPr>
          <w:sz w:val="24"/>
          <w:szCs w:val="24"/>
        </w:rPr>
        <w:t>;</w:t>
      </w:r>
      <w:r w:rsidR="00D514EE">
        <w:rPr>
          <w:sz w:val="24"/>
          <w:szCs w:val="24"/>
        </w:rPr>
        <w:t>»</w:t>
      </w:r>
      <w:proofErr w:type="gramEnd"/>
    </w:p>
    <w:p w:rsidR="00D514EE" w:rsidRPr="00156B69" w:rsidRDefault="00D514EE" w:rsidP="00F42F5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 Исключить подпункт 4 пункта 2.13. Регламента.</w:t>
      </w:r>
    </w:p>
    <w:p w:rsidR="00D514EE" w:rsidRDefault="00D514EE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9"/>
      <w:bookmarkEnd w:id="4"/>
      <w:r>
        <w:rPr>
          <w:rFonts w:ascii="Times New Roman" w:hAnsi="Times New Roman" w:cs="Times New Roman"/>
          <w:sz w:val="24"/>
          <w:szCs w:val="24"/>
        </w:rPr>
        <w:t>10. Абзац второй подпункта 2 пункта 2.14. Регламента изложить в следующей редакции:</w:t>
      </w:r>
    </w:p>
    <w:p w:rsidR="00087D0E" w:rsidRDefault="00D514EE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4EE">
        <w:rPr>
          <w:rFonts w:ascii="Times New Roman" w:hAnsi="Times New Roman" w:cs="Times New Roman"/>
          <w:sz w:val="24"/>
          <w:szCs w:val="24"/>
        </w:rPr>
        <w:t>«</w:t>
      </w:r>
      <w:r w:rsidR="00F42F50" w:rsidRPr="00D514EE">
        <w:rPr>
          <w:rFonts w:ascii="Times New Roman" w:hAnsi="Times New Roman" w:cs="Times New Roman"/>
          <w:sz w:val="24"/>
          <w:szCs w:val="24"/>
        </w:rPr>
        <w:t xml:space="preserve">- заявитель не является лицом, указанным в </w:t>
      </w:r>
      <w:hyperlink w:anchor="P54" w:history="1">
        <w:r w:rsidR="00F42F50" w:rsidRPr="00D514EE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F42F50" w:rsidRPr="00D514E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</w:t>
      </w:r>
      <w:proofErr w:type="gramStart"/>
      <w:r w:rsidR="00087D0E" w:rsidRPr="00D514EE">
        <w:rPr>
          <w:rFonts w:ascii="Times New Roman" w:hAnsi="Times New Roman" w:cs="Times New Roman"/>
          <w:sz w:val="24"/>
          <w:szCs w:val="24"/>
        </w:rPr>
        <w:t>.</w:t>
      </w:r>
      <w:r w:rsidRPr="00D514E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514EE" w:rsidRPr="00932782" w:rsidRDefault="00D514EE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Абзац пятый пункта 3.1.1. Регламента изложить в следующей редакции:</w:t>
      </w:r>
    </w:p>
    <w:p w:rsidR="00087D0E" w:rsidRPr="00932782" w:rsidRDefault="00C55375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>«</w:t>
      </w:r>
      <w:r w:rsidR="00F42F50" w:rsidRPr="00C55375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 - 1 рабочий день</w:t>
      </w:r>
      <w:proofErr w:type="gramStart"/>
      <w:r w:rsidR="00F42F50" w:rsidRPr="00C55375">
        <w:rPr>
          <w:rFonts w:ascii="Times New Roman" w:hAnsi="Times New Roman" w:cs="Times New Roman"/>
          <w:sz w:val="24"/>
          <w:szCs w:val="24"/>
        </w:rPr>
        <w:t>;</w:t>
      </w:r>
      <w:r w:rsidRPr="00C5537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55375" w:rsidRDefault="00C55375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Пункт 3.1.2.4. Регламента изложить в следующей редакции:</w:t>
      </w:r>
    </w:p>
    <w:p w:rsidR="00F42F50" w:rsidRDefault="00C55375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0E" w:rsidRPr="00932782">
        <w:rPr>
          <w:rFonts w:ascii="Times New Roman" w:hAnsi="Times New Roman" w:cs="Times New Roman"/>
          <w:sz w:val="24"/>
          <w:szCs w:val="24"/>
        </w:rPr>
        <w:t xml:space="preserve">3.1.2.4. Результат выполнения административной процедуры: </w:t>
      </w:r>
    </w:p>
    <w:p w:rsidR="00F42F50" w:rsidRDefault="00F42F50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087D0E" w:rsidRPr="00932782" w:rsidRDefault="00F42F50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7D0E" w:rsidRPr="00932782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</w:t>
      </w:r>
      <w:proofErr w:type="gramStart"/>
      <w:r w:rsidR="00087D0E" w:rsidRPr="00932782">
        <w:rPr>
          <w:rFonts w:ascii="Times New Roman" w:hAnsi="Times New Roman" w:cs="Times New Roman"/>
          <w:sz w:val="24"/>
          <w:szCs w:val="24"/>
        </w:rPr>
        <w:t>.</w:t>
      </w:r>
      <w:r w:rsidR="00C5537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87D0E" w:rsidRPr="00C55375" w:rsidRDefault="00C55375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абзаце третьем пункта 3.1.3.2. Регламента исключить слова </w:t>
      </w:r>
      <w:r w:rsidRPr="00C55375">
        <w:rPr>
          <w:rFonts w:ascii="Times New Roman" w:hAnsi="Times New Roman" w:cs="Times New Roman"/>
          <w:sz w:val="24"/>
          <w:szCs w:val="24"/>
        </w:rPr>
        <w:t>«в течение 2 дней со дня окончания первой административной процедуры».</w:t>
      </w:r>
    </w:p>
    <w:p w:rsidR="00C55375" w:rsidRDefault="00C55375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Пункт 3.1.3.2. дополнить абзацем четвертым следующего содержания:</w:t>
      </w:r>
    </w:p>
    <w:p w:rsidR="00F42F50" w:rsidRPr="00C55375" w:rsidRDefault="00C55375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>«</w:t>
      </w:r>
      <w:r w:rsidR="00F42F50" w:rsidRPr="00C55375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proofErr w:type="gramStart"/>
      <w:r w:rsidR="00F42F50" w:rsidRPr="00C55375">
        <w:rPr>
          <w:rFonts w:ascii="Times New Roman" w:hAnsi="Times New Roman" w:cs="Times New Roman"/>
          <w:sz w:val="24"/>
          <w:szCs w:val="24"/>
        </w:rPr>
        <w:t>.</w:t>
      </w:r>
      <w:r w:rsidRPr="00C5537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55375" w:rsidRPr="00C55375" w:rsidRDefault="00C55375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Пункт 3.1.3.4. Регламента </w:t>
      </w:r>
      <w:r w:rsidRPr="00C5537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87D0E" w:rsidRPr="00C55375" w:rsidRDefault="00C55375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>«</w:t>
      </w:r>
      <w:r w:rsidR="00087D0E" w:rsidRPr="00C55375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</w:t>
      </w:r>
      <w:r w:rsidR="00C74674" w:rsidRPr="00C55375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 установленных п. 2.13. настоящего административного регламента</w:t>
      </w:r>
      <w:proofErr w:type="gramStart"/>
      <w:r w:rsidR="00C74674" w:rsidRPr="00C55375">
        <w:rPr>
          <w:rFonts w:ascii="Times New Roman" w:hAnsi="Times New Roman" w:cs="Times New Roman"/>
          <w:sz w:val="24"/>
          <w:szCs w:val="24"/>
        </w:rPr>
        <w:t>.</w:t>
      </w:r>
      <w:r w:rsidRPr="00C5537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55375" w:rsidRPr="00C55375" w:rsidRDefault="00C55375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>16. Пункт 3.1.3.5. Регламента изложить в следующей редакции:</w:t>
      </w:r>
    </w:p>
    <w:p w:rsidR="00087D0E" w:rsidRPr="00C55375" w:rsidRDefault="00C55375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>«</w:t>
      </w:r>
      <w:r w:rsidR="00087D0E" w:rsidRPr="00C55375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процедуры: </w:t>
      </w:r>
    </w:p>
    <w:p w:rsidR="00087D0E" w:rsidRPr="00C55375" w:rsidRDefault="00087D0E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>-</w:t>
      </w:r>
      <w:r w:rsidRPr="00C553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4674" w:rsidRPr="00C55375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C55375">
        <w:rPr>
          <w:rFonts w:ascii="Times New Roman" w:hAnsi="Times New Roman" w:cs="Times New Roman"/>
          <w:sz w:val="24"/>
          <w:szCs w:val="24"/>
        </w:rPr>
        <w:t>сведений (письма) об объектах имущества, включенных Перечень;</w:t>
      </w:r>
    </w:p>
    <w:p w:rsidR="00087D0E" w:rsidRPr="00932782" w:rsidRDefault="00087D0E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375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C74674" w:rsidRPr="00C55375">
        <w:rPr>
          <w:rFonts w:ascii="Times New Roman" w:hAnsi="Times New Roman" w:cs="Times New Roman"/>
          <w:sz w:val="24"/>
          <w:szCs w:val="24"/>
        </w:rPr>
        <w:t>решения</w:t>
      </w:r>
      <w:r w:rsidRPr="00C55375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proofErr w:type="gramStart"/>
      <w:r w:rsidRPr="00C55375">
        <w:rPr>
          <w:rFonts w:ascii="Times New Roman" w:hAnsi="Times New Roman" w:cs="Times New Roman"/>
          <w:sz w:val="24"/>
          <w:szCs w:val="24"/>
        </w:rPr>
        <w:t>.</w:t>
      </w:r>
      <w:r w:rsidR="00C55375" w:rsidRPr="00C5537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87D0E" w:rsidRDefault="00C55375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Пункт 3.1.4.1. Регламента изложить в следующей редакции:</w:t>
      </w:r>
    </w:p>
    <w:p w:rsidR="00087D0E" w:rsidRPr="00932782" w:rsidRDefault="00C55375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295">
        <w:rPr>
          <w:rFonts w:ascii="Times New Roman" w:hAnsi="Times New Roman" w:cs="Times New Roman"/>
          <w:sz w:val="24"/>
          <w:szCs w:val="24"/>
        </w:rPr>
        <w:t>«</w:t>
      </w:r>
      <w:r w:rsidR="00087D0E" w:rsidRPr="00537295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представление </w:t>
      </w:r>
      <w:r w:rsidR="00C74674" w:rsidRPr="00537295">
        <w:rPr>
          <w:rFonts w:ascii="Times New Roman" w:hAnsi="Times New Roman" w:cs="Times New Roman"/>
          <w:sz w:val="24"/>
          <w:szCs w:val="24"/>
        </w:rPr>
        <w:t>заявления и документов, а также проекта решения должностному лицу, ответственному за принятие и подписание соответствующего решения</w:t>
      </w:r>
      <w:proofErr w:type="gramStart"/>
      <w:r w:rsidR="00087D0E" w:rsidRPr="00537295">
        <w:rPr>
          <w:rFonts w:ascii="Times New Roman" w:hAnsi="Times New Roman" w:cs="Times New Roman"/>
          <w:sz w:val="24"/>
          <w:szCs w:val="24"/>
        </w:rPr>
        <w:t>.</w:t>
      </w:r>
      <w:r w:rsidRPr="0053729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106E6" w:rsidRDefault="003106E6" w:rsidP="00310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Пункт 3.1.4.1. Регламента изложить в следующей редакции:</w:t>
      </w:r>
    </w:p>
    <w:p w:rsidR="00087D0E" w:rsidRPr="00932782" w:rsidRDefault="003106E6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6E6">
        <w:rPr>
          <w:rFonts w:ascii="Times New Roman" w:hAnsi="Times New Roman" w:cs="Times New Roman"/>
          <w:sz w:val="24"/>
          <w:szCs w:val="24"/>
        </w:rPr>
        <w:t>«</w:t>
      </w:r>
      <w:r w:rsidR="00087D0E" w:rsidRPr="003106E6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письма, содержащего сведения об объектах имущества, включенных Перечень</w:t>
      </w:r>
      <w:r w:rsidR="00C74674" w:rsidRPr="003106E6">
        <w:rPr>
          <w:rFonts w:ascii="Times New Roman" w:hAnsi="Times New Roman" w:cs="Times New Roman"/>
          <w:sz w:val="24"/>
          <w:szCs w:val="24"/>
        </w:rPr>
        <w:t>, либо подписание решения об отказе в предоставлении муниципальной услуги</w:t>
      </w:r>
      <w:proofErr w:type="gramStart"/>
      <w:r w:rsidR="00087D0E" w:rsidRPr="003106E6">
        <w:rPr>
          <w:rFonts w:ascii="Times New Roman" w:hAnsi="Times New Roman" w:cs="Times New Roman"/>
          <w:sz w:val="24"/>
          <w:szCs w:val="24"/>
        </w:rPr>
        <w:t>.</w:t>
      </w:r>
      <w:r w:rsidRPr="003106E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87D0E" w:rsidRDefault="003106E6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пункте 3.1.5.1. Регламента исключить слово «(уведомление)».</w:t>
      </w:r>
    </w:p>
    <w:p w:rsidR="003106E6" w:rsidRDefault="003106E6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Пункт 3.1.5.2. Регламента изложить в следующей редакции:</w:t>
      </w:r>
    </w:p>
    <w:p w:rsidR="00087D0E" w:rsidRPr="00F94378" w:rsidRDefault="003106E6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0E" w:rsidRPr="00F94378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:rsidR="00087D0E" w:rsidRPr="00F94378" w:rsidRDefault="00087D0E" w:rsidP="00087D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6E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делопроизводство, регистрирует результат </w:t>
      </w:r>
      <w:r w:rsidRPr="003106E6">
        <w:rPr>
          <w:rFonts w:ascii="Times New Roman" w:hAnsi="Times New Roman" w:cs="Times New Roman"/>
          <w:sz w:val="24"/>
          <w:szCs w:val="24"/>
        </w:rPr>
        <w:lastRenderedPageBreak/>
        <w:t>предоставления му</w:t>
      </w:r>
      <w:r w:rsidR="00C74674" w:rsidRPr="003106E6">
        <w:rPr>
          <w:rFonts w:ascii="Times New Roman" w:hAnsi="Times New Roman" w:cs="Times New Roman"/>
          <w:sz w:val="24"/>
          <w:szCs w:val="24"/>
        </w:rPr>
        <w:t>ниципальной услуги и</w:t>
      </w:r>
      <w:r w:rsidRPr="003106E6">
        <w:rPr>
          <w:rFonts w:ascii="Times New Roman" w:hAnsi="Times New Roman" w:cs="Times New Roman"/>
          <w:sz w:val="24"/>
          <w:szCs w:val="24"/>
        </w:rPr>
        <w:t xml:space="preserve"> </w:t>
      </w:r>
      <w:r w:rsidR="00C74674" w:rsidRPr="003106E6">
        <w:rPr>
          <w:rFonts w:ascii="Times New Roman" w:hAnsi="Times New Roman" w:cs="Times New Roman"/>
          <w:sz w:val="24"/>
          <w:szCs w:val="24"/>
        </w:rPr>
        <w:t xml:space="preserve">направляет способом, указанным в заявлении, </w:t>
      </w:r>
      <w:r w:rsidRPr="003106E6">
        <w:rPr>
          <w:rFonts w:ascii="Times New Roman" w:hAnsi="Times New Roman" w:cs="Times New Roman"/>
          <w:sz w:val="24"/>
          <w:szCs w:val="24"/>
        </w:rPr>
        <w:t>не позднее 1 рабочего дня со дня окончания третьей административной процедуры</w:t>
      </w:r>
      <w:proofErr w:type="gramStart"/>
      <w:r w:rsidRPr="003106E6">
        <w:rPr>
          <w:rFonts w:ascii="Times New Roman" w:hAnsi="Times New Roman" w:cs="Times New Roman"/>
          <w:sz w:val="24"/>
          <w:szCs w:val="24"/>
        </w:rPr>
        <w:t>.</w:t>
      </w:r>
      <w:r w:rsidR="003106E6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87D0E" w:rsidRPr="00932782" w:rsidRDefault="003106E6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В пункте 3.3.2. Регламента слова «5 (пяти)» заменить </w:t>
      </w:r>
      <w:r w:rsidRPr="003106E6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C74674" w:rsidRPr="003106E6">
        <w:rPr>
          <w:rFonts w:ascii="Times New Roman" w:hAnsi="Times New Roman" w:cs="Times New Roman"/>
          <w:sz w:val="24"/>
          <w:szCs w:val="24"/>
        </w:rPr>
        <w:t>3 (трех)</w:t>
      </w:r>
      <w:r w:rsidRPr="003106E6">
        <w:rPr>
          <w:rFonts w:ascii="Times New Roman" w:hAnsi="Times New Roman" w:cs="Times New Roman"/>
          <w:sz w:val="24"/>
          <w:szCs w:val="24"/>
        </w:rPr>
        <w:t>».</w:t>
      </w:r>
    </w:p>
    <w:p w:rsidR="003106E6" w:rsidRDefault="003106E6" w:rsidP="00087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Пункт 6.3. Регламента изложить в следующей редакции:</w:t>
      </w:r>
    </w:p>
    <w:p w:rsidR="00C74674" w:rsidRPr="003106E6" w:rsidRDefault="003106E6" w:rsidP="00C7467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74674" w:rsidRPr="003106E6">
        <w:rPr>
          <w:sz w:val="24"/>
          <w:szCs w:val="24"/>
        </w:rPr>
        <w:t xml:space="preserve">6.3. При установлении оснований для отказа в приеме заявления и документов, указанных в </w:t>
      </w:r>
      <w:hyperlink w:anchor="P167" w:history="1">
        <w:r w:rsidR="00C74674" w:rsidRPr="003106E6">
          <w:rPr>
            <w:sz w:val="24"/>
            <w:szCs w:val="24"/>
          </w:rPr>
          <w:t>п. 2.1</w:t>
        </w:r>
        <w:r w:rsidRPr="003106E6">
          <w:rPr>
            <w:sz w:val="24"/>
            <w:szCs w:val="24"/>
          </w:rPr>
          <w:t>4</w:t>
        </w:r>
      </w:hyperlink>
      <w:r>
        <w:rPr>
          <w:sz w:val="24"/>
          <w:szCs w:val="24"/>
        </w:rPr>
        <w:t>.</w:t>
      </w:r>
      <w:r w:rsidR="00C74674" w:rsidRPr="003106E6">
        <w:rPr>
          <w:sz w:val="24"/>
          <w:szCs w:val="24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C74674" w:rsidRPr="003106E6" w:rsidRDefault="00C74674" w:rsidP="00C7467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106E6">
        <w:rPr>
          <w:sz w:val="24"/>
          <w:szCs w:val="24"/>
        </w:rPr>
        <w:t>- сообщает заявителю о наличии оснований для отказа в приеме заявления и документов;</w:t>
      </w:r>
    </w:p>
    <w:p w:rsidR="00C74674" w:rsidRPr="003106E6" w:rsidRDefault="00C74674" w:rsidP="00C74674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3106E6">
        <w:rPr>
          <w:sz w:val="24"/>
          <w:szCs w:val="24"/>
        </w:rPr>
        <w:t>- 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C74674" w:rsidRDefault="00C74674" w:rsidP="00C7467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106E6">
        <w:rPr>
          <w:rFonts w:ascii="Times New Roman" w:eastAsiaTheme="minorEastAsia" w:hAnsi="Times New Roman" w:cs="Times New Roman"/>
          <w:sz w:val="24"/>
          <w:szCs w:val="24"/>
        </w:rPr>
        <w:t xml:space="preserve">- выдает заявителю </w:t>
      </w:r>
      <w:hyperlink r:id="rId8" w:history="1">
        <w:r w:rsidRPr="003106E6">
          <w:rPr>
            <w:rFonts w:ascii="Times New Roman" w:eastAsiaTheme="minorEastAsia" w:hAnsi="Times New Roman" w:cs="Times New Roman"/>
            <w:sz w:val="24"/>
            <w:szCs w:val="24"/>
          </w:rPr>
          <w:t>решение</w:t>
        </w:r>
      </w:hyperlink>
      <w:r w:rsidRPr="003106E6">
        <w:rPr>
          <w:rFonts w:ascii="Times New Roman" w:eastAsiaTheme="minorEastAsia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2.1</w:t>
      </w:r>
      <w:r w:rsidR="003106E6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3106E6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 (приложение 3</w:t>
      </w:r>
      <w:r w:rsidRPr="003106E6">
        <w:rPr>
          <w:rFonts w:ascii="Times New Roman" w:eastAsiaTheme="minorEastAsia" w:hAnsi="Times New Roman" w:cs="Times New Roman"/>
          <w:sz w:val="24"/>
          <w:szCs w:val="24"/>
          <w:lang w:bidi="ru-RU"/>
        </w:rPr>
        <w:t xml:space="preserve"> к настоящему административному регламенту)</w:t>
      </w:r>
      <w:proofErr w:type="gramStart"/>
      <w:r w:rsidRPr="003106E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106E6">
        <w:rPr>
          <w:rFonts w:ascii="Times New Roman" w:eastAsiaTheme="minorEastAsia" w:hAnsi="Times New Roman" w:cs="Times New Roman"/>
          <w:sz w:val="24"/>
          <w:szCs w:val="24"/>
        </w:rPr>
        <w:t>»</w:t>
      </w:r>
      <w:proofErr w:type="gramEnd"/>
    </w:p>
    <w:p w:rsidR="003106E6" w:rsidRDefault="003106E6" w:rsidP="00C7467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23. Приложению к регламенту присвоить номер 1.</w:t>
      </w:r>
    </w:p>
    <w:p w:rsidR="00651625" w:rsidRPr="00932782" w:rsidRDefault="003106E6" w:rsidP="0065162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24. </w:t>
      </w:r>
      <w:r w:rsidR="00651625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651625" w:rsidRPr="00932782">
        <w:rPr>
          <w:rFonts w:ascii="Times New Roman" w:hAnsi="Times New Roman" w:cs="Times New Roman"/>
          <w:sz w:val="24"/>
          <w:szCs w:val="24"/>
        </w:rPr>
        <w:t>Приложени</w:t>
      </w:r>
      <w:r w:rsidR="00651625">
        <w:rPr>
          <w:rFonts w:ascii="Times New Roman" w:hAnsi="Times New Roman" w:cs="Times New Roman"/>
          <w:sz w:val="24"/>
          <w:szCs w:val="24"/>
        </w:rPr>
        <w:t>и № 1</w:t>
      </w:r>
      <w:r w:rsidR="00651625" w:rsidRPr="00932782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="00651625">
        <w:rPr>
          <w:rFonts w:ascii="Times New Roman" w:hAnsi="Times New Roman" w:cs="Times New Roman"/>
          <w:sz w:val="24"/>
          <w:szCs w:val="24"/>
        </w:rPr>
        <w:t xml:space="preserve"> слово «администрацию» заменить аббревиатурой «КУМИ».</w:t>
      </w:r>
    </w:p>
    <w:p w:rsidR="003106E6" w:rsidRDefault="00651625" w:rsidP="00C7467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25. </w:t>
      </w:r>
      <w:r w:rsidR="003106E6">
        <w:rPr>
          <w:rFonts w:ascii="Times New Roman" w:eastAsiaTheme="minorEastAsia" w:hAnsi="Times New Roman" w:cs="Times New Roman"/>
          <w:sz w:val="24"/>
          <w:szCs w:val="24"/>
        </w:rPr>
        <w:t>Дополнить Регламент приложением № 2 следующего содержания:</w:t>
      </w:r>
    </w:p>
    <w:p w:rsidR="00184B0C" w:rsidRPr="003106E6" w:rsidRDefault="003106E6" w:rsidP="00184B0C">
      <w:pPr>
        <w:jc w:val="right"/>
        <w:rPr>
          <w:rFonts w:eastAsiaTheme="minorEastAsia"/>
          <w:sz w:val="24"/>
          <w:szCs w:val="24"/>
        </w:rPr>
      </w:pPr>
      <w:r w:rsidRPr="003106E6">
        <w:rPr>
          <w:rFonts w:eastAsiaTheme="minorEastAsia"/>
          <w:sz w:val="24"/>
          <w:szCs w:val="24"/>
        </w:rPr>
        <w:t>«</w:t>
      </w:r>
      <w:r w:rsidR="00184B0C" w:rsidRPr="003106E6">
        <w:rPr>
          <w:rFonts w:eastAsiaTheme="minorEastAsia"/>
          <w:sz w:val="24"/>
          <w:szCs w:val="24"/>
        </w:rPr>
        <w:t xml:space="preserve">Приложение </w:t>
      </w:r>
      <w:r w:rsidRPr="003106E6">
        <w:rPr>
          <w:rFonts w:eastAsiaTheme="minorEastAsia"/>
          <w:sz w:val="24"/>
          <w:szCs w:val="24"/>
        </w:rPr>
        <w:t>№</w:t>
      </w:r>
      <w:r w:rsidR="00184B0C" w:rsidRPr="003106E6">
        <w:rPr>
          <w:rFonts w:eastAsiaTheme="minorEastAsia"/>
          <w:sz w:val="24"/>
          <w:szCs w:val="24"/>
        </w:rPr>
        <w:t>2</w:t>
      </w:r>
    </w:p>
    <w:p w:rsidR="00184B0C" w:rsidRPr="003106E6" w:rsidRDefault="00184B0C" w:rsidP="00184B0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3106E6">
        <w:rPr>
          <w:rFonts w:eastAsiaTheme="minorEastAsia"/>
          <w:sz w:val="24"/>
          <w:szCs w:val="24"/>
        </w:rPr>
        <w:t>к административному регламенту</w:t>
      </w:r>
    </w:p>
    <w:p w:rsidR="00184B0C" w:rsidRPr="003106E6" w:rsidRDefault="00184B0C" w:rsidP="0065162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56B69">
        <w:rPr>
          <w:rFonts w:ascii="Courier New" w:hAnsi="Courier New" w:cs="Courier New"/>
          <w:sz w:val="24"/>
          <w:szCs w:val="24"/>
          <w:highlight w:val="green"/>
        </w:rPr>
        <w:t xml:space="preserve">                                               </w:t>
      </w:r>
    </w:p>
    <w:p w:rsidR="00184B0C" w:rsidRPr="003106E6" w:rsidRDefault="00184B0C" w:rsidP="00184B0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106E6">
        <w:rPr>
          <w:sz w:val="24"/>
          <w:szCs w:val="24"/>
        </w:rPr>
        <w:t xml:space="preserve">                                               ____________________________</w:t>
      </w:r>
    </w:p>
    <w:p w:rsidR="00184B0C" w:rsidRPr="003106E6" w:rsidRDefault="00184B0C" w:rsidP="00184B0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106E6">
        <w:rPr>
          <w:sz w:val="24"/>
          <w:szCs w:val="24"/>
        </w:rPr>
        <w:t xml:space="preserve">                                               </w:t>
      </w:r>
      <w:proofErr w:type="gramStart"/>
      <w:r w:rsidRPr="003106E6">
        <w:rPr>
          <w:sz w:val="24"/>
          <w:szCs w:val="24"/>
        </w:rPr>
        <w:t>(контактные данные заявителя</w:t>
      </w:r>
      <w:proofErr w:type="gramEnd"/>
    </w:p>
    <w:p w:rsidR="00184B0C" w:rsidRPr="003106E6" w:rsidRDefault="00184B0C" w:rsidP="00184B0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106E6">
        <w:rPr>
          <w:sz w:val="24"/>
          <w:szCs w:val="24"/>
        </w:rPr>
        <w:t xml:space="preserve">                                                            адрес, телефон)</w:t>
      </w:r>
    </w:p>
    <w:p w:rsidR="00184B0C" w:rsidRPr="003106E6" w:rsidRDefault="00184B0C" w:rsidP="00184B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184B0C" w:rsidRPr="003106E6" w:rsidRDefault="00184B0C" w:rsidP="00184B0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06E6">
        <w:rPr>
          <w:sz w:val="24"/>
          <w:szCs w:val="24"/>
        </w:rPr>
        <w:t>РЕШЕНИЕ</w:t>
      </w:r>
    </w:p>
    <w:p w:rsidR="00184B0C" w:rsidRPr="003106E6" w:rsidRDefault="00184B0C" w:rsidP="00184B0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06E6">
        <w:rPr>
          <w:sz w:val="24"/>
          <w:szCs w:val="24"/>
        </w:rPr>
        <w:t>об отказе в предоставлении муниципальной услуги</w:t>
      </w:r>
    </w:p>
    <w:p w:rsidR="00184B0C" w:rsidRPr="003106E6" w:rsidRDefault="00184B0C" w:rsidP="00184B0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106E6">
        <w:rPr>
          <w:sz w:val="24"/>
          <w:szCs w:val="24"/>
        </w:rPr>
        <w:t>от ___________№_______</w:t>
      </w:r>
    </w:p>
    <w:p w:rsidR="00184B0C" w:rsidRPr="003106E6" w:rsidRDefault="00184B0C" w:rsidP="00184B0C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84B0C" w:rsidRPr="003106E6" w:rsidTr="00224D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4B0C" w:rsidRPr="003106E6" w:rsidRDefault="00184B0C" w:rsidP="00224D0E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106E6">
              <w:rPr>
                <w:sz w:val="24"/>
                <w:szCs w:val="24"/>
              </w:rPr>
              <w:t xml:space="preserve">По результатам рассмотрения заявления о предоставлении муниципальной услуги: </w:t>
            </w:r>
            <w:proofErr w:type="gramStart"/>
            <w:r w:rsidRPr="003106E6">
              <w:rPr>
                <w:sz w:val="24"/>
                <w:szCs w:val="24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184B0C" w:rsidRPr="003106E6" w:rsidTr="00224D0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B0C" w:rsidRPr="003106E6" w:rsidRDefault="00184B0C" w:rsidP="00224D0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84B0C" w:rsidRPr="003106E6" w:rsidTr="00224D0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B0C" w:rsidRPr="003106E6" w:rsidRDefault="00184B0C" w:rsidP="00224D0E">
            <w:pPr>
              <w:widowControl w:val="0"/>
              <w:autoSpaceDE w:val="0"/>
              <w:autoSpaceDN w:val="0"/>
              <w:ind w:firstLine="709"/>
              <w:jc w:val="center"/>
              <w:rPr>
                <w:sz w:val="24"/>
                <w:szCs w:val="24"/>
              </w:rPr>
            </w:pPr>
            <w:r w:rsidRPr="003106E6">
              <w:rPr>
                <w:sz w:val="24"/>
                <w:szCs w:val="24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184B0C" w:rsidRPr="003106E6" w:rsidTr="00224D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4B0C" w:rsidRPr="003106E6" w:rsidRDefault="00184B0C" w:rsidP="00224D0E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106E6">
              <w:rPr>
                <w:sz w:val="24"/>
                <w:szCs w:val="24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184B0C" w:rsidRPr="003106E6" w:rsidRDefault="00184B0C" w:rsidP="00224D0E">
            <w:pPr>
              <w:widowControl w:val="0"/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3106E6">
              <w:rPr>
                <w:sz w:val="24"/>
                <w:szCs w:val="24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184B0C" w:rsidRPr="003106E6" w:rsidRDefault="00184B0C" w:rsidP="00184B0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3618" w:rsidRDefault="00BC3618" w:rsidP="00184B0C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3106E6" w:rsidRPr="003106E6" w:rsidRDefault="00184B0C" w:rsidP="00184B0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106E6">
        <w:rPr>
          <w:sz w:val="24"/>
          <w:szCs w:val="24"/>
        </w:rPr>
        <w:t xml:space="preserve"> </w:t>
      </w:r>
      <w:r w:rsidR="003106E6" w:rsidRPr="003106E6">
        <w:rPr>
          <w:sz w:val="24"/>
          <w:szCs w:val="24"/>
        </w:rPr>
        <w:t>Сосновоборского городского округа</w:t>
      </w:r>
      <w:r w:rsidRPr="003106E6">
        <w:rPr>
          <w:sz w:val="24"/>
          <w:szCs w:val="24"/>
        </w:rPr>
        <w:t xml:space="preserve">                        </w:t>
      </w:r>
      <w:r w:rsidRPr="003106E6">
        <w:rPr>
          <w:sz w:val="24"/>
          <w:szCs w:val="24"/>
        </w:rPr>
        <w:tab/>
      </w:r>
      <w:r w:rsidR="003106E6" w:rsidRPr="003106E6">
        <w:rPr>
          <w:sz w:val="24"/>
          <w:szCs w:val="24"/>
        </w:rPr>
        <w:t>_______________________</w:t>
      </w:r>
      <w:r w:rsidR="003106E6">
        <w:rPr>
          <w:sz w:val="24"/>
          <w:szCs w:val="24"/>
        </w:rPr>
        <w:t>»</w:t>
      </w:r>
    </w:p>
    <w:p w:rsidR="00184B0C" w:rsidRPr="00156B69" w:rsidRDefault="00184B0C" w:rsidP="00184B0C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184B0C" w:rsidRPr="00156B69" w:rsidSect="00224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F5" w:rsidRDefault="00C93DF5" w:rsidP="00087D0E">
      <w:r>
        <w:separator/>
      </w:r>
    </w:p>
  </w:endnote>
  <w:endnote w:type="continuationSeparator" w:id="0">
    <w:p w:rsidR="00C93DF5" w:rsidRDefault="00C93DF5" w:rsidP="0008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0E" w:rsidRDefault="00224D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0E" w:rsidRDefault="00224D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0E" w:rsidRDefault="00224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F5" w:rsidRDefault="00C93DF5" w:rsidP="00087D0E">
      <w:r>
        <w:separator/>
      </w:r>
    </w:p>
  </w:footnote>
  <w:footnote w:type="continuationSeparator" w:id="0">
    <w:p w:rsidR="00C93DF5" w:rsidRDefault="00C93DF5" w:rsidP="0008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0E" w:rsidRDefault="00224D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0E" w:rsidRDefault="00224D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0E" w:rsidRDefault="00224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3E4"/>
    <w:multiLevelType w:val="hybridMultilevel"/>
    <w:tmpl w:val="0366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4bdd2c5-ecbc-435c-ae08-6467db284c6f"/>
  </w:docVars>
  <w:rsids>
    <w:rsidRoot w:val="00087D0E"/>
    <w:rsid w:val="000230E3"/>
    <w:rsid w:val="00032969"/>
    <w:rsid w:val="00046AA9"/>
    <w:rsid w:val="00057AB4"/>
    <w:rsid w:val="00061FBC"/>
    <w:rsid w:val="00087D0E"/>
    <w:rsid w:val="000946DF"/>
    <w:rsid w:val="000B0B5B"/>
    <w:rsid w:val="000D3A9E"/>
    <w:rsid w:val="000F26AA"/>
    <w:rsid w:val="0010227D"/>
    <w:rsid w:val="001023E5"/>
    <w:rsid w:val="00116523"/>
    <w:rsid w:val="00124ABE"/>
    <w:rsid w:val="0014354D"/>
    <w:rsid w:val="00152546"/>
    <w:rsid w:val="001639F5"/>
    <w:rsid w:val="00166F1D"/>
    <w:rsid w:val="00175952"/>
    <w:rsid w:val="00184B0C"/>
    <w:rsid w:val="001C29E3"/>
    <w:rsid w:val="001D0766"/>
    <w:rsid w:val="001D1B78"/>
    <w:rsid w:val="00206E8A"/>
    <w:rsid w:val="00207A5B"/>
    <w:rsid w:val="00210722"/>
    <w:rsid w:val="00222A92"/>
    <w:rsid w:val="00222B38"/>
    <w:rsid w:val="00224D0E"/>
    <w:rsid w:val="00277DBE"/>
    <w:rsid w:val="002B5CAE"/>
    <w:rsid w:val="002B666D"/>
    <w:rsid w:val="002C3CAB"/>
    <w:rsid w:val="002C40DC"/>
    <w:rsid w:val="002E24E2"/>
    <w:rsid w:val="003046CE"/>
    <w:rsid w:val="00307B7B"/>
    <w:rsid w:val="003106E6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B1C6C"/>
    <w:rsid w:val="004D48F8"/>
    <w:rsid w:val="004F4405"/>
    <w:rsid w:val="00501B8C"/>
    <w:rsid w:val="00502B04"/>
    <w:rsid w:val="00515AAE"/>
    <w:rsid w:val="00527CCB"/>
    <w:rsid w:val="00537295"/>
    <w:rsid w:val="005425F4"/>
    <w:rsid w:val="00546E25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35EB4"/>
    <w:rsid w:val="00651625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C484A"/>
    <w:rsid w:val="009D09A7"/>
    <w:rsid w:val="009D22C8"/>
    <w:rsid w:val="009E2C1E"/>
    <w:rsid w:val="009F3D19"/>
    <w:rsid w:val="00A60AF3"/>
    <w:rsid w:val="00A73C48"/>
    <w:rsid w:val="00A74675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3618"/>
    <w:rsid w:val="00BC62EF"/>
    <w:rsid w:val="00BE11B1"/>
    <w:rsid w:val="00BF45AB"/>
    <w:rsid w:val="00BF5DF9"/>
    <w:rsid w:val="00C06573"/>
    <w:rsid w:val="00C36BD0"/>
    <w:rsid w:val="00C55375"/>
    <w:rsid w:val="00C67E2C"/>
    <w:rsid w:val="00C74674"/>
    <w:rsid w:val="00C8162D"/>
    <w:rsid w:val="00C90755"/>
    <w:rsid w:val="00C93DF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514EE"/>
    <w:rsid w:val="00D6009D"/>
    <w:rsid w:val="00D71842"/>
    <w:rsid w:val="00D75DCD"/>
    <w:rsid w:val="00DA5A23"/>
    <w:rsid w:val="00DA72CC"/>
    <w:rsid w:val="00DB6983"/>
    <w:rsid w:val="00DF6D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2F50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7D0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D0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7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7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87D0E"/>
    <w:rPr>
      <w:color w:val="0000FF" w:themeColor="hyperlink"/>
      <w:u w:val="single"/>
    </w:rPr>
  </w:style>
  <w:style w:type="character" w:styleId="a8">
    <w:name w:val="Strong"/>
    <w:uiPriority w:val="99"/>
    <w:qFormat/>
    <w:rsid w:val="00087D0E"/>
    <w:rPr>
      <w:b/>
      <w:bCs/>
    </w:rPr>
  </w:style>
  <w:style w:type="character" w:customStyle="1" w:styleId="a9">
    <w:name w:val="Основной текст_"/>
    <w:link w:val="1"/>
    <w:locked/>
    <w:rsid w:val="00087D0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087D0E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46E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7D0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D0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7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7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D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87D0E"/>
    <w:rPr>
      <w:color w:val="0000FF" w:themeColor="hyperlink"/>
      <w:u w:val="single"/>
    </w:rPr>
  </w:style>
  <w:style w:type="character" w:styleId="a8">
    <w:name w:val="Strong"/>
    <w:uiPriority w:val="99"/>
    <w:qFormat/>
    <w:rsid w:val="00087D0E"/>
    <w:rPr>
      <w:b/>
      <w:bCs/>
    </w:rPr>
  </w:style>
  <w:style w:type="character" w:customStyle="1" w:styleId="a9">
    <w:name w:val="Основной текст_"/>
    <w:link w:val="1"/>
    <w:locked/>
    <w:rsid w:val="00087D0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087D0E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46E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2023-03-28T06:10:00Z</dcterms:created>
  <dcterms:modified xsi:type="dcterms:W3CDTF">2023-03-28T06:10:00Z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b8da1374-5c50-4dae-81cc-b66f95ae6707</vt:lpwstr>
  </property>
</Properties>
</file>