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08" w:rsidRDefault="00C07A08" w:rsidP="00C07A0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2601595</wp:posOffset>
            </wp:positionH>
            <wp:positionV relativeFrom="paragraph">
              <wp:posOffset>-463550</wp:posOffset>
            </wp:positionV>
            <wp:extent cx="603885" cy="774700"/>
            <wp:effectExtent l="19050" t="0" r="571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A08" w:rsidRDefault="00C07A08" w:rsidP="00C07A08">
      <w:pPr>
        <w:jc w:val="center"/>
        <w:rPr>
          <w:b/>
          <w:szCs w:val="22"/>
        </w:rPr>
      </w:pPr>
      <w:r>
        <w:rPr>
          <w:b/>
          <w:szCs w:val="22"/>
        </w:rPr>
        <w:t>СОВЕТ ДЕПУТАТОВ МУНИЦИПАЛЬНОГО ОБРАЗОВАНИЯ</w:t>
      </w:r>
    </w:p>
    <w:p w:rsidR="00C07A08" w:rsidRDefault="00C07A08" w:rsidP="00C07A08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C07A08" w:rsidRDefault="00C07A08" w:rsidP="00C07A08">
      <w:pPr>
        <w:jc w:val="center"/>
        <w:rPr>
          <w:b/>
          <w:szCs w:val="22"/>
        </w:rPr>
      </w:pPr>
      <w:r>
        <w:rPr>
          <w:b/>
          <w:szCs w:val="22"/>
        </w:rPr>
        <w:t>(</w:t>
      </w:r>
      <w:r w:rsidR="005534FC">
        <w:rPr>
          <w:b/>
          <w:szCs w:val="22"/>
        </w:rPr>
        <w:t>ТРЕТИЙ</w:t>
      </w:r>
      <w:r>
        <w:rPr>
          <w:b/>
          <w:szCs w:val="22"/>
        </w:rPr>
        <w:t xml:space="preserve"> СОЗЫВ)</w:t>
      </w:r>
    </w:p>
    <w:p w:rsidR="00C07A08" w:rsidRDefault="00106D4D" w:rsidP="00C07A0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4605" r="16510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C6B99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07A08" w:rsidRDefault="00C07A08" w:rsidP="00C07A08">
      <w:pPr>
        <w:jc w:val="center"/>
      </w:pPr>
      <w:r>
        <w:rPr>
          <w:b/>
          <w:spacing w:val="20"/>
          <w:sz w:val="40"/>
          <w:szCs w:val="40"/>
        </w:rPr>
        <w:t>Р Е Ш Е Н И Е</w:t>
      </w:r>
    </w:p>
    <w:p w:rsidR="00744360" w:rsidRDefault="00744360" w:rsidP="005534FC">
      <w:pPr>
        <w:jc w:val="right"/>
        <w:rPr>
          <w:b/>
          <w:bCs/>
          <w:sz w:val="28"/>
          <w:szCs w:val="28"/>
          <w:u w:val="single"/>
        </w:rPr>
      </w:pPr>
    </w:p>
    <w:p w:rsidR="00744360" w:rsidRDefault="00744360" w:rsidP="00744360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109</w:t>
      </w:r>
    </w:p>
    <w:p w:rsidR="0050196D" w:rsidRDefault="0050196D" w:rsidP="0050196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451"/>
      </w:tblGrid>
      <w:tr w:rsidR="0050196D" w:rsidRPr="00BE152D" w:rsidTr="00FF4864">
        <w:tc>
          <w:tcPr>
            <w:tcW w:w="6451" w:type="dxa"/>
          </w:tcPr>
          <w:p w:rsidR="0050196D" w:rsidRPr="00BE152D" w:rsidRDefault="0050196D" w:rsidP="001F0019">
            <w:pPr>
              <w:tabs>
                <w:tab w:val="left" w:pos="413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BE152D">
              <w:rPr>
                <w:b/>
                <w:bCs/>
                <w:sz w:val="28"/>
                <w:szCs w:val="28"/>
              </w:rPr>
              <w:t>«О</w:t>
            </w:r>
            <w:r w:rsidR="001F0019">
              <w:rPr>
                <w:b/>
                <w:bCs/>
                <w:sz w:val="28"/>
                <w:szCs w:val="28"/>
              </w:rPr>
              <w:t xml:space="preserve"> внесении изменений в «</w:t>
            </w:r>
            <w:r>
              <w:rPr>
                <w:b/>
                <w:bCs/>
                <w:sz w:val="28"/>
                <w:szCs w:val="28"/>
              </w:rPr>
              <w:t>Положени</w:t>
            </w:r>
            <w:r w:rsidR="001F0019"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 xml:space="preserve"> о Комитете образования администрации муниципального образования Сосновоборский городской округ Ленинградской области»</w:t>
            </w:r>
          </w:p>
        </w:tc>
      </w:tr>
    </w:tbl>
    <w:p w:rsidR="0050196D" w:rsidRDefault="0050196D" w:rsidP="0050196D">
      <w:pPr>
        <w:tabs>
          <w:tab w:val="left" w:pos="4130"/>
        </w:tabs>
        <w:ind w:firstLine="709"/>
        <w:jc w:val="both"/>
        <w:rPr>
          <w:sz w:val="24"/>
          <w:szCs w:val="24"/>
        </w:rPr>
      </w:pPr>
    </w:p>
    <w:p w:rsidR="00FF4864" w:rsidRDefault="00FF4864" w:rsidP="0050196D">
      <w:pPr>
        <w:tabs>
          <w:tab w:val="left" w:pos="4130"/>
        </w:tabs>
        <w:ind w:firstLine="709"/>
        <w:jc w:val="both"/>
        <w:rPr>
          <w:sz w:val="24"/>
          <w:szCs w:val="24"/>
        </w:rPr>
      </w:pPr>
    </w:p>
    <w:p w:rsidR="00FF4864" w:rsidRDefault="00FF4864" w:rsidP="0050196D">
      <w:pPr>
        <w:tabs>
          <w:tab w:val="left" w:pos="4130"/>
        </w:tabs>
        <w:ind w:firstLine="709"/>
        <w:jc w:val="both"/>
        <w:rPr>
          <w:sz w:val="24"/>
          <w:szCs w:val="24"/>
        </w:rPr>
      </w:pPr>
    </w:p>
    <w:p w:rsidR="00FF4864" w:rsidRDefault="00FF4864" w:rsidP="0050196D">
      <w:pPr>
        <w:tabs>
          <w:tab w:val="left" w:pos="4130"/>
        </w:tabs>
        <w:ind w:firstLine="709"/>
        <w:jc w:val="both"/>
        <w:rPr>
          <w:sz w:val="24"/>
          <w:szCs w:val="24"/>
        </w:rPr>
      </w:pPr>
    </w:p>
    <w:p w:rsidR="00FF4864" w:rsidRDefault="00FF4864" w:rsidP="0050196D">
      <w:pPr>
        <w:tabs>
          <w:tab w:val="left" w:pos="4130"/>
        </w:tabs>
        <w:ind w:firstLine="709"/>
        <w:jc w:val="both"/>
        <w:rPr>
          <w:sz w:val="24"/>
          <w:szCs w:val="24"/>
        </w:rPr>
      </w:pPr>
    </w:p>
    <w:p w:rsidR="00C07A08" w:rsidRDefault="00C07A08" w:rsidP="00C07A08">
      <w:pPr>
        <w:tabs>
          <w:tab w:val="left" w:pos="4130"/>
        </w:tabs>
        <w:ind w:firstLine="709"/>
        <w:jc w:val="both"/>
        <w:rPr>
          <w:sz w:val="24"/>
          <w:szCs w:val="24"/>
        </w:rPr>
      </w:pPr>
    </w:p>
    <w:p w:rsidR="001F0019" w:rsidRDefault="001F0019" w:rsidP="001F0019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C07A08" w:rsidRPr="001F0019" w:rsidRDefault="00C07A08" w:rsidP="001F0019">
      <w:pPr>
        <w:pStyle w:val="Heading"/>
        <w:ind w:firstLine="709"/>
        <w:jc w:val="both"/>
        <w:rPr>
          <w:b w:val="0"/>
          <w:sz w:val="24"/>
        </w:rPr>
      </w:pPr>
    </w:p>
    <w:p w:rsidR="00C07A08" w:rsidRPr="001F0019" w:rsidRDefault="00C07A08" w:rsidP="001F0019">
      <w:pPr>
        <w:pStyle w:val="Heading"/>
        <w:ind w:firstLine="709"/>
        <w:jc w:val="center"/>
        <w:rPr>
          <w:b w:val="0"/>
          <w:sz w:val="24"/>
        </w:rPr>
      </w:pPr>
      <w:r w:rsidRPr="001F0019">
        <w:rPr>
          <w:b w:val="0"/>
          <w:sz w:val="24"/>
        </w:rPr>
        <w:t>Р Е Ш И Л:</w:t>
      </w:r>
    </w:p>
    <w:p w:rsidR="00C07A08" w:rsidRPr="001F0019" w:rsidRDefault="00C07A08" w:rsidP="001F0019">
      <w:pPr>
        <w:pStyle w:val="Heading"/>
        <w:ind w:firstLine="709"/>
        <w:jc w:val="both"/>
        <w:rPr>
          <w:b w:val="0"/>
          <w:sz w:val="24"/>
        </w:rPr>
      </w:pPr>
    </w:p>
    <w:p w:rsidR="006D4F2F" w:rsidRDefault="00C07A08" w:rsidP="001F0019">
      <w:pPr>
        <w:pStyle w:val="Heading"/>
        <w:ind w:firstLine="709"/>
        <w:jc w:val="both"/>
        <w:rPr>
          <w:b w:val="0"/>
          <w:sz w:val="24"/>
        </w:rPr>
      </w:pPr>
      <w:r w:rsidRPr="001F0019">
        <w:rPr>
          <w:b w:val="0"/>
          <w:sz w:val="24"/>
        </w:rPr>
        <w:t>1.</w:t>
      </w:r>
      <w:r w:rsidR="001F0019" w:rsidRPr="001F0019">
        <w:rPr>
          <w:b w:val="0"/>
          <w:sz w:val="24"/>
        </w:rPr>
        <w:t xml:space="preserve"> Внести </w:t>
      </w:r>
      <w:r w:rsidR="0010310B">
        <w:rPr>
          <w:b w:val="0"/>
          <w:sz w:val="24"/>
        </w:rPr>
        <w:t xml:space="preserve">следующие </w:t>
      </w:r>
      <w:r w:rsidR="001F0019" w:rsidRPr="001F0019">
        <w:rPr>
          <w:b w:val="0"/>
          <w:sz w:val="24"/>
        </w:rPr>
        <w:t>изменения в «Положение о Комитете образования администрации муниципального образования Сосновоборский городской округ Ленинградской области», утвержденное решением совета депутатов от 25.06.2014 №62 (с учетом изменений от 29.06.2016 года)</w:t>
      </w:r>
      <w:r w:rsidR="006D4F2F">
        <w:rPr>
          <w:b w:val="0"/>
          <w:sz w:val="24"/>
        </w:rPr>
        <w:t>:</w:t>
      </w:r>
    </w:p>
    <w:p w:rsidR="006D4F2F" w:rsidRDefault="006D4F2F" w:rsidP="001F0019">
      <w:pPr>
        <w:pStyle w:val="Heading"/>
        <w:ind w:firstLine="709"/>
        <w:jc w:val="both"/>
        <w:rPr>
          <w:b w:val="0"/>
          <w:sz w:val="24"/>
        </w:rPr>
      </w:pPr>
    </w:p>
    <w:p w:rsidR="004026F0" w:rsidRDefault="006D4F2F" w:rsidP="001F0019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1.1</w:t>
      </w:r>
      <w:r w:rsidR="0010310B">
        <w:rPr>
          <w:b w:val="0"/>
          <w:sz w:val="24"/>
        </w:rPr>
        <w:t xml:space="preserve"> в пунктах </w:t>
      </w:r>
      <w:r w:rsidR="00947F2F">
        <w:rPr>
          <w:b w:val="0"/>
          <w:sz w:val="24"/>
        </w:rPr>
        <w:t>4.1, 4.3, в первом, пятом, седьмом, восьмом и шестнадцатом абзацах пункта 4.5</w:t>
      </w:r>
      <w:r>
        <w:rPr>
          <w:b w:val="0"/>
          <w:sz w:val="24"/>
        </w:rPr>
        <w:t>, 4.8</w:t>
      </w:r>
      <w:r w:rsidR="00947F2F">
        <w:rPr>
          <w:b w:val="0"/>
          <w:sz w:val="24"/>
        </w:rPr>
        <w:t xml:space="preserve"> </w:t>
      </w:r>
      <w:r w:rsidR="0010310B">
        <w:rPr>
          <w:b w:val="0"/>
          <w:sz w:val="24"/>
        </w:rPr>
        <w:t xml:space="preserve">и </w:t>
      </w:r>
      <w:r w:rsidR="00947F2F">
        <w:rPr>
          <w:b w:val="0"/>
          <w:sz w:val="24"/>
        </w:rPr>
        <w:t xml:space="preserve">в пункте </w:t>
      </w:r>
      <w:r w:rsidR="0010310B">
        <w:rPr>
          <w:b w:val="0"/>
          <w:sz w:val="24"/>
        </w:rPr>
        <w:t xml:space="preserve">4.11 слова «глава администрации </w:t>
      </w:r>
      <w:r w:rsidR="004026F0">
        <w:rPr>
          <w:b w:val="0"/>
          <w:sz w:val="24"/>
        </w:rPr>
        <w:t xml:space="preserve">Сосновоборского городского округа» </w:t>
      </w:r>
      <w:r>
        <w:rPr>
          <w:b w:val="0"/>
          <w:sz w:val="24"/>
        </w:rPr>
        <w:t xml:space="preserve">заменить </w:t>
      </w:r>
      <w:r w:rsidR="004026F0">
        <w:rPr>
          <w:b w:val="0"/>
          <w:sz w:val="24"/>
        </w:rPr>
        <w:t>славами «глава Сосновоборского городского округа» в соответствующих падежах;</w:t>
      </w:r>
    </w:p>
    <w:p w:rsidR="006D4F2F" w:rsidRDefault="006D4F2F" w:rsidP="001F0019">
      <w:pPr>
        <w:pStyle w:val="Heading"/>
        <w:ind w:firstLine="709"/>
        <w:jc w:val="both"/>
        <w:rPr>
          <w:b w:val="0"/>
          <w:sz w:val="24"/>
        </w:rPr>
      </w:pPr>
    </w:p>
    <w:p w:rsidR="006D4F2F" w:rsidRDefault="006D4F2F" w:rsidP="001F0019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1.2. </w:t>
      </w:r>
      <w:r w:rsidR="009A6C8B">
        <w:rPr>
          <w:b w:val="0"/>
          <w:sz w:val="24"/>
        </w:rPr>
        <w:t>пункт 1.9 изложить в новой редакции:</w:t>
      </w:r>
    </w:p>
    <w:p w:rsidR="0046081A" w:rsidRDefault="0046081A" w:rsidP="001F0019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9A6C8B">
        <w:rPr>
          <w:b w:val="0"/>
          <w:sz w:val="24"/>
        </w:rPr>
        <w:t xml:space="preserve">1.9. В своей деятельности Комитет руководствуется Конституцией Российской Федерации, Федеральным законом «Об образовании в Российской Федерации», иными законодательными и нормативно-правовыми актами Российской Федерации и Ленинградской области, решениями органов осуществляющих управление в сфере образования всех уровней, Уставом муниципального образования Сосновоборский городской округ Ленинградской области, решениями </w:t>
      </w:r>
      <w:r w:rsidRPr="0046081A">
        <w:rPr>
          <w:b w:val="0"/>
          <w:sz w:val="24"/>
        </w:rPr>
        <w:t>с</w:t>
      </w:r>
      <w:r w:rsidRPr="009A6C8B">
        <w:rPr>
          <w:b w:val="0"/>
          <w:sz w:val="24"/>
        </w:rPr>
        <w:t xml:space="preserve">овета депутатов Сосновоборского городского округа, </w:t>
      </w:r>
      <w:r w:rsidRPr="0046081A">
        <w:rPr>
          <w:b w:val="0"/>
          <w:sz w:val="24"/>
        </w:rPr>
        <w:t>постановлениями и распоряжениями администрации Сосновоборского городского округа</w:t>
      </w:r>
      <w:r w:rsidRPr="009A6C8B">
        <w:rPr>
          <w:b w:val="0"/>
          <w:sz w:val="24"/>
        </w:rPr>
        <w:t>, настоящим Положением.</w:t>
      </w:r>
      <w:r>
        <w:rPr>
          <w:b w:val="0"/>
          <w:sz w:val="24"/>
        </w:rPr>
        <w:t>»</w:t>
      </w:r>
    </w:p>
    <w:p w:rsidR="009A6C8B" w:rsidRDefault="009A6C8B" w:rsidP="0046081A">
      <w:pPr>
        <w:pStyle w:val="Heading"/>
        <w:ind w:firstLine="709"/>
        <w:jc w:val="both"/>
        <w:rPr>
          <w:b w:val="0"/>
          <w:sz w:val="24"/>
        </w:rPr>
      </w:pPr>
    </w:p>
    <w:p w:rsidR="00FF4864" w:rsidRDefault="00FF4864" w:rsidP="00FF486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1.3. пункт 3.35 изложить в новой редакции:</w:t>
      </w:r>
    </w:p>
    <w:p w:rsidR="0046081A" w:rsidRDefault="0046081A" w:rsidP="00FF486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FF4864">
        <w:rPr>
          <w:b w:val="0"/>
          <w:sz w:val="24"/>
        </w:rPr>
        <w:t xml:space="preserve">3.35 организует работу по представлению к государственным и ведомственным наградам, присвоению званий, награждению педагогических работников, достигнувших наиболее высоких результатов труда, грамотами Министерства образования и науки Российской Федерации, Губернатора Ленинградской области, Комитета общего и профессионального образования Ленинградской области, главы муниципального образования Сосновоборский городской округ Ленинградской области, </w:t>
      </w:r>
      <w:r w:rsidRPr="0046081A">
        <w:rPr>
          <w:b w:val="0"/>
          <w:sz w:val="24"/>
        </w:rPr>
        <w:t>администрации Сосновоборского городского округа</w:t>
      </w:r>
      <w:r w:rsidRPr="00FF4864">
        <w:rPr>
          <w:b w:val="0"/>
          <w:sz w:val="24"/>
        </w:rPr>
        <w:t>. Осуществляет награждение грамотой Комитета образования Сосновоборского городского округа;</w:t>
      </w:r>
      <w:r>
        <w:rPr>
          <w:b w:val="0"/>
          <w:sz w:val="24"/>
        </w:rPr>
        <w:t>»</w:t>
      </w:r>
    </w:p>
    <w:p w:rsidR="00400514" w:rsidRPr="008015F4" w:rsidRDefault="00400514" w:rsidP="0040051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2.</w:t>
      </w:r>
      <w:r w:rsidRPr="008015F4">
        <w:rPr>
          <w:b w:val="0"/>
          <w:sz w:val="24"/>
        </w:rPr>
        <w:t xml:space="preserve"> </w:t>
      </w:r>
      <w:r>
        <w:rPr>
          <w:b w:val="0"/>
          <w:sz w:val="24"/>
        </w:rPr>
        <w:t>П</w:t>
      </w:r>
      <w:r w:rsidRPr="008015F4">
        <w:rPr>
          <w:b w:val="0"/>
          <w:sz w:val="24"/>
        </w:rPr>
        <w:t xml:space="preserve">редседателю </w:t>
      </w:r>
      <w:r>
        <w:rPr>
          <w:b w:val="0"/>
          <w:sz w:val="24"/>
        </w:rPr>
        <w:t>к</w:t>
      </w:r>
      <w:r w:rsidRPr="008015F4">
        <w:rPr>
          <w:b w:val="0"/>
          <w:sz w:val="24"/>
        </w:rPr>
        <w:t xml:space="preserve">омитета </w:t>
      </w:r>
      <w:r w:rsidR="00976B0F">
        <w:rPr>
          <w:b w:val="0"/>
          <w:sz w:val="24"/>
        </w:rPr>
        <w:t xml:space="preserve">образования </w:t>
      </w:r>
      <w:r w:rsidRPr="008015F4">
        <w:rPr>
          <w:b w:val="0"/>
          <w:sz w:val="24"/>
        </w:rPr>
        <w:t xml:space="preserve">муниципального образования </w:t>
      </w:r>
      <w:r>
        <w:rPr>
          <w:b w:val="0"/>
          <w:sz w:val="24"/>
        </w:rPr>
        <w:t>Сосновоборский городской округ</w:t>
      </w:r>
      <w:r w:rsidRPr="008015F4">
        <w:rPr>
          <w:b w:val="0"/>
          <w:sz w:val="24"/>
        </w:rPr>
        <w:t xml:space="preserve"> Ленинградской области зарегистрировать изменения и дополнения, вносимые в учредительные документы Комитета </w:t>
      </w:r>
      <w:r w:rsidR="00976B0F">
        <w:rPr>
          <w:b w:val="0"/>
          <w:sz w:val="24"/>
        </w:rPr>
        <w:t>образования</w:t>
      </w:r>
      <w:r w:rsidRPr="008015F4">
        <w:rPr>
          <w:b w:val="0"/>
          <w:sz w:val="24"/>
        </w:rPr>
        <w:t xml:space="preserve"> муниципального образования </w:t>
      </w:r>
      <w:r>
        <w:rPr>
          <w:b w:val="0"/>
          <w:sz w:val="24"/>
        </w:rPr>
        <w:t>Сосновоборский городской округ</w:t>
      </w:r>
      <w:r w:rsidRPr="008015F4">
        <w:rPr>
          <w:b w:val="0"/>
          <w:sz w:val="24"/>
        </w:rPr>
        <w:t xml:space="preserve"> Ленинградской области в порядке, установленном законодательством Российской Федерации.</w:t>
      </w:r>
    </w:p>
    <w:p w:rsidR="00400514" w:rsidRPr="00586467" w:rsidRDefault="00400514" w:rsidP="0040051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586467">
        <w:rPr>
          <w:b w:val="0"/>
          <w:sz w:val="24"/>
        </w:rPr>
        <w:t xml:space="preserve">. Настоящее решение вступает в силу со дня официального </w:t>
      </w:r>
      <w:r w:rsidR="00976B0F">
        <w:rPr>
          <w:b w:val="0"/>
          <w:sz w:val="24"/>
        </w:rPr>
        <w:t xml:space="preserve">обнародования на сайте </w:t>
      </w:r>
      <w:r w:rsidRPr="00586467">
        <w:rPr>
          <w:b w:val="0"/>
          <w:sz w:val="24"/>
        </w:rPr>
        <w:t>городской газет</w:t>
      </w:r>
      <w:r w:rsidR="00976B0F">
        <w:rPr>
          <w:b w:val="0"/>
          <w:sz w:val="24"/>
        </w:rPr>
        <w:t>ы</w:t>
      </w:r>
      <w:r w:rsidRPr="00586467">
        <w:rPr>
          <w:b w:val="0"/>
          <w:sz w:val="24"/>
        </w:rPr>
        <w:t xml:space="preserve">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400514" w:rsidRDefault="00400514" w:rsidP="00400514">
      <w:pPr>
        <w:pStyle w:val="ab"/>
        <w:rPr>
          <w:rFonts w:cs="Arial"/>
          <w:szCs w:val="24"/>
        </w:rPr>
      </w:pPr>
      <w:r>
        <w:rPr>
          <w:rFonts w:cs="Arial"/>
          <w:szCs w:val="24"/>
        </w:rPr>
        <w:t xml:space="preserve">4. Решение </w:t>
      </w:r>
      <w:r w:rsidR="00976B0F">
        <w:rPr>
          <w:rFonts w:cs="Arial"/>
          <w:szCs w:val="24"/>
        </w:rPr>
        <w:t xml:space="preserve">официально обнародовать на сайте </w:t>
      </w:r>
      <w:r>
        <w:rPr>
          <w:rFonts w:cs="Arial"/>
          <w:szCs w:val="24"/>
        </w:rPr>
        <w:t>городской газет</w:t>
      </w:r>
      <w:r w:rsidR="00976B0F">
        <w:rPr>
          <w:rFonts w:cs="Arial"/>
          <w:szCs w:val="24"/>
        </w:rPr>
        <w:t>ы</w:t>
      </w:r>
      <w:r>
        <w:rPr>
          <w:rFonts w:cs="Arial"/>
          <w:szCs w:val="24"/>
        </w:rPr>
        <w:t xml:space="preserve"> «Маяк».</w:t>
      </w:r>
    </w:p>
    <w:p w:rsidR="00400514" w:rsidRDefault="00400514" w:rsidP="00400514">
      <w:pPr>
        <w:pStyle w:val="ab"/>
        <w:rPr>
          <w:rFonts w:cs="Arial"/>
          <w:szCs w:val="24"/>
        </w:rPr>
      </w:pPr>
    </w:p>
    <w:p w:rsidR="0046081A" w:rsidRDefault="0046081A" w:rsidP="00744360">
      <w:pPr>
        <w:ind w:firstLine="709"/>
        <w:rPr>
          <w:b/>
          <w:sz w:val="28"/>
          <w:szCs w:val="28"/>
        </w:rPr>
      </w:pPr>
    </w:p>
    <w:p w:rsidR="0046081A" w:rsidRDefault="0046081A" w:rsidP="00744360">
      <w:pPr>
        <w:ind w:firstLine="709"/>
        <w:rPr>
          <w:b/>
          <w:sz w:val="28"/>
          <w:szCs w:val="28"/>
        </w:rPr>
      </w:pPr>
    </w:p>
    <w:p w:rsidR="00744360" w:rsidRDefault="00744360" w:rsidP="0074436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744360" w:rsidRDefault="00744360" w:rsidP="00744360">
      <w:pPr>
        <w:ind w:firstLine="709"/>
      </w:pPr>
      <w:r>
        <w:rPr>
          <w:b/>
          <w:sz w:val="28"/>
          <w:szCs w:val="28"/>
        </w:rPr>
        <w:t>совета депутатов                                                                 Н.П. Сорокин</w:t>
      </w:r>
    </w:p>
    <w:sectPr w:rsidR="00744360" w:rsidSect="00785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46" w:rsidRDefault="00E45A46" w:rsidP="008E03FF">
      <w:r>
        <w:separator/>
      </w:r>
    </w:p>
  </w:endnote>
  <w:endnote w:type="continuationSeparator" w:id="0">
    <w:p w:rsidR="00E45A46" w:rsidRDefault="00E45A46" w:rsidP="008E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F8" w:rsidRDefault="00785C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62122"/>
      <w:docPartObj>
        <w:docPartGallery w:val="Page Numbers (Bottom of Page)"/>
        <w:docPartUnique/>
      </w:docPartObj>
    </w:sdtPr>
    <w:sdtEndPr/>
    <w:sdtContent>
      <w:p w:rsidR="00785CF8" w:rsidRDefault="00E45A46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6D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CF8" w:rsidRDefault="00785C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F8" w:rsidRDefault="00785C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46" w:rsidRDefault="00E45A46" w:rsidP="008E03FF">
      <w:r>
        <w:separator/>
      </w:r>
    </w:p>
  </w:footnote>
  <w:footnote w:type="continuationSeparator" w:id="0">
    <w:p w:rsidR="00E45A46" w:rsidRDefault="00E45A46" w:rsidP="008E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81" w:rsidRDefault="00432125" w:rsidP="007829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6B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1181" w:rsidRDefault="00E45A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F8" w:rsidRDefault="00785C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F8" w:rsidRDefault="00785C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69C"/>
    <w:multiLevelType w:val="multilevel"/>
    <w:tmpl w:val="0F22C7B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212F4025"/>
    <w:multiLevelType w:val="multilevel"/>
    <w:tmpl w:val="370EA4E6"/>
    <w:lvl w:ilvl="0">
      <w:start w:val="4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243A0012"/>
    <w:multiLevelType w:val="hybridMultilevel"/>
    <w:tmpl w:val="1F5447D8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41C6655"/>
    <w:multiLevelType w:val="multilevel"/>
    <w:tmpl w:val="3C20FA3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B733F23"/>
    <w:multiLevelType w:val="multilevel"/>
    <w:tmpl w:val="CA860DD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C90415B"/>
    <w:multiLevelType w:val="multilevel"/>
    <w:tmpl w:val="1242D4E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07A666F"/>
    <w:multiLevelType w:val="multilevel"/>
    <w:tmpl w:val="1CD435C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12"/>
        </w:tabs>
        <w:ind w:left="2112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73"/>
        </w:tabs>
        <w:ind w:left="2673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</w:abstractNum>
  <w:abstractNum w:abstractNumId="7" w15:restartNumberingAfterBreak="0">
    <w:nsid w:val="65263E81"/>
    <w:multiLevelType w:val="hybridMultilevel"/>
    <w:tmpl w:val="21121CCE"/>
    <w:lvl w:ilvl="0" w:tplc="04190005">
      <w:start w:val="1"/>
      <w:numFmt w:val="bullet"/>
      <w:lvlText w:val=""/>
      <w:lvlJc w:val="left"/>
      <w:pPr>
        <w:ind w:left="1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 w15:restartNumberingAfterBreak="0">
    <w:nsid w:val="6933055A"/>
    <w:multiLevelType w:val="hybridMultilevel"/>
    <w:tmpl w:val="B4A0EB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ae2ff95-04f6-4b8d-8a3f-8be940396402"/>
  </w:docVars>
  <w:rsids>
    <w:rsidRoot w:val="00C07A08"/>
    <w:rsid w:val="000327C9"/>
    <w:rsid w:val="000D4193"/>
    <w:rsid w:val="0010310B"/>
    <w:rsid w:val="00106D4D"/>
    <w:rsid w:val="001F0019"/>
    <w:rsid w:val="002A71A9"/>
    <w:rsid w:val="00400514"/>
    <w:rsid w:val="004026F0"/>
    <w:rsid w:val="00432125"/>
    <w:rsid w:val="0046081A"/>
    <w:rsid w:val="0050196D"/>
    <w:rsid w:val="005534FC"/>
    <w:rsid w:val="00561EBA"/>
    <w:rsid w:val="005675F1"/>
    <w:rsid w:val="005D1F79"/>
    <w:rsid w:val="006D4F2F"/>
    <w:rsid w:val="006F6C06"/>
    <w:rsid w:val="00744360"/>
    <w:rsid w:val="00785CF8"/>
    <w:rsid w:val="008E03FF"/>
    <w:rsid w:val="00947F2F"/>
    <w:rsid w:val="00976B0F"/>
    <w:rsid w:val="009A6C8B"/>
    <w:rsid w:val="009D29AB"/>
    <w:rsid w:val="00B851C8"/>
    <w:rsid w:val="00C07A08"/>
    <w:rsid w:val="00C56DA8"/>
    <w:rsid w:val="00DD5281"/>
    <w:rsid w:val="00E45A4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666254-3ED5-4E74-8847-0EED8BA2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08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7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A08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99"/>
    <w:qFormat/>
    <w:rsid w:val="00C07A08"/>
    <w:pPr>
      <w:ind w:left="708"/>
    </w:pPr>
  </w:style>
  <w:style w:type="character" w:customStyle="1" w:styleId="a6">
    <w:name w:val="Основной текст_"/>
    <w:link w:val="3"/>
    <w:locked/>
    <w:rsid w:val="00C07A08"/>
    <w:rPr>
      <w:sz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C07A08"/>
    <w:pPr>
      <w:widowControl w:val="0"/>
      <w:shd w:val="clear" w:color="auto" w:fill="FFFFFF"/>
      <w:spacing w:before="720" w:after="420" w:line="254" w:lineRule="exact"/>
      <w:ind w:hanging="260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character" w:styleId="a7">
    <w:name w:val="page number"/>
    <w:uiPriority w:val="99"/>
    <w:rsid w:val="00C07A0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07A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7A0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Heading">
    <w:name w:val="Heading"/>
    <w:rsid w:val="001F0019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table" w:styleId="aa">
    <w:name w:val="Table Grid"/>
    <w:basedOn w:val="a1"/>
    <w:uiPriority w:val="59"/>
    <w:rsid w:val="009A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400514"/>
    <w:pPr>
      <w:ind w:firstLine="720"/>
      <w:jc w:val="both"/>
    </w:pPr>
    <w:rPr>
      <w:rFonts w:ascii="Arial" w:hAnsi="Arial"/>
      <w:sz w:val="24"/>
    </w:rPr>
  </w:style>
  <w:style w:type="character" w:customStyle="1" w:styleId="ac">
    <w:name w:val="Основной текст с отступом Знак"/>
    <w:basedOn w:val="a0"/>
    <w:link w:val="ab"/>
    <w:rsid w:val="0040051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2019-08-12T11:26:00Z</dcterms:created>
  <dcterms:modified xsi:type="dcterms:W3CDTF">2019-08-12T11:26:00Z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eae2ff95-04f6-4b8d-8a3f-8be940396402</vt:lpwstr>
  </property>
</Properties>
</file>