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80" w:rsidRDefault="00714B80" w:rsidP="00714B8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2647315</wp:posOffset>
            </wp:positionH>
            <wp:positionV relativeFrom="paragraph">
              <wp:posOffset>-64135</wp:posOffset>
            </wp:positionV>
            <wp:extent cx="605155" cy="778510"/>
            <wp:effectExtent l="19050" t="0" r="444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B80" w:rsidRPr="009B143A" w:rsidRDefault="00714B80" w:rsidP="00714B8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714B80" w:rsidRPr="009B143A" w:rsidRDefault="00714B80" w:rsidP="00714B8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14B80" w:rsidRPr="009B143A" w:rsidRDefault="00714B80" w:rsidP="00714B8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0A7417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14B80" w:rsidRDefault="000365A6" w:rsidP="00714B8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9685" r="1651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1682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14B80" w:rsidRPr="009B143A" w:rsidRDefault="00714B80" w:rsidP="00714B80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D2414" w:rsidRPr="00C62D86" w:rsidRDefault="00CD2414" w:rsidP="00C62D86">
      <w:pPr>
        <w:rPr>
          <w:sz w:val="24"/>
        </w:rPr>
      </w:pPr>
    </w:p>
    <w:p w:rsidR="00CD2414" w:rsidRDefault="00CD2414" w:rsidP="00CD2414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108</w:t>
      </w:r>
    </w:p>
    <w:p w:rsidR="000A7417" w:rsidRDefault="000A7417" w:rsidP="000A741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</w:tblGrid>
      <w:tr w:rsidR="000A7417" w:rsidTr="002F30C8">
        <w:tc>
          <w:tcPr>
            <w:tcW w:w="6588" w:type="dxa"/>
          </w:tcPr>
          <w:p w:rsidR="000A7417" w:rsidRDefault="000A7417" w:rsidP="000A741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внесении изменений в решение совета депутатов </w:t>
            </w:r>
            <w:r w:rsidRPr="00AB12A7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30.01.2007</w:t>
            </w:r>
            <w:r w:rsidRPr="00AB12A7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6 «</w:t>
            </w:r>
            <w:r>
              <w:rPr>
                <w:b/>
                <w:sz w:val="28"/>
              </w:rPr>
              <w:t>Об утверждении Порядка предоставления жилых помещений в общежитиях муниципального жилищного фонда»</w:t>
            </w:r>
          </w:p>
        </w:tc>
      </w:tr>
    </w:tbl>
    <w:p w:rsidR="000D61A5" w:rsidRDefault="000D61A5" w:rsidP="000A7417">
      <w:pPr>
        <w:pStyle w:val="Heading"/>
        <w:ind w:firstLine="720"/>
        <w:jc w:val="both"/>
        <w:rPr>
          <w:b w:val="0"/>
          <w:color w:val="000000"/>
          <w:sz w:val="24"/>
        </w:rPr>
      </w:pPr>
    </w:p>
    <w:p w:rsidR="00714B80" w:rsidRDefault="00714B80" w:rsidP="00714B80">
      <w:pPr>
        <w:pStyle w:val="Heading"/>
        <w:ind w:firstLine="720"/>
        <w:jc w:val="both"/>
        <w:rPr>
          <w:b w:val="0"/>
          <w:color w:val="000000"/>
          <w:sz w:val="24"/>
        </w:rPr>
      </w:pPr>
    </w:p>
    <w:p w:rsidR="000A7417" w:rsidRDefault="000A7417" w:rsidP="000A7417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714B80" w:rsidRDefault="00714B80" w:rsidP="00714B80">
      <w:pPr>
        <w:jc w:val="center"/>
        <w:rPr>
          <w:rFonts w:ascii="Arial" w:hAnsi="Arial"/>
          <w:sz w:val="24"/>
        </w:rPr>
      </w:pPr>
    </w:p>
    <w:p w:rsidR="00714B80" w:rsidRDefault="00714B80" w:rsidP="00714B8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 Е Ш И Л:</w:t>
      </w:r>
    </w:p>
    <w:p w:rsidR="00714B80" w:rsidRDefault="00714B80" w:rsidP="00714B80">
      <w:pPr>
        <w:jc w:val="center"/>
        <w:rPr>
          <w:rFonts w:ascii="Arial" w:hAnsi="Arial"/>
          <w:sz w:val="24"/>
        </w:rPr>
      </w:pPr>
    </w:p>
    <w:p w:rsidR="000A7417" w:rsidRDefault="00714B80" w:rsidP="000A7417">
      <w:pPr>
        <w:pStyle w:val="Heading"/>
        <w:ind w:firstLine="709"/>
        <w:jc w:val="both"/>
        <w:rPr>
          <w:b w:val="0"/>
          <w:sz w:val="24"/>
        </w:rPr>
      </w:pPr>
      <w:r w:rsidRPr="000A7417">
        <w:rPr>
          <w:b w:val="0"/>
          <w:sz w:val="24"/>
        </w:rPr>
        <w:t xml:space="preserve">1. </w:t>
      </w:r>
      <w:r w:rsidR="000A7417" w:rsidRPr="000A7417">
        <w:rPr>
          <w:b w:val="0"/>
          <w:sz w:val="24"/>
        </w:rPr>
        <w:t>Внести изменение в решение совета депутатов от 30.01.2007 №6 «Об утверждении Порядка предоставления жилых помещений в общежитиях муниципального жилищного фонда» изложив пункт 2 в новой редакции:</w:t>
      </w:r>
    </w:p>
    <w:p w:rsidR="000D61A5" w:rsidRPr="000A7417" w:rsidRDefault="000D61A5" w:rsidP="000A7417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0D61A5">
        <w:rPr>
          <w:b w:val="0"/>
          <w:sz w:val="24"/>
        </w:rPr>
        <w:t>2. От имени собственника жилых помещений специализированного муниципального жилищного фонда в общежитиях (далее – Фонд общежитий) Сосновоборского городского округа уполномочить главу Сосновоборского городского округа на принятие решений о включении жилых помещений в Фонд общежитий, об исключении жилых помещений из указанного фонда, на принятие решений о предоставлении жилых помещений в общежитии, о прекращении договоров найма жилых помещений в общежитии, а так же о выселении граждан из общежитий.»</w:t>
      </w:r>
    </w:p>
    <w:p w:rsidR="000A7417" w:rsidRPr="000A7417" w:rsidRDefault="000A7417" w:rsidP="000A7417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0A7417">
        <w:rPr>
          <w:b w:val="0"/>
          <w:sz w:val="24"/>
        </w:rPr>
        <w:t xml:space="preserve">. Внести изменение в </w:t>
      </w:r>
      <w:r>
        <w:rPr>
          <w:b w:val="0"/>
          <w:sz w:val="24"/>
        </w:rPr>
        <w:t>«</w:t>
      </w:r>
      <w:r w:rsidRPr="000A7417">
        <w:rPr>
          <w:b w:val="0"/>
          <w:sz w:val="24"/>
        </w:rPr>
        <w:t>Поряд</w:t>
      </w:r>
      <w:r>
        <w:rPr>
          <w:b w:val="0"/>
          <w:sz w:val="24"/>
        </w:rPr>
        <w:t>ок</w:t>
      </w:r>
      <w:r w:rsidRPr="000A7417">
        <w:rPr>
          <w:b w:val="0"/>
          <w:sz w:val="24"/>
        </w:rPr>
        <w:t xml:space="preserve"> предоставления жилых помещений в общежитиях муниципального жилищного фонда»</w:t>
      </w:r>
      <w:r>
        <w:rPr>
          <w:b w:val="0"/>
          <w:sz w:val="24"/>
        </w:rPr>
        <w:t xml:space="preserve">, утвержденный </w:t>
      </w:r>
      <w:r w:rsidRPr="000A7417">
        <w:rPr>
          <w:b w:val="0"/>
          <w:sz w:val="24"/>
        </w:rPr>
        <w:t>решение</w:t>
      </w:r>
      <w:r>
        <w:rPr>
          <w:b w:val="0"/>
          <w:sz w:val="24"/>
        </w:rPr>
        <w:t>м</w:t>
      </w:r>
      <w:r w:rsidRPr="000A7417">
        <w:rPr>
          <w:b w:val="0"/>
          <w:sz w:val="24"/>
        </w:rPr>
        <w:t xml:space="preserve"> совета депутатов от 30.01.2007 №6 </w:t>
      </w:r>
      <w:r>
        <w:rPr>
          <w:b w:val="0"/>
          <w:sz w:val="24"/>
        </w:rPr>
        <w:t xml:space="preserve">(с учетом изменений на </w:t>
      </w:r>
      <w:r>
        <w:rPr>
          <w:b w:val="0"/>
          <w:sz w:val="24"/>
          <w:szCs w:val="24"/>
        </w:rPr>
        <w:t xml:space="preserve">22 сентября </w:t>
      </w:r>
      <w:r w:rsidRPr="00E80316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15</w:t>
      </w:r>
      <w:r w:rsidRPr="00E80316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>)</w:t>
      </w:r>
      <w:r w:rsidRPr="00E80316">
        <w:rPr>
          <w:b w:val="0"/>
          <w:sz w:val="24"/>
          <w:szCs w:val="24"/>
        </w:rPr>
        <w:t xml:space="preserve"> </w:t>
      </w:r>
      <w:r w:rsidRPr="000A7417">
        <w:rPr>
          <w:b w:val="0"/>
          <w:sz w:val="24"/>
        </w:rPr>
        <w:t xml:space="preserve">изложив пункт </w:t>
      </w:r>
      <w:r>
        <w:rPr>
          <w:b w:val="0"/>
          <w:sz w:val="24"/>
        </w:rPr>
        <w:t>1</w:t>
      </w:r>
      <w:r w:rsidRPr="000A7417">
        <w:rPr>
          <w:b w:val="0"/>
          <w:sz w:val="24"/>
        </w:rPr>
        <w:t>2 в новой редакции:</w:t>
      </w:r>
    </w:p>
    <w:p w:rsidR="000A7417" w:rsidRPr="000A7417" w:rsidRDefault="000A7417" w:rsidP="000A7417">
      <w:pPr>
        <w:pStyle w:val="Heading"/>
        <w:ind w:firstLine="709"/>
        <w:jc w:val="both"/>
        <w:rPr>
          <w:b w:val="0"/>
          <w:sz w:val="24"/>
        </w:rPr>
      </w:pPr>
      <w:r w:rsidRPr="000A7417">
        <w:rPr>
          <w:b w:val="0"/>
          <w:sz w:val="24"/>
        </w:rPr>
        <w:t>«12. Заявление о предоставлении жилого помещения в общежитии подаётся на имя главы Сосновоборского городского округа.»</w:t>
      </w:r>
    </w:p>
    <w:p w:rsidR="000A7417" w:rsidRDefault="000A7417" w:rsidP="000A7417">
      <w:pPr>
        <w:pStyle w:val="Heading"/>
        <w:ind w:firstLine="709"/>
        <w:jc w:val="both"/>
        <w:rPr>
          <w:b w:val="0"/>
          <w:sz w:val="24"/>
        </w:rPr>
      </w:pPr>
    </w:p>
    <w:p w:rsidR="000A7417" w:rsidRPr="00451E0F" w:rsidRDefault="000A7417" w:rsidP="000A7417">
      <w:pPr>
        <w:pStyle w:val="Heading"/>
        <w:ind w:firstLine="709"/>
        <w:jc w:val="both"/>
        <w:rPr>
          <w:b w:val="0"/>
          <w:sz w:val="24"/>
        </w:rPr>
      </w:pPr>
      <w:r w:rsidRPr="00451E0F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0A7417" w:rsidRPr="000A7417" w:rsidRDefault="000A7417" w:rsidP="000A7417">
      <w:pPr>
        <w:pStyle w:val="Heading"/>
        <w:ind w:firstLine="709"/>
        <w:jc w:val="both"/>
        <w:rPr>
          <w:b w:val="0"/>
          <w:sz w:val="24"/>
        </w:rPr>
      </w:pPr>
      <w:r w:rsidRPr="000A7417">
        <w:rPr>
          <w:b w:val="0"/>
          <w:sz w:val="24"/>
        </w:rPr>
        <w:t>3. Решение опубликовать в городской газете «Маяк».</w:t>
      </w:r>
    </w:p>
    <w:p w:rsidR="000A7417" w:rsidRDefault="000A7417" w:rsidP="000A7417">
      <w:pPr>
        <w:ind w:firstLine="720"/>
        <w:jc w:val="both"/>
        <w:rPr>
          <w:sz w:val="28"/>
          <w:szCs w:val="28"/>
        </w:rPr>
      </w:pPr>
    </w:p>
    <w:p w:rsidR="000D61A5" w:rsidRDefault="000D61A5" w:rsidP="000A7417">
      <w:pPr>
        <w:ind w:firstLine="720"/>
        <w:jc w:val="both"/>
        <w:rPr>
          <w:sz w:val="28"/>
          <w:szCs w:val="28"/>
        </w:rPr>
      </w:pPr>
    </w:p>
    <w:p w:rsidR="00CD2414" w:rsidRDefault="00CD2414" w:rsidP="00CD241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A7417" w:rsidRDefault="00CD2414" w:rsidP="00CD2414">
      <w:pPr>
        <w:ind w:firstLine="709"/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0A7417" w:rsidSect="00811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AD" w:rsidRDefault="00BA29AD" w:rsidP="00811ED9">
      <w:r>
        <w:separator/>
      </w:r>
    </w:p>
  </w:endnote>
  <w:endnote w:type="continuationSeparator" w:id="0">
    <w:p w:rsidR="00BA29AD" w:rsidRDefault="00BA29AD" w:rsidP="0081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D9" w:rsidRDefault="00811E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D9" w:rsidRDefault="00811E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D9" w:rsidRDefault="00811E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AD" w:rsidRDefault="00BA29AD" w:rsidP="00811ED9">
      <w:r>
        <w:separator/>
      </w:r>
    </w:p>
  </w:footnote>
  <w:footnote w:type="continuationSeparator" w:id="0">
    <w:p w:rsidR="00BA29AD" w:rsidRDefault="00BA29AD" w:rsidP="0081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D9" w:rsidRDefault="00811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D9" w:rsidRDefault="00811E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D9" w:rsidRDefault="00811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75ab7bc-1daa-42f3-a12f-50c92b4974a4"/>
  </w:docVars>
  <w:rsids>
    <w:rsidRoot w:val="00714B80"/>
    <w:rsid w:val="000327C9"/>
    <w:rsid w:val="000365A6"/>
    <w:rsid w:val="000A7417"/>
    <w:rsid w:val="000D61A5"/>
    <w:rsid w:val="002A71A9"/>
    <w:rsid w:val="00714B80"/>
    <w:rsid w:val="007E1239"/>
    <w:rsid w:val="007F09FC"/>
    <w:rsid w:val="00811ED9"/>
    <w:rsid w:val="00887936"/>
    <w:rsid w:val="00BA29AD"/>
    <w:rsid w:val="00C62D86"/>
    <w:rsid w:val="00CC375D"/>
    <w:rsid w:val="00CD2414"/>
    <w:rsid w:val="00D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ECE1B5-9333-4758-ABA6-9AFFF65D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80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4B80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714B80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1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1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E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2019-08-12T11:26:00Z</dcterms:created>
  <dcterms:modified xsi:type="dcterms:W3CDTF">2019-08-12T11:26:00Z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775ab7bc-1daa-42f3-a12f-50c92b4974a4</vt:lpwstr>
  </property>
</Properties>
</file>