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4A" w:rsidRDefault="00103F4A" w:rsidP="00103F4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2600325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3F4A" w:rsidRDefault="00103F4A" w:rsidP="00103F4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03F4A" w:rsidRDefault="00BE4640" w:rsidP="00103F4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1590" r="1841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7FA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03F4A" w:rsidRDefault="00103F4A" w:rsidP="00103F4A">
      <w:pPr>
        <w:pStyle w:val="3"/>
      </w:pPr>
      <w:r>
        <w:t>постановление</w:t>
      </w:r>
    </w:p>
    <w:p w:rsidR="00103F4A" w:rsidRDefault="00103F4A" w:rsidP="00103F4A">
      <w:pPr>
        <w:jc w:val="center"/>
        <w:rPr>
          <w:sz w:val="24"/>
        </w:rPr>
      </w:pPr>
    </w:p>
    <w:p w:rsidR="00103F4A" w:rsidRDefault="00103F4A" w:rsidP="00103F4A">
      <w:pPr>
        <w:jc w:val="center"/>
        <w:rPr>
          <w:sz w:val="24"/>
        </w:rPr>
      </w:pPr>
      <w:r>
        <w:rPr>
          <w:sz w:val="24"/>
        </w:rPr>
        <w:t>от 05/02/2019 № 189</w:t>
      </w:r>
    </w:p>
    <w:p w:rsidR="00103F4A" w:rsidRPr="00AF486C" w:rsidRDefault="00103F4A" w:rsidP="00103F4A">
      <w:pPr>
        <w:jc w:val="both"/>
        <w:rPr>
          <w:sz w:val="10"/>
          <w:szCs w:val="10"/>
        </w:rPr>
      </w:pPr>
    </w:p>
    <w:p w:rsidR="00103F4A" w:rsidRPr="00100C67" w:rsidRDefault="00103F4A" w:rsidP="00103F4A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О внесении изменений в постановление администрации </w:t>
      </w:r>
    </w:p>
    <w:p w:rsidR="00103F4A" w:rsidRPr="00100C67" w:rsidRDefault="00103F4A" w:rsidP="00103F4A">
      <w:pPr>
        <w:rPr>
          <w:sz w:val="24"/>
          <w:szCs w:val="24"/>
        </w:rPr>
      </w:pPr>
      <w:r w:rsidRPr="00100C67">
        <w:rPr>
          <w:sz w:val="24"/>
          <w:szCs w:val="24"/>
        </w:rPr>
        <w:t>Сосновоборского городского округа от 01.10.2013 № 2464</w:t>
      </w:r>
    </w:p>
    <w:p w:rsidR="00103F4A" w:rsidRPr="00100C67" w:rsidRDefault="00103F4A" w:rsidP="00103F4A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«Об утверждении муниципальной программы </w:t>
      </w:r>
    </w:p>
    <w:p w:rsidR="00103F4A" w:rsidRPr="00100C67" w:rsidRDefault="00103F4A" w:rsidP="00103F4A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«Стимулирование экономической активности </w:t>
      </w:r>
    </w:p>
    <w:p w:rsidR="00103F4A" w:rsidRPr="00100C67" w:rsidRDefault="00103F4A" w:rsidP="00103F4A">
      <w:pPr>
        <w:rPr>
          <w:sz w:val="24"/>
          <w:szCs w:val="24"/>
        </w:rPr>
      </w:pPr>
      <w:r w:rsidRPr="00100C67">
        <w:rPr>
          <w:sz w:val="24"/>
          <w:szCs w:val="24"/>
        </w:rPr>
        <w:t xml:space="preserve">малого и среднего предпринимательства </w:t>
      </w:r>
    </w:p>
    <w:p w:rsidR="00103F4A" w:rsidRPr="00100C67" w:rsidRDefault="00103F4A" w:rsidP="00103F4A">
      <w:pPr>
        <w:rPr>
          <w:sz w:val="24"/>
          <w:szCs w:val="24"/>
        </w:rPr>
      </w:pPr>
      <w:r w:rsidRPr="00100C67">
        <w:rPr>
          <w:sz w:val="24"/>
          <w:szCs w:val="24"/>
        </w:rPr>
        <w:t>в Сосновоборском городском округе до 2030 года»»</w:t>
      </w:r>
    </w:p>
    <w:p w:rsidR="00103F4A" w:rsidRDefault="00103F4A" w:rsidP="00103F4A">
      <w:pPr>
        <w:ind w:firstLine="709"/>
        <w:rPr>
          <w:sz w:val="24"/>
          <w:szCs w:val="24"/>
        </w:rPr>
      </w:pPr>
      <w:bookmarkStart w:id="0" w:name="_GoBack"/>
      <w:bookmarkEnd w:id="0"/>
    </w:p>
    <w:p w:rsidR="00103F4A" w:rsidRPr="00AF486C" w:rsidRDefault="00103F4A" w:rsidP="00103F4A">
      <w:pPr>
        <w:ind w:firstLine="709"/>
        <w:rPr>
          <w:sz w:val="24"/>
          <w:szCs w:val="24"/>
        </w:rPr>
      </w:pP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В соответствии с протоколом Координационного совета по вопросам развития малого и среднего предпринимательства при Губернаторе Ленинградской области  от 13.11.2018 № 2, решением совета депутатов от 12.12.2018 № 214 «О бюджете Сосновоборского городского округа на 2019 год и на плановый период 2020 и 2021 годов»,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года»», администрация Сосновоборского городского округа </w:t>
      </w:r>
      <w:r w:rsidRPr="00AF486C">
        <w:rPr>
          <w:b/>
          <w:sz w:val="24"/>
          <w:szCs w:val="24"/>
        </w:rPr>
        <w:t>п о с т а н о в л я е т</w:t>
      </w:r>
      <w:r w:rsidRPr="00AF486C">
        <w:rPr>
          <w:sz w:val="24"/>
          <w:szCs w:val="24"/>
        </w:rPr>
        <w:t>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 Внести изменения в 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года»» (с изменениями от 10.12.2018 № 2634):</w:t>
      </w:r>
    </w:p>
    <w:p w:rsidR="00103F4A" w:rsidRPr="00AF486C" w:rsidRDefault="00103F4A" w:rsidP="00103F4A">
      <w:pPr>
        <w:spacing w:line="240" w:lineRule="atLeast"/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1.1. Изложить в новой редакции разделы Паспорта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года»:</w:t>
      </w:r>
    </w:p>
    <w:p w:rsidR="00103F4A" w:rsidRPr="00AF486C" w:rsidRDefault="00103F4A" w:rsidP="00103F4A">
      <w:pPr>
        <w:spacing w:line="240" w:lineRule="atLeast"/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1.1.1. «Куратор муниципальной программы - первый заместитель главы администрации».</w:t>
      </w:r>
    </w:p>
    <w:p w:rsidR="00103F4A" w:rsidRPr="00AF486C" w:rsidRDefault="00103F4A" w:rsidP="00103F4A">
      <w:pPr>
        <w:spacing w:line="240" w:lineRule="atLeast"/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1.1.2. «Объем бюджетных ассигнований муниципальной программы» и далее по тексту раздела муниципальной программы «Общая характеристика сферы реализации муниципальной программы»: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 «Общий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560"/>
        <w:gridCol w:w="1712"/>
        <w:gridCol w:w="1690"/>
      </w:tblGrid>
      <w:tr w:rsidR="00103F4A" w:rsidRPr="00AF486C" w:rsidTr="00D03819">
        <w:tc>
          <w:tcPr>
            <w:tcW w:w="1986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ВСЕГО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16902,518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2394,403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2457,759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2505,361*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2751,608*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lastRenderedPageBreak/>
              <w:t>2027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1719,808*</w:t>
            </w:r>
          </w:p>
        </w:tc>
      </w:tr>
      <w:tr w:rsidR="00103F4A" w:rsidRPr="00AF486C" w:rsidTr="00D03819">
        <w:tc>
          <w:tcPr>
            <w:tcW w:w="1986" w:type="dxa"/>
          </w:tcPr>
          <w:p w:rsidR="00103F4A" w:rsidRPr="00AF486C" w:rsidRDefault="00103F4A" w:rsidP="00D03819">
            <w:pPr>
              <w:ind w:firstLine="29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ind w:firstLine="28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ind w:firstLine="27"/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42489,921*</w:t>
            </w:r>
          </w:p>
        </w:tc>
      </w:tr>
    </w:tbl>
    <w:p w:rsidR="00103F4A" w:rsidRPr="00AF486C" w:rsidRDefault="00103F4A" w:rsidP="00103F4A">
      <w:pPr>
        <w:ind w:firstLine="709"/>
        <w:jc w:val="center"/>
        <w:rPr>
          <w:sz w:val="24"/>
          <w:szCs w:val="24"/>
        </w:rPr>
      </w:pPr>
      <w:r w:rsidRPr="00AF486C">
        <w:rPr>
          <w:sz w:val="24"/>
          <w:szCs w:val="24"/>
        </w:rPr>
        <w:t>* - финансирование будет уточняться при дальнейшей разработке Программы.»</w:t>
      </w:r>
    </w:p>
    <w:p w:rsidR="00103F4A" w:rsidRPr="00AF486C" w:rsidRDefault="00103F4A" w:rsidP="00103F4A">
      <w:pPr>
        <w:ind w:firstLine="567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1.2. Изложить в новой редакции раздел Паспорта «Объемы бюджетных ассигнований Подпрограммы» 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103F4A" w:rsidRPr="00AF486C" w:rsidRDefault="00103F4A" w:rsidP="00103F4A">
      <w:pPr>
        <w:ind w:firstLine="567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«Общий объем ресурсного обеспечения муниципальной Подпрограммы составляет 40104,471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103F4A" w:rsidRPr="00AF486C" w:rsidTr="00D03819">
        <w:tc>
          <w:tcPr>
            <w:tcW w:w="198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ВСЕГО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6246,971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15717,068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2394,403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1490,059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2357,759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1553,661*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2405,361*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2651,608*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t>1619,808*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27017,674*</w:t>
            </w:r>
          </w:p>
        </w:tc>
        <w:tc>
          <w:tcPr>
            <w:tcW w:w="1560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40104,471*</w:t>
            </w:r>
          </w:p>
        </w:tc>
      </w:tr>
    </w:tbl>
    <w:p w:rsidR="00103F4A" w:rsidRPr="00AF486C" w:rsidRDefault="00103F4A" w:rsidP="00103F4A">
      <w:pPr>
        <w:ind w:firstLine="709"/>
        <w:jc w:val="center"/>
        <w:rPr>
          <w:sz w:val="24"/>
          <w:szCs w:val="24"/>
        </w:rPr>
      </w:pPr>
      <w:r w:rsidRPr="00AF486C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1.3. Внести изменения в раздел </w:t>
      </w:r>
      <w:r w:rsidRPr="00AF486C">
        <w:rPr>
          <w:sz w:val="24"/>
          <w:szCs w:val="24"/>
          <w:lang w:val="en-US"/>
        </w:rPr>
        <w:t>II</w:t>
      </w:r>
      <w:r w:rsidRPr="00AF486C">
        <w:rPr>
          <w:sz w:val="24"/>
          <w:szCs w:val="24"/>
        </w:rPr>
        <w:t xml:space="preserve"> «Состояние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в Сосновоборском городском округе до 2030 года» «Общей характеристики Подпрограммы «Развитие и поддержка малого и среднего предпринимательства и потребительского рынка на территории Сосновоборского городского округа»»: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1.3.1. Изложить в новой редакции подраздел «Целевые ориентиры развития малого и среднего предпринимательства в Сосновоборском городском округе»: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«Целевые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года: …».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1.3.2. После подраздела  «Целевые ориентиры развития малого и среднего предпринимательства в Сосновоборском городском округе» дополнить текст подразделом «Целевой показатель «Численность занятых в секторе малого и среднего предпринимательства, включая индивидуальных предпринимателей (тысяч человек)»</w:t>
      </w:r>
      <w:r w:rsidRPr="00AF486C">
        <w:rPr>
          <w:rFonts w:eastAsiaTheme="minorHAnsi"/>
          <w:bCs/>
          <w:sz w:val="24"/>
          <w:szCs w:val="24"/>
          <w:lang w:eastAsia="en-US"/>
        </w:rPr>
        <w:t>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Целевой показатель «Численность занятых в секторе малого и среднего предпринимательства, включая индивидуальных предпринимателей (тысяч человек)» является показателем Национального проекта «</w:t>
      </w:r>
      <w:r w:rsidRPr="00AF486C">
        <w:rPr>
          <w:rFonts w:eastAsiaTheme="minorHAnsi"/>
          <w:bCs/>
          <w:sz w:val="24"/>
          <w:szCs w:val="24"/>
          <w:lang w:eastAsia="en-US"/>
        </w:rPr>
        <w:t xml:space="preserve">Малое и среднее предпринимательство и поддержка индивидуальной предпринимательской инициативы». </w:t>
      </w:r>
      <w:r w:rsidRPr="00AF486C">
        <w:rPr>
          <w:sz w:val="24"/>
          <w:szCs w:val="24"/>
        </w:rPr>
        <w:t>Целевой ориентир развития малого и среднего предпринимательства в Сосновоборском городском округе определен Правительством Ленинградской области до 2024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6"/>
      </w:tblGrid>
      <w:tr w:rsidR="00103F4A" w:rsidRPr="00AF486C" w:rsidTr="00D03819">
        <w:trPr>
          <w:jc w:val="center"/>
        </w:trPr>
        <w:tc>
          <w:tcPr>
            <w:tcW w:w="2977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976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6,9</w:t>
            </w:r>
          </w:p>
        </w:tc>
      </w:tr>
      <w:tr w:rsidR="00103F4A" w:rsidRPr="00AF486C" w:rsidTr="00D03819">
        <w:trPr>
          <w:jc w:val="center"/>
        </w:trPr>
        <w:tc>
          <w:tcPr>
            <w:tcW w:w="2977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976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7,0</w:t>
            </w:r>
          </w:p>
        </w:tc>
      </w:tr>
      <w:tr w:rsidR="00103F4A" w:rsidRPr="00AF486C" w:rsidTr="00D03819">
        <w:trPr>
          <w:jc w:val="center"/>
        </w:trPr>
        <w:tc>
          <w:tcPr>
            <w:tcW w:w="2977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976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7,1</w:t>
            </w:r>
          </w:p>
        </w:tc>
      </w:tr>
      <w:tr w:rsidR="00103F4A" w:rsidRPr="00AF486C" w:rsidTr="00D03819">
        <w:trPr>
          <w:jc w:val="center"/>
        </w:trPr>
        <w:tc>
          <w:tcPr>
            <w:tcW w:w="2977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976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7,4</w:t>
            </w:r>
          </w:p>
        </w:tc>
      </w:tr>
      <w:tr w:rsidR="00103F4A" w:rsidRPr="00AF486C" w:rsidTr="00D03819">
        <w:trPr>
          <w:jc w:val="center"/>
        </w:trPr>
        <w:tc>
          <w:tcPr>
            <w:tcW w:w="2977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2976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7,7</w:t>
            </w:r>
          </w:p>
        </w:tc>
      </w:tr>
      <w:tr w:rsidR="00103F4A" w:rsidRPr="00AF486C" w:rsidTr="00D03819">
        <w:trPr>
          <w:jc w:val="center"/>
        </w:trPr>
        <w:tc>
          <w:tcPr>
            <w:tcW w:w="2977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8,0</w:t>
            </w:r>
          </w:p>
        </w:tc>
      </w:tr>
      <w:tr w:rsidR="00103F4A" w:rsidRPr="00AF486C" w:rsidTr="00D03819">
        <w:trPr>
          <w:jc w:val="center"/>
        </w:trPr>
        <w:tc>
          <w:tcPr>
            <w:tcW w:w="2977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976" w:type="dxa"/>
            <w:vAlign w:val="center"/>
          </w:tcPr>
          <w:p w:rsidR="00103F4A" w:rsidRPr="00AF486C" w:rsidRDefault="00103F4A" w:rsidP="00D03819">
            <w:pPr>
              <w:jc w:val="center"/>
              <w:rPr>
                <w:bCs/>
                <w:sz w:val="24"/>
                <w:szCs w:val="24"/>
              </w:rPr>
            </w:pPr>
            <w:r w:rsidRPr="00AF486C">
              <w:rPr>
                <w:bCs/>
                <w:sz w:val="24"/>
                <w:szCs w:val="24"/>
              </w:rPr>
              <w:t>8,2».</w:t>
            </w:r>
          </w:p>
        </w:tc>
      </w:tr>
    </w:tbl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1.4. Изложить в новой редакции третий абзац раздела </w:t>
      </w:r>
      <w:r w:rsidRPr="00AF486C">
        <w:rPr>
          <w:sz w:val="24"/>
          <w:szCs w:val="24"/>
          <w:lang w:val="en-US"/>
        </w:rPr>
        <w:t>VI</w:t>
      </w:r>
      <w:r w:rsidRPr="00AF486C">
        <w:rPr>
          <w:sz w:val="24"/>
          <w:szCs w:val="24"/>
        </w:rPr>
        <w:t xml:space="preserve"> «Ресурсное обеспечение Подпрограммы»</w:t>
      </w:r>
      <w:r w:rsidRPr="00AF486C">
        <w:rPr>
          <w:b/>
          <w:sz w:val="24"/>
          <w:szCs w:val="24"/>
        </w:rPr>
        <w:t xml:space="preserve"> </w:t>
      </w:r>
      <w:r w:rsidRPr="00AF486C">
        <w:rPr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«Всего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уточняться.»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1.5. Изложить в новой редакции раздел Паспорта «Объемы бюджетных ассигнований Подпрограммы»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«Общий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712"/>
        <w:gridCol w:w="1690"/>
      </w:tblGrid>
      <w:tr w:rsidR="00103F4A" w:rsidRPr="00AF486C" w:rsidTr="00D03819">
        <w:tc>
          <w:tcPr>
            <w:tcW w:w="198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ВСЕГО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1185,45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0,00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1185,45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0,00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0,00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00,00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100,00*</w:t>
            </w:r>
          </w:p>
        </w:tc>
      </w:tr>
      <w:tr w:rsidR="00103F4A" w:rsidRPr="00AF486C" w:rsidTr="00D03819">
        <w:tc>
          <w:tcPr>
            <w:tcW w:w="1980" w:type="dxa"/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2385,45*</w:t>
            </w:r>
          </w:p>
        </w:tc>
        <w:tc>
          <w:tcPr>
            <w:tcW w:w="156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0,00*</w:t>
            </w:r>
          </w:p>
        </w:tc>
        <w:tc>
          <w:tcPr>
            <w:tcW w:w="1712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0,00*</w:t>
            </w:r>
          </w:p>
        </w:tc>
        <w:tc>
          <w:tcPr>
            <w:tcW w:w="1690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2385,45*</w:t>
            </w:r>
          </w:p>
        </w:tc>
      </w:tr>
    </w:tbl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* - финансирование будет уточняться при дальнейшей разработке Подпрограммы.»</w:t>
      </w:r>
    </w:p>
    <w:p w:rsidR="00103F4A" w:rsidRPr="00AF486C" w:rsidRDefault="00103F4A" w:rsidP="00103F4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1.6. Изложить в новой редакции второй абзац и таблицу № 6 раздела </w:t>
      </w:r>
      <w:r w:rsidRPr="00AF486C">
        <w:rPr>
          <w:sz w:val="24"/>
          <w:szCs w:val="24"/>
          <w:lang w:val="en-US"/>
        </w:rPr>
        <w:t>VI</w:t>
      </w:r>
      <w:r w:rsidRPr="00AF486C">
        <w:rPr>
          <w:sz w:val="24"/>
          <w:szCs w:val="24"/>
        </w:rPr>
        <w:t xml:space="preserve"> «Ресурсное обеспечение Подпрограммы»</w:t>
      </w:r>
      <w:r w:rsidRPr="00AF486C">
        <w:rPr>
          <w:b/>
          <w:sz w:val="24"/>
          <w:szCs w:val="24"/>
        </w:rPr>
        <w:t xml:space="preserve"> </w:t>
      </w:r>
      <w:r w:rsidRPr="00AF486C">
        <w:rPr>
          <w:sz w:val="24"/>
          <w:szCs w:val="24"/>
        </w:rPr>
        <w:t>подпрограммы: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«Источником финансирования мероприятий Подпрограммы являются средства местного бюджета в объеме 2385,45 тыс. руб., в том числе: 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</w:p>
    <w:p w:rsidR="00103F4A" w:rsidRPr="00AF486C" w:rsidRDefault="00103F4A" w:rsidP="00103F4A">
      <w:pPr>
        <w:ind w:firstLine="567"/>
        <w:jc w:val="right"/>
        <w:rPr>
          <w:sz w:val="24"/>
          <w:szCs w:val="24"/>
        </w:rPr>
      </w:pPr>
      <w:r w:rsidRPr="00AF486C">
        <w:rPr>
          <w:sz w:val="24"/>
          <w:szCs w:val="24"/>
        </w:rPr>
        <w:t>Таблица № 6</w:t>
      </w:r>
    </w:p>
    <w:tbl>
      <w:tblPr>
        <w:tblW w:w="10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09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103F4A" w:rsidRPr="00AF486C" w:rsidTr="00D03819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Наименование субсидии</w:t>
            </w:r>
          </w:p>
        </w:tc>
        <w:tc>
          <w:tcPr>
            <w:tcW w:w="1097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2014-2017 годы</w:t>
            </w:r>
          </w:p>
        </w:tc>
        <w:tc>
          <w:tcPr>
            <w:tcW w:w="616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2018 год</w:t>
            </w:r>
          </w:p>
        </w:tc>
        <w:tc>
          <w:tcPr>
            <w:tcW w:w="616" w:type="dxa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2019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2023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2025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2026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2027 год</w:t>
            </w: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2028 год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2029 год</w:t>
            </w:r>
          </w:p>
        </w:tc>
        <w:tc>
          <w:tcPr>
            <w:tcW w:w="616" w:type="dxa"/>
            <w:tcBorders>
              <w:left w:val="single" w:sz="4" w:space="0" w:color="auto"/>
            </w:tcBorders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2030 год</w:t>
            </w:r>
          </w:p>
        </w:tc>
      </w:tr>
      <w:tr w:rsidR="00103F4A" w:rsidRPr="00AF486C" w:rsidTr="00D03819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 xml:space="preserve">Субсидия на компенсацию части затрат на </w:t>
            </w:r>
            <w:r w:rsidRPr="00AF486C">
              <w:rPr>
                <w:sz w:val="24"/>
                <w:szCs w:val="24"/>
              </w:rPr>
              <w:lastRenderedPageBreak/>
              <w:t>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109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lastRenderedPageBreak/>
              <w:t>1020</w:t>
            </w:r>
          </w:p>
        </w:tc>
        <w:tc>
          <w:tcPr>
            <w:tcW w:w="616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80</w:t>
            </w:r>
          </w:p>
        </w:tc>
      </w:tr>
      <w:tr w:rsidR="00103F4A" w:rsidRPr="00AF486C" w:rsidTr="00D03819">
        <w:trPr>
          <w:trHeight w:val="2559"/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rPr>
                <w:sz w:val="24"/>
                <w:szCs w:val="24"/>
                <w:highlight w:val="yellow"/>
              </w:rPr>
            </w:pPr>
            <w:r w:rsidRPr="00AF486C">
              <w:rPr>
                <w:sz w:val="24"/>
                <w:szCs w:val="24"/>
              </w:rPr>
              <w:lastRenderedPageBreak/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109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165,45</w:t>
            </w:r>
          </w:p>
        </w:tc>
        <w:tc>
          <w:tcPr>
            <w:tcW w:w="616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20</w:t>
            </w:r>
          </w:p>
        </w:tc>
      </w:tr>
      <w:tr w:rsidR="00103F4A" w:rsidRPr="00AF486C" w:rsidTr="00D03819">
        <w:trPr>
          <w:jc w:val="center"/>
        </w:trPr>
        <w:tc>
          <w:tcPr>
            <w:tcW w:w="1555" w:type="dxa"/>
            <w:tcBorders>
              <w:right w:val="single" w:sz="4" w:space="0" w:color="auto"/>
            </w:tcBorders>
          </w:tcPr>
          <w:p w:rsidR="00103F4A" w:rsidRPr="00AF486C" w:rsidRDefault="00103F4A" w:rsidP="00D03819">
            <w:pPr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1097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1185,45</w:t>
            </w:r>
          </w:p>
        </w:tc>
        <w:tc>
          <w:tcPr>
            <w:tcW w:w="616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vAlign w:val="center"/>
          </w:tcPr>
          <w:p w:rsidR="00103F4A" w:rsidRPr="00AF486C" w:rsidRDefault="00103F4A" w:rsidP="00D03819">
            <w:pPr>
              <w:jc w:val="center"/>
              <w:rPr>
                <w:sz w:val="24"/>
                <w:szCs w:val="24"/>
              </w:rPr>
            </w:pPr>
            <w:r w:rsidRPr="00AF486C">
              <w:rPr>
                <w:sz w:val="24"/>
                <w:szCs w:val="24"/>
              </w:rPr>
              <w:t>100»</w:t>
            </w:r>
          </w:p>
        </w:tc>
      </w:tr>
    </w:tbl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1.7. Перечень основных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(Приложение 1 к муниципальной программе) изложить в новой редакции, согласно приложению к настоящему постановлению.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1.8. Сводный отчет показателей развития малого и среднего предпринимательства на территории Сосновоборского городского округа Ленинградской области (Приложение 3 к Программе) продлить до 2030 года.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103F4A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3. </w:t>
      </w:r>
      <w:r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  <w:r w:rsidRPr="00AF486C">
        <w:rPr>
          <w:sz w:val="24"/>
          <w:szCs w:val="24"/>
        </w:rPr>
        <w:t>5. Контроль исполнения настоящего постановления возложить на первого заместителя главы администрации.</w:t>
      </w:r>
    </w:p>
    <w:p w:rsidR="00103F4A" w:rsidRPr="00AF486C" w:rsidRDefault="00103F4A" w:rsidP="00103F4A">
      <w:pPr>
        <w:ind w:firstLine="709"/>
        <w:jc w:val="both"/>
        <w:rPr>
          <w:sz w:val="24"/>
          <w:szCs w:val="24"/>
          <w:highlight w:val="yellow"/>
        </w:rPr>
      </w:pPr>
    </w:p>
    <w:p w:rsidR="00103F4A" w:rsidRPr="00AF486C" w:rsidRDefault="00103F4A" w:rsidP="00103F4A">
      <w:pPr>
        <w:ind w:firstLine="709"/>
        <w:jc w:val="both"/>
        <w:rPr>
          <w:sz w:val="24"/>
          <w:szCs w:val="24"/>
        </w:rPr>
      </w:pPr>
    </w:p>
    <w:p w:rsidR="00103F4A" w:rsidRPr="00AF486C" w:rsidRDefault="00103F4A" w:rsidP="00103F4A">
      <w:pPr>
        <w:jc w:val="both"/>
        <w:rPr>
          <w:sz w:val="24"/>
          <w:szCs w:val="24"/>
        </w:rPr>
      </w:pPr>
      <w:r w:rsidRPr="00AF486C">
        <w:rPr>
          <w:sz w:val="24"/>
          <w:szCs w:val="24"/>
        </w:rPr>
        <w:t xml:space="preserve">Глава администрации </w:t>
      </w:r>
    </w:p>
    <w:p w:rsidR="00103F4A" w:rsidRPr="00AF486C" w:rsidRDefault="00103F4A" w:rsidP="00103F4A">
      <w:pPr>
        <w:jc w:val="both"/>
        <w:rPr>
          <w:sz w:val="24"/>
          <w:szCs w:val="24"/>
        </w:rPr>
      </w:pPr>
      <w:r w:rsidRPr="00AF486C">
        <w:rPr>
          <w:sz w:val="24"/>
          <w:szCs w:val="24"/>
        </w:rPr>
        <w:t>Сосновоборского городского округа</w:t>
      </w:r>
      <w:r w:rsidRPr="00AF486C">
        <w:rPr>
          <w:sz w:val="24"/>
          <w:szCs w:val="24"/>
        </w:rPr>
        <w:tab/>
      </w:r>
      <w:r w:rsidRPr="00AF486C">
        <w:rPr>
          <w:sz w:val="24"/>
          <w:szCs w:val="24"/>
        </w:rPr>
        <w:tab/>
      </w:r>
      <w:r w:rsidRPr="00AF486C">
        <w:rPr>
          <w:sz w:val="24"/>
          <w:szCs w:val="24"/>
        </w:rPr>
        <w:tab/>
      </w:r>
      <w:r w:rsidRPr="00AF4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AF486C">
        <w:rPr>
          <w:sz w:val="24"/>
          <w:szCs w:val="24"/>
        </w:rPr>
        <w:t>М.В.Воронков</w:t>
      </w:r>
    </w:p>
    <w:p w:rsidR="00103F4A" w:rsidRPr="00AF486C" w:rsidRDefault="00103F4A" w:rsidP="00103F4A">
      <w:pPr>
        <w:rPr>
          <w:sz w:val="10"/>
          <w:szCs w:val="16"/>
        </w:rPr>
      </w:pPr>
    </w:p>
    <w:p w:rsidR="00103F4A" w:rsidRPr="00B021E0" w:rsidRDefault="00103F4A" w:rsidP="00103F4A">
      <w:pPr>
        <w:rPr>
          <w:sz w:val="12"/>
          <w:szCs w:val="16"/>
        </w:rPr>
      </w:pPr>
      <w:r w:rsidRPr="00B021E0">
        <w:rPr>
          <w:sz w:val="12"/>
          <w:szCs w:val="16"/>
        </w:rPr>
        <w:t>Исп. Булатова Т.Е. (ОЭР),</w:t>
      </w:r>
    </w:p>
    <w:p w:rsidR="00103F4A" w:rsidRPr="00B021E0" w:rsidRDefault="00103F4A" w:rsidP="00103F4A">
      <w:pPr>
        <w:rPr>
          <w:sz w:val="12"/>
          <w:szCs w:val="16"/>
        </w:rPr>
      </w:pPr>
      <w:r w:rsidRPr="00B021E0">
        <w:rPr>
          <w:rFonts w:ascii="Segoe UI Symbol" w:eastAsia="MS Mincho" w:hAnsi="Segoe UI Symbol" w:cs="Segoe UI Symbol"/>
          <w:sz w:val="12"/>
          <w:szCs w:val="16"/>
        </w:rPr>
        <w:t>☎</w:t>
      </w:r>
      <w:r>
        <w:rPr>
          <w:sz w:val="12"/>
          <w:szCs w:val="16"/>
        </w:rPr>
        <w:t xml:space="preserve"> 6-28-49; ЛЕ</w:t>
      </w:r>
    </w:p>
    <w:p w:rsidR="00103F4A" w:rsidRDefault="00103F4A" w:rsidP="00103F4A">
      <w:pPr>
        <w:sectPr w:rsidR="00103F4A" w:rsidSect="00AF48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993" w:left="1701" w:header="708" w:footer="708" w:gutter="0"/>
          <w:cols w:space="708"/>
          <w:docGrid w:linePitch="360"/>
        </w:sectPr>
      </w:pPr>
    </w:p>
    <w:p w:rsidR="00103F4A" w:rsidRDefault="00103F4A" w:rsidP="00103F4A">
      <w:pPr>
        <w:rPr>
          <w:sz w:val="24"/>
          <w:szCs w:val="24"/>
        </w:rPr>
      </w:pPr>
    </w:p>
    <w:p w:rsidR="00103F4A" w:rsidRDefault="00103F4A" w:rsidP="00103F4A">
      <w:pPr>
        <w:jc w:val="both"/>
        <w:rPr>
          <w:sz w:val="24"/>
          <w:szCs w:val="24"/>
        </w:rPr>
      </w:pPr>
    </w:p>
    <w:p w:rsidR="00103F4A" w:rsidRDefault="00103F4A" w:rsidP="00103F4A">
      <w:pPr>
        <w:jc w:val="both"/>
        <w:rPr>
          <w:sz w:val="24"/>
          <w:szCs w:val="24"/>
        </w:rPr>
      </w:pPr>
      <w:r w:rsidRPr="009973F3">
        <w:rPr>
          <w:sz w:val="24"/>
          <w:szCs w:val="24"/>
        </w:rPr>
        <w:t>СОГЛАСОВАНО:</w:t>
      </w:r>
    </w:p>
    <w:p w:rsidR="00103F4A" w:rsidRPr="009973F3" w:rsidRDefault="00103F4A" w:rsidP="00103F4A">
      <w:pPr>
        <w:jc w:val="both"/>
        <w:rPr>
          <w:sz w:val="24"/>
          <w:szCs w:val="24"/>
        </w:rPr>
      </w:pPr>
    </w:p>
    <w:p w:rsidR="00103F4A" w:rsidRPr="004F2B1A" w:rsidRDefault="00103F4A" w:rsidP="00103F4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B1A">
        <w:rPr>
          <w:sz w:val="24"/>
          <w:szCs w:val="24"/>
        </w:rPr>
        <w:t>Председатель финансово-контрольной комиссии</w:t>
      </w:r>
    </w:p>
    <w:p w:rsidR="00103F4A" w:rsidRDefault="00103F4A" w:rsidP="00103F4A">
      <w:pPr>
        <w:rPr>
          <w:sz w:val="24"/>
          <w:szCs w:val="24"/>
        </w:rPr>
      </w:pPr>
      <w:r>
        <w:rPr>
          <w:sz w:val="24"/>
          <w:szCs w:val="24"/>
        </w:rPr>
        <w:t>_______________ М.Н.</w:t>
      </w:r>
      <w:r w:rsidRPr="004F2B1A">
        <w:rPr>
          <w:sz w:val="24"/>
          <w:szCs w:val="24"/>
        </w:rPr>
        <w:t>Морозова</w:t>
      </w:r>
    </w:p>
    <w:p w:rsidR="00103F4A" w:rsidRPr="00696D9F" w:rsidRDefault="00103F4A" w:rsidP="00103F4A">
      <w:pPr>
        <w:rPr>
          <w:sz w:val="24"/>
          <w:szCs w:val="24"/>
        </w:rPr>
      </w:pPr>
      <w:r>
        <w:rPr>
          <w:sz w:val="24"/>
          <w:szCs w:val="24"/>
        </w:rPr>
        <w:t>14.01.2019</w:t>
      </w:r>
    </w:p>
    <w:p w:rsidR="00103F4A" w:rsidRDefault="00103F4A" w:rsidP="00103F4A">
      <w:pPr>
        <w:rPr>
          <w:sz w:val="24"/>
          <w:szCs w:val="24"/>
          <w:highlight w:val="yellow"/>
        </w:rPr>
      </w:pPr>
    </w:p>
    <w:p w:rsidR="00103F4A" w:rsidRPr="00E70EAA" w:rsidRDefault="00103F4A" w:rsidP="00103F4A">
      <w:pPr>
        <w:jc w:val="both"/>
        <w:rPr>
          <w:rFonts w:eastAsia="Calibri"/>
          <w:sz w:val="24"/>
          <w:highlight w:val="yellow"/>
        </w:rPr>
      </w:pPr>
    </w:p>
    <w:p w:rsidR="00103F4A" w:rsidRPr="00E70EAA" w:rsidRDefault="00103F4A" w:rsidP="00103F4A">
      <w:pPr>
        <w:jc w:val="right"/>
        <w:rPr>
          <w:sz w:val="22"/>
          <w:szCs w:val="22"/>
          <w:highlight w:val="yellow"/>
        </w:rPr>
      </w:pPr>
    </w:p>
    <w:p w:rsidR="00103F4A" w:rsidRPr="00E70EAA" w:rsidRDefault="00103F4A" w:rsidP="00103F4A">
      <w:pPr>
        <w:jc w:val="right"/>
        <w:rPr>
          <w:sz w:val="22"/>
          <w:szCs w:val="22"/>
          <w:highlight w:val="yellow"/>
        </w:rPr>
      </w:pPr>
    </w:p>
    <w:p w:rsidR="00103F4A" w:rsidRPr="00E70EAA" w:rsidRDefault="00103F4A" w:rsidP="00103F4A">
      <w:pPr>
        <w:jc w:val="right"/>
        <w:rPr>
          <w:sz w:val="22"/>
          <w:szCs w:val="22"/>
          <w:highlight w:val="yellow"/>
        </w:rPr>
      </w:pPr>
    </w:p>
    <w:p w:rsidR="00103F4A" w:rsidRPr="00E70EAA" w:rsidRDefault="00103F4A" w:rsidP="00103F4A">
      <w:pPr>
        <w:jc w:val="right"/>
        <w:rPr>
          <w:sz w:val="22"/>
          <w:szCs w:val="22"/>
          <w:highlight w:val="yellow"/>
        </w:rPr>
      </w:pPr>
    </w:p>
    <w:p w:rsidR="00103F4A" w:rsidRPr="00E70EAA" w:rsidRDefault="00103F4A" w:rsidP="00103F4A">
      <w:pPr>
        <w:jc w:val="right"/>
        <w:rPr>
          <w:sz w:val="22"/>
          <w:szCs w:val="22"/>
          <w:highlight w:val="yellow"/>
        </w:rPr>
      </w:pPr>
    </w:p>
    <w:p w:rsidR="00103F4A" w:rsidRPr="00E70EAA" w:rsidRDefault="00103F4A" w:rsidP="00103F4A">
      <w:pPr>
        <w:jc w:val="right"/>
        <w:rPr>
          <w:sz w:val="22"/>
          <w:szCs w:val="22"/>
          <w:highlight w:val="yellow"/>
        </w:rPr>
      </w:pPr>
    </w:p>
    <w:p w:rsidR="00103F4A" w:rsidRPr="00E70EAA" w:rsidRDefault="00103F4A" w:rsidP="00103F4A">
      <w:pPr>
        <w:rPr>
          <w:sz w:val="22"/>
          <w:szCs w:val="22"/>
          <w:highlight w:val="yellow"/>
        </w:rPr>
      </w:pPr>
    </w:p>
    <w:p w:rsidR="00103F4A" w:rsidRPr="00FA50EA" w:rsidRDefault="00103F4A" w:rsidP="00103F4A">
      <w:pPr>
        <w:ind w:firstLine="567"/>
        <w:jc w:val="right"/>
      </w:pPr>
      <w:r w:rsidRPr="00FA50EA">
        <w:t>Рассылка:</w:t>
      </w:r>
    </w:p>
    <w:p w:rsidR="00103F4A" w:rsidRPr="00B021E0" w:rsidRDefault="00103F4A" w:rsidP="00103F4A">
      <w:pPr>
        <w:jc w:val="right"/>
        <w:rPr>
          <w:szCs w:val="18"/>
        </w:rPr>
      </w:pPr>
      <w:r w:rsidRPr="00B021E0">
        <w:rPr>
          <w:szCs w:val="18"/>
        </w:rPr>
        <w:t>Общий отдел, КФ, ЦБ,</w:t>
      </w:r>
    </w:p>
    <w:p w:rsidR="00103F4A" w:rsidRPr="00B021E0" w:rsidRDefault="00103F4A" w:rsidP="00103F4A">
      <w:pPr>
        <w:jc w:val="right"/>
        <w:rPr>
          <w:szCs w:val="18"/>
        </w:rPr>
      </w:pPr>
      <w:r w:rsidRPr="00B021E0">
        <w:rPr>
          <w:szCs w:val="18"/>
        </w:rPr>
        <w:t>ОЭР, Пресс-центр,</w:t>
      </w:r>
    </w:p>
    <w:p w:rsidR="00103F4A" w:rsidRPr="00B021E0" w:rsidRDefault="00103F4A" w:rsidP="00103F4A">
      <w:pPr>
        <w:jc w:val="right"/>
        <w:rPr>
          <w:szCs w:val="18"/>
        </w:rPr>
      </w:pPr>
      <w:r w:rsidRPr="00B021E0">
        <w:rPr>
          <w:szCs w:val="18"/>
        </w:rPr>
        <w:t>СМФПП, МАОУ ДО ЦИТ,</w:t>
      </w:r>
    </w:p>
    <w:p w:rsidR="00103F4A" w:rsidRPr="00B021E0" w:rsidRDefault="00103F4A" w:rsidP="00103F4A">
      <w:pPr>
        <w:jc w:val="right"/>
        <w:rPr>
          <w:szCs w:val="18"/>
        </w:rPr>
      </w:pPr>
      <w:r w:rsidRPr="00B021E0">
        <w:rPr>
          <w:szCs w:val="18"/>
        </w:rPr>
        <w:t>МАУК «ГКЦ «Арт-Карусель»»,</w:t>
      </w:r>
    </w:p>
    <w:p w:rsidR="00103F4A" w:rsidRDefault="00103F4A" w:rsidP="00103F4A">
      <w:pPr>
        <w:jc w:val="right"/>
        <w:rPr>
          <w:sz w:val="24"/>
          <w:szCs w:val="24"/>
        </w:rPr>
      </w:pPr>
      <w:r w:rsidRPr="00B021E0">
        <w:rPr>
          <w:szCs w:val="18"/>
        </w:rPr>
        <w:t>ФКК СД, Прокуратура</w:t>
      </w:r>
    </w:p>
    <w:p w:rsidR="00103F4A" w:rsidRDefault="00103F4A" w:rsidP="00103F4A">
      <w:pPr>
        <w:rPr>
          <w:sz w:val="24"/>
          <w:szCs w:val="24"/>
        </w:rPr>
      </w:pPr>
    </w:p>
    <w:p w:rsidR="00103F4A" w:rsidRDefault="00103F4A" w:rsidP="00103F4A">
      <w:pPr>
        <w:rPr>
          <w:sz w:val="24"/>
          <w:szCs w:val="24"/>
        </w:rPr>
        <w:sectPr w:rsidR="00103F4A" w:rsidSect="00AF486C">
          <w:pgSz w:w="11906" w:h="16838"/>
          <w:pgMar w:top="993" w:right="849" w:bottom="1440" w:left="1800" w:header="720" w:footer="720" w:gutter="0"/>
          <w:cols w:space="720"/>
        </w:sectPr>
      </w:pPr>
    </w:p>
    <w:p w:rsidR="00103F4A" w:rsidRPr="005F52A2" w:rsidRDefault="00103F4A" w:rsidP="00103F4A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F52A2">
        <w:rPr>
          <w:rFonts w:ascii="Times New Roman" w:hAnsi="Times New Roman" w:cs="Times New Roman"/>
          <w:bCs/>
          <w:caps/>
          <w:color w:val="000000"/>
          <w:sz w:val="28"/>
          <w:szCs w:val="28"/>
        </w:rPr>
        <w:lastRenderedPageBreak/>
        <w:t>утвержден</w:t>
      </w:r>
    </w:p>
    <w:p w:rsidR="00103F4A" w:rsidRPr="005F52A2" w:rsidRDefault="00103F4A" w:rsidP="00103F4A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F52A2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103F4A" w:rsidRPr="005F52A2" w:rsidRDefault="00103F4A" w:rsidP="00103F4A">
      <w:pPr>
        <w:ind w:left="5041"/>
        <w:jc w:val="right"/>
        <w:rPr>
          <w:color w:val="000000"/>
          <w:sz w:val="24"/>
          <w:szCs w:val="24"/>
        </w:rPr>
      </w:pPr>
      <w:r w:rsidRPr="005F52A2">
        <w:rPr>
          <w:color w:val="000000"/>
          <w:sz w:val="24"/>
          <w:szCs w:val="24"/>
        </w:rPr>
        <w:t>Сосновоборского городского округа</w:t>
      </w:r>
    </w:p>
    <w:p w:rsidR="00103F4A" w:rsidRPr="005F52A2" w:rsidRDefault="00103F4A" w:rsidP="00103F4A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>от 05/02/2019 № 189</w:t>
      </w:r>
    </w:p>
    <w:p w:rsidR="00103F4A" w:rsidRPr="005F52A2" w:rsidRDefault="00103F4A" w:rsidP="00103F4A">
      <w:pPr>
        <w:ind w:left="5040"/>
        <w:jc w:val="right"/>
        <w:rPr>
          <w:color w:val="000000"/>
          <w:sz w:val="24"/>
          <w:szCs w:val="24"/>
        </w:rPr>
      </w:pPr>
      <w:r w:rsidRPr="005F52A2">
        <w:rPr>
          <w:color w:val="000000"/>
          <w:sz w:val="24"/>
          <w:szCs w:val="24"/>
        </w:rPr>
        <w:t>(Приложение)</w:t>
      </w:r>
    </w:p>
    <w:p w:rsidR="00103F4A" w:rsidRPr="005F52A2" w:rsidRDefault="00103F4A" w:rsidP="00103F4A">
      <w:pPr>
        <w:ind w:left="5040"/>
        <w:jc w:val="right"/>
        <w:rPr>
          <w:color w:val="000000"/>
          <w:sz w:val="24"/>
          <w:szCs w:val="24"/>
        </w:rPr>
      </w:pPr>
    </w:p>
    <w:p w:rsidR="00103F4A" w:rsidRPr="005F52A2" w:rsidRDefault="00103F4A" w:rsidP="00103F4A">
      <w:pPr>
        <w:spacing w:line="240" w:lineRule="atLeast"/>
        <w:jc w:val="right"/>
        <w:rPr>
          <w:sz w:val="24"/>
          <w:szCs w:val="24"/>
        </w:rPr>
      </w:pPr>
      <w:r w:rsidRPr="005F52A2">
        <w:rPr>
          <w:sz w:val="24"/>
          <w:szCs w:val="24"/>
        </w:rPr>
        <w:t>Приложение 1</w:t>
      </w:r>
    </w:p>
    <w:p w:rsidR="00103F4A" w:rsidRPr="005F52A2" w:rsidRDefault="00103F4A" w:rsidP="00103F4A">
      <w:pPr>
        <w:spacing w:line="240" w:lineRule="atLeast"/>
        <w:jc w:val="right"/>
        <w:rPr>
          <w:sz w:val="24"/>
          <w:szCs w:val="24"/>
        </w:rPr>
      </w:pPr>
      <w:r w:rsidRPr="005F52A2">
        <w:rPr>
          <w:sz w:val="24"/>
          <w:szCs w:val="24"/>
        </w:rPr>
        <w:t>к Программе</w:t>
      </w:r>
    </w:p>
    <w:p w:rsidR="00103F4A" w:rsidRPr="005F52A2" w:rsidRDefault="00103F4A" w:rsidP="00103F4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03F4A" w:rsidRPr="007C1C3A" w:rsidRDefault="00103F4A" w:rsidP="00103F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>Перечень основных мероприятий</w:t>
      </w:r>
    </w:p>
    <w:p w:rsidR="00103F4A" w:rsidRPr="007C1C3A" w:rsidRDefault="00103F4A" w:rsidP="00103F4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103F4A" w:rsidRPr="007C1C3A" w:rsidRDefault="00103F4A" w:rsidP="00103F4A">
      <w:pPr>
        <w:pStyle w:val="ad"/>
        <w:spacing w:after="0"/>
        <w:ind w:left="284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 xml:space="preserve">«Стимулирование экономической активности малого и среднего предпринимательства </w:t>
      </w:r>
    </w:p>
    <w:p w:rsidR="00103F4A" w:rsidRPr="005F52A2" w:rsidRDefault="00103F4A" w:rsidP="00103F4A">
      <w:pPr>
        <w:pStyle w:val="ad"/>
        <w:spacing w:after="0"/>
        <w:ind w:left="284"/>
        <w:jc w:val="center"/>
        <w:rPr>
          <w:b/>
          <w:sz w:val="24"/>
          <w:szCs w:val="24"/>
        </w:rPr>
      </w:pPr>
      <w:r w:rsidRPr="007C1C3A">
        <w:rPr>
          <w:b/>
          <w:sz w:val="24"/>
          <w:szCs w:val="24"/>
        </w:rPr>
        <w:t>в Сосновоборском городском округе до 2030 года»</w:t>
      </w: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103F4A" w:rsidRPr="0003068A" w:rsidTr="00D03819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Ответст-венные за реализа-цию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ГРБС (наиме-нование)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Годы реали-зации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Факт,</w:t>
            </w:r>
          </w:p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103F4A" w:rsidRPr="0003068A" w:rsidTr="00D03819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Источник финанси-рования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right="-144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ИТОГО 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103F4A" w:rsidRPr="00E70EAA" w:rsidTr="00D03819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E70EAA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CC55ED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9 428,797</w:t>
            </w:r>
          </w:p>
        </w:tc>
      </w:tr>
      <w:tr w:rsidR="00103F4A" w:rsidRPr="00E70EAA" w:rsidTr="00D03819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7 432,42</w:t>
            </w: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29 403,124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E30C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E30CE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E30CE">
              <w:rPr>
                <w:b/>
                <w:bCs/>
                <w:color w:val="000000"/>
                <w:sz w:val="12"/>
                <w:szCs w:val="12"/>
              </w:rPr>
              <w:t>42 489,92</w:t>
            </w: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103F4A" w:rsidRPr="00E70EAA" w:rsidTr="00D03819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E70EA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CC55ED">
              <w:rPr>
                <w:color w:val="000000"/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E70EAA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CC55ED">
              <w:rPr>
                <w:color w:val="000000"/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9 428,797</w:t>
            </w:r>
          </w:p>
        </w:tc>
      </w:tr>
      <w:tr w:rsidR="00103F4A" w:rsidRPr="00E70EAA" w:rsidTr="00D03819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CC55ED">
              <w:rPr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E70EAA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CC55ED">
              <w:rPr>
                <w:color w:val="000000"/>
                <w:sz w:val="12"/>
                <w:szCs w:val="12"/>
              </w:rPr>
              <w:t>27 017,674</w:t>
            </w:r>
          </w:p>
        </w:tc>
      </w:tr>
      <w:tr w:rsidR="00103F4A" w:rsidRPr="00E70EAA" w:rsidTr="00D03819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F4A" w:rsidRPr="00CC55ED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CC55ED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E70EA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  <w:r w:rsidRPr="00CC55ED">
              <w:rPr>
                <w:b/>
                <w:bCs/>
                <w:color w:val="000000"/>
                <w:sz w:val="12"/>
                <w:szCs w:val="12"/>
              </w:rPr>
              <w:t>40 104,471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3 658,00</w:t>
            </w:r>
          </w:p>
        </w:tc>
      </w:tr>
      <w:tr w:rsidR="00103F4A" w:rsidRPr="00E70EAA" w:rsidTr="00D03819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7830,10</w:t>
            </w:r>
          </w:p>
        </w:tc>
      </w:tr>
      <w:tr w:rsidR="00103F4A" w:rsidRPr="00E70EAA" w:rsidTr="00D03819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ED1A2E">
              <w:rPr>
                <w:color w:val="000000"/>
                <w:sz w:val="12"/>
                <w:szCs w:val="12"/>
              </w:rPr>
              <w:t>13926,72</w:t>
            </w:r>
          </w:p>
        </w:tc>
      </w:tr>
      <w:tr w:rsidR="00103F4A" w:rsidRPr="00E70EAA" w:rsidTr="00D03819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BF1D53">
              <w:rPr>
                <w:color w:val="000000"/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3109C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ED1A2E">
              <w:rPr>
                <w:color w:val="000000"/>
                <w:sz w:val="12"/>
                <w:szCs w:val="12"/>
              </w:rPr>
              <w:t>25414,82</w:t>
            </w:r>
          </w:p>
        </w:tc>
      </w:tr>
      <w:tr w:rsidR="00103F4A" w:rsidRPr="00983886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 xml:space="preserve"> 932,60</w:t>
            </w:r>
          </w:p>
        </w:tc>
      </w:tr>
      <w:tr w:rsidR="00103F4A" w:rsidRPr="00E70EAA" w:rsidTr="00D03819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4904,20</w:t>
            </w:r>
          </w:p>
        </w:tc>
      </w:tr>
      <w:tr w:rsidR="00103F4A" w:rsidRPr="00E70EAA" w:rsidTr="00D03819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5836,80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983886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983886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983886">
              <w:rPr>
                <w:color w:val="000000"/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BF1D53">
              <w:rPr>
                <w:color w:val="000000"/>
                <w:sz w:val="12"/>
                <w:szCs w:val="12"/>
              </w:rPr>
              <w:t>15</w:t>
            </w:r>
            <w:r w:rsidRPr="00BF1D53">
              <w:rPr>
                <w:color w:val="000000"/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BF1D53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BF1D53">
              <w:rPr>
                <w:color w:val="000000"/>
                <w:sz w:val="12"/>
                <w:szCs w:val="12"/>
              </w:rPr>
              <w:t>2078,70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3B4DD5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3B4DD5">
              <w:rPr>
                <w:color w:val="000000"/>
                <w:sz w:val="12"/>
                <w:szCs w:val="12"/>
              </w:rPr>
              <w:t>2 493,06</w:t>
            </w:r>
          </w:p>
        </w:tc>
      </w:tr>
      <w:tr w:rsidR="00103F4A" w:rsidRPr="00693727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</w:tr>
      <w:tr w:rsidR="00103F4A" w:rsidRPr="00693727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lastRenderedPageBreak/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82,0</w:t>
            </w:r>
            <w:r w:rsidRPr="00693727"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>
              <w:rPr>
                <w:color w:val="000000"/>
                <w:sz w:val="12"/>
                <w:szCs w:val="12"/>
                <w:lang w:val="en-US"/>
              </w:rPr>
              <w:t>82,</w:t>
            </w:r>
            <w:r w:rsidRPr="00693727">
              <w:rPr>
                <w:color w:val="000000"/>
                <w:sz w:val="12"/>
                <w:szCs w:val="12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E70EAA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>666,10</w:t>
            </w:r>
          </w:p>
        </w:tc>
      </w:tr>
      <w:tr w:rsidR="00103F4A" w:rsidRPr="00E70EAA" w:rsidTr="00D03819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  <w:lang w:val="en-US"/>
              </w:rPr>
              <w:t>2</w:t>
            </w:r>
            <w:r w:rsidRPr="0069372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  <w:lang w:val="en-US"/>
              </w:rPr>
              <w:t>2</w:t>
            </w:r>
            <w:r w:rsidRPr="0069372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E70EAA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 w:rsidRPr="00982C80">
              <w:rPr>
                <w:color w:val="000000"/>
                <w:sz w:val="12"/>
                <w:szCs w:val="12"/>
              </w:rPr>
              <w:t>275,00</w:t>
            </w:r>
          </w:p>
        </w:tc>
      </w:tr>
      <w:tr w:rsidR="00103F4A" w:rsidRPr="00E70EAA" w:rsidTr="00D03819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693727" w:rsidRDefault="00103F4A" w:rsidP="00D03819">
            <w:pPr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693727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693727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E70EAA" w:rsidRDefault="00103F4A" w:rsidP="00D03819">
            <w:pPr>
              <w:jc w:val="right"/>
              <w:rPr>
                <w:color w:val="000000"/>
                <w:sz w:val="12"/>
                <w:szCs w:val="12"/>
                <w:highlight w:val="yellow"/>
              </w:rPr>
            </w:pPr>
            <w:r>
              <w:rPr>
                <w:color w:val="000000"/>
                <w:sz w:val="12"/>
                <w:szCs w:val="12"/>
              </w:rPr>
              <w:t>941,10</w:t>
            </w:r>
          </w:p>
        </w:tc>
      </w:tr>
      <w:tr w:rsidR="00103F4A" w:rsidRPr="0003068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3 340,00</w:t>
            </w:r>
          </w:p>
        </w:tc>
      </w:tr>
      <w:tr w:rsidR="00103F4A" w:rsidRPr="0003068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</w:tr>
      <w:tr w:rsidR="00103F4A" w:rsidRPr="0003068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E70EAA" w:rsidTr="00D03819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Админи-страция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03068A">
              <w:rPr>
                <w:b/>
                <w:bCs/>
                <w:color w:val="000000"/>
                <w:sz w:val="12"/>
                <w:szCs w:val="12"/>
              </w:rPr>
              <w:t>2385,45</w:t>
            </w:r>
          </w:p>
        </w:tc>
      </w:tr>
      <w:tr w:rsidR="00103F4A" w:rsidRPr="00E70EAA" w:rsidTr="00D03819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C076FA" w:rsidRDefault="00103F4A" w:rsidP="00D03819">
            <w:pPr>
              <w:rPr>
                <w:color w:val="000000"/>
                <w:sz w:val="12"/>
                <w:szCs w:val="12"/>
              </w:rPr>
            </w:pPr>
            <w:r w:rsidRPr="00C076FA">
              <w:rPr>
                <w:color w:val="000000"/>
                <w:sz w:val="12"/>
                <w:szCs w:val="12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ind w:hanging="14"/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4A" w:rsidRPr="00E70EAA" w:rsidRDefault="00103F4A" w:rsidP="00D03819">
            <w:pPr>
              <w:rPr>
                <w:b/>
                <w:bCs/>
                <w:color w:val="000000"/>
                <w:sz w:val="12"/>
                <w:szCs w:val="12"/>
                <w:highlight w:val="yellow"/>
              </w:rPr>
            </w:pPr>
          </w:p>
        </w:tc>
      </w:tr>
      <w:tr w:rsidR="00103F4A" w:rsidRPr="00E70EAA" w:rsidTr="00D03819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1980,00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03068A" w:rsidTr="00D03819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405,45</w:t>
            </w:r>
          </w:p>
        </w:tc>
      </w:tr>
      <w:tr w:rsidR="00103F4A" w:rsidRPr="00E70EAA" w:rsidTr="00D0381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03F4A" w:rsidRPr="007C1C3A" w:rsidTr="00D03819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center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ind w:hanging="14"/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03068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F4A" w:rsidRPr="007C1C3A" w:rsidRDefault="00103F4A" w:rsidP="00D03819">
            <w:pPr>
              <w:jc w:val="right"/>
              <w:rPr>
                <w:color w:val="000000"/>
                <w:sz w:val="12"/>
                <w:szCs w:val="12"/>
              </w:rPr>
            </w:pPr>
            <w:r w:rsidRPr="0003068A">
              <w:rPr>
                <w:color w:val="000000"/>
                <w:sz w:val="12"/>
                <w:szCs w:val="12"/>
              </w:rPr>
              <w:t>-</w:t>
            </w:r>
          </w:p>
        </w:tc>
      </w:tr>
    </w:tbl>
    <w:p w:rsidR="00103F4A" w:rsidRPr="005F52A2" w:rsidRDefault="00103F4A" w:rsidP="00103F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03F4A" w:rsidRPr="005F52A2" w:rsidRDefault="00103F4A" w:rsidP="00103F4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103F4A" w:rsidRPr="005F52A2" w:rsidRDefault="00103F4A" w:rsidP="00103F4A"/>
    <w:p w:rsidR="00103F4A" w:rsidRPr="00703EF0" w:rsidRDefault="00103F4A" w:rsidP="00103F4A">
      <w:pPr>
        <w:rPr>
          <w:sz w:val="24"/>
          <w:szCs w:val="24"/>
        </w:rPr>
      </w:pPr>
    </w:p>
    <w:p w:rsidR="00103F4A" w:rsidRDefault="00103F4A" w:rsidP="00103F4A">
      <w:pPr>
        <w:jc w:val="both"/>
      </w:pPr>
    </w:p>
    <w:p w:rsidR="00103F4A" w:rsidRDefault="00103F4A" w:rsidP="00103F4A"/>
    <w:p w:rsidR="00986B56" w:rsidRDefault="00986B56"/>
    <w:sectPr w:rsidR="00986B56" w:rsidSect="00497C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800" w:right="993" w:bottom="1133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EA" w:rsidRDefault="00071DEA" w:rsidP="00103F4A">
      <w:r>
        <w:separator/>
      </w:r>
    </w:p>
  </w:endnote>
  <w:endnote w:type="continuationSeparator" w:id="0">
    <w:p w:rsidR="00071DEA" w:rsidRDefault="00071DEA" w:rsidP="0010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A" w:rsidRDefault="00103F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A" w:rsidRDefault="00103F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A" w:rsidRDefault="00103F4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C" w:rsidRDefault="00071DE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C" w:rsidRDefault="00071DEA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C" w:rsidRDefault="00071D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EA" w:rsidRDefault="00071DEA" w:rsidP="00103F4A">
      <w:r>
        <w:separator/>
      </w:r>
    </w:p>
  </w:footnote>
  <w:footnote w:type="continuationSeparator" w:id="0">
    <w:p w:rsidR="00071DEA" w:rsidRDefault="00071DEA" w:rsidP="0010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A" w:rsidRDefault="00103F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C" w:rsidRDefault="00071D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4A" w:rsidRDefault="00103F4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C" w:rsidRDefault="00071DE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C" w:rsidRDefault="00071DE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C" w:rsidRDefault="00071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fc7f04e-f322-4c8a-85a1-e081fe6c8422"/>
  </w:docVars>
  <w:rsids>
    <w:rsidRoot w:val="00103F4A"/>
    <w:rsid w:val="000230E3"/>
    <w:rsid w:val="00057AB4"/>
    <w:rsid w:val="00061FBC"/>
    <w:rsid w:val="00071DEA"/>
    <w:rsid w:val="000B0B5B"/>
    <w:rsid w:val="00103F4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1E3D"/>
    <w:rsid w:val="00B22300"/>
    <w:rsid w:val="00B4728B"/>
    <w:rsid w:val="00B774FA"/>
    <w:rsid w:val="00B9421C"/>
    <w:rsid w:val="00BC62EF"/>
    <w:rsid w:val="00BE11B1"/>
    <w:rsid w:val="00BE4640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53BB7-DAC7-4160-B73D-76C9C984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F4A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03F4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F4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F4A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103F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3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3F4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3F4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03F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103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103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3F4A"/>
    <w:pPr>
      <w:ind w:left="720"/>
      <w:contextualSpacing/>
    </w:pPr>
  </w:style>
  <w:style w:type="paragraph" w:styleId="a8">
    <w:name w:val="No Spacing"/>
    <w:aliases w:val="для официальных документов_Юля"/>
    <w:link w:val="a9"/>
    <w:uiPriority w:val="1"/>
    <w:qFormat/>
    <w:rsid w:val="00103F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для официальных документов_Юля Знак"/>
    <w:basedOn w:val="a0"/>
    <w:link w:val="a8"/>
    <w:uiPriority w:val="1"/>
    <w:locked/>
    <w:rsid w:val="00103F4A"/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103F4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11">
    <w:name w:val="toc 1"/>
    <w:basedOn w:val="a"/>
    <w:next w:val="a"/>
    <w:autoRedefine/>
    <w:unhideWhenUsed/>
    <w:rsid w:val="00103F4A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ody Text"/>
    <w:basedOn w:val="a"/>
    <w:link w:val="ac"/>
    <w:rsid w:val="00103F4A"/>
    <w:pPr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03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03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103F4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03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3F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103F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103F4A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103F4A"/>
  </w:style>
  <w:style w:type="character" w:styleId="af1">
    <w:name w:val="page number"/>
    <w:rsid w:val="00103F4A"/>
    <w:rPr>
      <w:rFonts w:cs="Times New Roman"/>
    </w:rPr>
  </w:style>
  <w:style w:type="paragraph" w:styleId="af2">
    <w:name w:val="Plain Text"/>
    <w:basedOn w:val="a"/>
    <w:link w:val="af3"/>
    <w:uiPriority w:val="99"/>
    <w:rsid w:val="00103F4A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103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103F4A"/>
    <w:rPr>
      <w:rFonts w:cs="Times New Roman"/>
    </w:rPr>
  </w:style>
  <w:style w:type="character" w:customStyle="1" w:styleId="PlainTextChar">
    <w:name w:val="Plain Text Char"/>
    <w:locked/>
    <w:rsid w:val="00103F4A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103F4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103F4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103F4A"/>
    <w:rPr>
      <w:b/>
      <w:bCs/>
    </w:rPr>
  </w:style>
  <w:style w:type="paragraph" w:customStyle="1" w:styleId="ConsPlusNonformat">
    <w:name w:val="ConsPlusNonformat"/>
    <w:uiPriority w:val="99"/>
    <w:rsid w:val="00103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103F4A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103F4A"/>
    <w:rPr>
      <w:sz w:val="24"/>
      <w:szCs w:val="24"/>
    </w:rPr>
  </w:style>
  <w:style w:type="character" w:customStyle="1" w:styleId="af8">
    <w:name w:val="Основной текст_"/>
    <w:link w:val="14"/>
    <w:rsid w:val="00103F4A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103F4A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103F4A"/>
    <w:rPr>
      <w:i/>
      <w:iCs/>
    </w:rPr>
  </w:style>
  <w:style w:type="paragraph" w:customStyle="1" w:styleId="ConsPlusTitle">
    <w:name w:val="ConsPlusTitle"/>
    <w:rsid w:val="00103F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103F4A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103F4A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103F4A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103F4A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103F4A"/>
  </w:style>
  <w:style w:type="character" w:styleId="afe">
    <w:name w:val="FollowedHyperlink"/>
    <w:basedOn w:val="a0"/>
    <w:uiPriority w:val="99"/>
    <w:unhideWhenUsed/>
    <w:rsid w:val="00103F4A"/>
    <w:rPr>
      <w:color w:val="954F72"/>
      <w:u w:val="single"/>
    </w:rPr>
  </w:style>
  <w:style w:type="paragraph" w:customStyle="1" w:styleId="xl65">
    <w:name w:val="xl65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103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03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103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03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3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103F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03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03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03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03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103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103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103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03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103F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03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103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103F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103F4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03F4A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103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103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2019-02-05T07:24:00Z</dcterms:created>
  <dcterms:modified xsi:type="dcterms:W3CDTF">2019-02-05T07:24:00Z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1fc7f04e-f322-4c8a-85a1-e081fe6c8422</vt:lpwstr>
  </property>
</Properties>
</file>